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05"/>
        <w:tblW w:w="10630" w:type="dxa"/>
        <w:tblLayout w:type="fixed"/>
        <w:tblLook w:val="0000" w:firstRow="0" w:lastRow="0" w:firstColumn="0" w:lastColumn="0" w:noHBand="0" w:noVBand="0"/>
      </w:tblPr>
      <w:tblGrid>
        <w:gridCol w:w="5473"/>
        <w:gridCol w:w="5157"/>
      </w:tblGrid>
      <w:tr w:rsidR="0050190E" w:rsidRPr="00D92D1A" w14:paraId="4134F2E1" w14:textId="77777777" w:rsidTr="009952BC">
        <w:trPr>
          <w:cantSplit/>
          <w:trHeight w:val="521"/>
        </w:trPr>
        <w:tc>
          <w:tcPr>
            <w:tcW w:w="5473" w:type="dxa"/>
          </w:tcPr>
          <w:p w14:paraId="782CC11E" w14:textId="77777777" w:rsidR="001D0D11" w:rsidRDefault="0050190E" w:rsidP="0050190E">
            <w:pPr>
              <w:keepNext/>
              <w:pageBreakBefore/>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Carlito" w:hAnsi="Times New Roman" w:cs="Times New Roman"/>
                <w:b/>
                <w:kern w:val="1"/>
                <w:lang w:eastAsia="el-GR"/>
              </w:rPr>
            </w:pPr>
            <w:r w:rsidRPr="00D92D1A">
              <w:rPr>
                <w:rFonts w:ascii="Times New Roman" w:eastAsia="Carlito" w:hAnsi="Times New Roman" w:cs="Times New Roman"/>
                <w:b/>
                <w:kern w:val="1"/>
                <w:lang w:val="en-US" w:eastAsia="el-GR"/>
              </w:rPr>
              <w:t xml:space="preserve">  </w:t>
            </w:r>
            <w:r w:rsidRPr="00D92D1A">
              <w:rPr>
                <w:rFonts w:ascii="Times New Roman" w:eastAsia="Carlito" w:hAnsi="Times New Roman" w:cs="Times New Roman"/>
                <w:b/>
                <w:kern w:val="1"/>
                <w:lang w:eastAsia="el-GR"/>
              </w:rPr>
              <w:t xml:space="preserve">      </w:t>
            </w:r>
          </w:p>
          <w:p w14:paraId="55983508" w14:textId="59324277" w:rsidR="0050190E" w:rsidRPr="00D92D1A" w:rsidRDefault="0050190E" w:rsidP="0050190E">
            <w:pPr>
              <w:keepNext/>
              <w:pageBreakBefore/>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b/>
                <w:kern w:val="1"/>
                <w:lang w:eastAsia="el-GR"/>
              </w:rPr>
              <w:t xml:space="preserve">   </w:t>
            </w:r>
            <w:r w:rsidRPr="00D92D1A">
              <w:rPr>
                <w:rFonts w:ascii="Times New Roman" w:eastAsia="MS Mincho" w:hAnsi="Times New Roman" w:cs="Times New Roman"/>
                <w:b/>
                <w:noProof/>
                <w:kern w:val="1"/>
                <w:lang w:eastAsia="el-GR"/>
              </w:rPr>
              <w:drawing>
                <wp:inline distT="0" distB="0" distL="0" distR="0" wp14:anchorId="615FECA3" wp14:editId="38060E85">
                  <wp:extent cx="338455" cy="338455"/>
                  <wp:effectExtent l="0" t="0" r="4445" b="4445"/>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solidFill>
                            <a:srgbClr val="FFFFFF"/>
                          </a:solidFill>
                          <a:ln>
                            <a:noFill/>
                          </a:ln>
                        </pic:spPr>
                      </pic:pic>
                    </a:graphicData>
                  </a:graphic>
                </wp:inline>
              </w:drawing>
            </w:r>
          </w:p>
        </w:tc>
        <w:tc>
          <w:tcPr>
            <w:tcW w:w="5157" w:type="dxa"/>
            <w:vMerge w:val="restart"/>
          </w:tcPr>
          <w:p w14:paraId="4B37607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both"/>
              <w:textAlignment w:val="baseline"/>
              <w:rPr>
                <w:rFonts w:ascii="Times New Roman" w:eastAsia="Andale Sans UI" w:hAnsi="Times New Roman" w:cs="Times New Roman"/>
                <w:kern w:val="1"/>
                <w:lang w:val="en-US" w:eastAsia="zh-CN" w:bidi="en-US"/>
              </w:rPr>
            </w:pPr>
          </w:p>
          <w:p w14:paraId="267D09B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both"/>
              <w:textAlignment w:val="baseline"/>
              <w:rPr>
                <w:rFonts w:ascii="Times New Roman" w:eastAsia="Andale Sans UI" w:hAnsi="Times New Roman" w:cs="Times New Roman"/>
                <w:kern w:val="1"/>
                <w:lang w:val="en-US" w:eastAsia="zh-CN" w:bidi="en-US"/>
              </w:rPr>
            </w:pPr>
          </w:p>
          <w:p w14:paraId="25EB038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both"/>
              <w:textAlignment w:val="baseline"/>
              <w:rPr>
                <w:rFonts w:ascii="Times New Roman" w:eastAsia="Andale Sans UI" w:hAnsi="Times New Roman" w:cs="Times New Roman"/>
                <w:kern w:val="1"/>
                <w:lang w:val="en-US" w:eastAsia="zh-CN" w:bidi="en-US"/>
              </w:rPr>
            </w:pPr>
          </w:p>
          <w:p w14:paraId="43F24B06" w14:textId="03FD96AF"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both"/>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kern w:val="1"/>
                <w:lang w:val="en-US" w:eastAsia="zh-CN" w:bidi="en-US"/>
              </w:rPr>
              <w:t xml:space="preserve">                     </w:t>
            </w:r>
            <w:r w:rsidR="00E6741F">
              <w:rPr>
                <w:rFonts w:ascii="Times New Roman" w:eastAsia="Carlito" w:hAnsi="Times New Roman" w:cs="Times New Roman"/>
                <w:kern w:val="1"/>
                <w:lang w:eastAsia="zh-CN" w:bidi="en-US"/>
              </w:rPr>
              <w:t xml:space="preserve">                             </w:t>
            </w:r>
            <w:r w:rsidRPr="00D92D1A">
              <w:rPr>
                <w:rFonts w:ascii="Times New Roman" w:eastAsia="Carlito" w:hAnsi="Times New Roman" w:cs="Times New Roman"/>
                <w:kern w:val="1"/>
                <w:lang w:val="en-US" w:eastAsia="zh-CN" w:bidi="en-US"/>
              </w:rPr>
              <w:t xml:space="preserve"> </w:t>
            </w:r>
            <w:r w:rsidRPr="00D92D1A">
              <w:rPr>
                <w:rFonts w:ascii="Times New Roman" w:eastAsia="Carlito" w:hAnsi="Times New Roman" w:cs="Times New Roman"/>
                <w:b/>
                <w:bCs/>
                <w:kern w:val="1"/>
                <w:lang w:val="en-US" w:eastAsia="zh-CN" w:bidi="en-US"/>
              </w:rPr>
              <w:t xml:space="preserve"> </w:t>
            </w:r>
            <w:r w:rsidRPr="00D92D1A">
              <w:rPr>
                <w:rFonts w:ascii="Times New Roman" w:eastAsia="Andale Sans UI" w:hAnsi="Times New Roman" w:cs="Times New Roman"/>
                <w:b/>
                <w:bCs/>
                <w:kern w:val="1"/>
                <w:lang w:val="en-US" w:eastAsia="zh-CN" w:bidi="en-US"/>
              </w:rPr>
              <w:t>A.M. : 0</w:t>
            </w:r>
            <w:r w:rsidR="004D0462" w:rsidRPr="00D92D1A">
              <w:rPr>
                <w:rFonts w:ascii="Times New Roman" w:eastAsia="Andale Sans UI" w:hAnsi="Times New Roman" w:cs="Times New Roman"/>
                <w:b/>
                <w:bCs/>
                <w:kern w:val="1"/>
                <w:lang w:val="en-US" w:eastAsia="zh-CN" w:bidi="en-US"/>
              </w:rPr>
              <w:t>3</w:t>
            </w:r>
            <w:r w:rsidRPr="00D92D1A">
              <w:rPr>
                <w:rFonts w:ascii="Times New Roman" w:eastAsia="Andale Sans UI" w:hAnsi="Times New Roman" w:cs="Times New Roman"/>
                <w:b/>
                <w:bCs/>
                <w:kern w:val="1"/>
                <w:lang w:eastAsia="zh-CN" w:bidi="en-US"/>
              </w:rPr>
              <w:t>ΔΠ/20</w:t>
            </w:r>
            <w:r w:rsidRPr="00D92D1A">
              <w:rPr>
                <w:rFonts w:ascii="Times New Roman" w:eastAsia="Andale Sans UI" w:hAnsi="Times New Roman" w:cs="Times New Roman"/>
                <w:b/>
                <w:bCs/>
                <w:kern w:val="1"/>
                <w:lang w:val="en-US" w:eastAsia="zh-CN" w:bidi="en-US"/>
              </w:rPr>
              <w:t>24</w:t>
            </w:r>
          </w:p>
        </w:tc>
      </w:tr>
      <w:tr w:rsidR="0050190E" w:rsidRPr="00D92D1A" w14:paraId="5A465DD9" w14:textId="77777777" w:rsidTr="009952BC">
        <w:trPr>
          <w:cantSplit/>
          <w:trHeight w:val="271"/>
        </w:trPr>
        <w:tc>
          <w:tcPr>
            <w:tcW w:w="5473" w:type="dxa"/>
          </w:tcPr>
          <w:p w14:paraId="27568971"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ΕΛΛΗΝΙΚΗ ΔΗΜΟΚΡΑΤΙΑ</w:t>
            </w:r>
          </w:p>
        </w:tc>
        <w:tc>
          <w:tcPr>
            <w:tcW w:w="5157" w:type="dxa"/>
            <w:vMerge/>
          </w:tcPr>
          <w:p w14:paraId="3DE3768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2FAB66B7" w14:textId="77777777" w:rsidTr="009952BC">
        <w:trPr>
          <w:cantSplit/>
          <w:trHeight w:val="283"/>
        </w:trPr>
        <w:tc>
          <w:tcPr>
            <w:tcW w:w="5473" w:type="dxa"/>
          </w:tcPr>
          <w:p w14:paraId="588B3B00"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 xml:space="preserve">ΠΕΡΙΦΕΡΕΙΑ </w:t>
            </w:r>
            <w:r w:rsidRPr="00D92D1A">
              <w:rPr>
                <w:rFonts w:ascii="Times New Roman" w:eastAsia="MS Mincho" w:hAnsi="Times New Roman" w:cs="Times New Roman"/>
                <w:b/>
                <w:kern w:val="1"/>
                <w:lang w:val="en-US" w:eastAsia="zh-CN" w:bidi="en-US"/>
              </w:rPr>
              <w:t xml:space="preserve">ΑΤΤΙΚΗΣ                                          </w:t>
            </w:r>
          </w:p>
        </w:tc>
        <w:tc>
          <w:tcPr>
            <w:tcW w:w="5157" w:type="dxa"/>
            <w:vMerge/>
          </w:tcPr>
          <w:p w14:paraId="706361C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0F8FD6FF" w14:textId="77777777" w:rsidTr="009952BC">
        <w:trPr>
          <w:cantSplit/>
          <w:trHeight w:val="271"/>
        </w:trPr>
        <w:tc>
          <w:tcPr>
            <w:tcW w:w="5473" w:type="dxa"/>
          </w:tcPr>
          <w:p w14:paraId="5D903659"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 xml:space="preserve">ΔΗΜΟΣ ΗΡΑΚΛΕΙΟΥ </w:t>
            </w:r>
          </w:p>
        </w:tc>
        <w:tc>
          <w:tcPr>
            <w:tcW w:w="5157" w:type="dxa"/>
            <w:vMerge/>
          </w:tcPr>
          <w:p w14:paraId="0081D33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08D424B1" w14:textId="77777777" w:rsidTr="009952BC">
        <w:trPr>
          <w:trHeight w:val="555"/>
        </w:trPr>
        <w:tc>
          <w:tcPr>
            <w:tcW w:w="5473" w:type="dxa"/>
          </w:tcPr>
          <w:p w14:paraId="1C37A019"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w:t>
            </w:r>
          </w:p>
          <w:p w14:paraId="1D05AB8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ΔΙΕΥΘΥΝΣΗ ΠΕΡΙΒΑΛΛΟΝΤΟΣ</w:t>
            </w:r>
          </w:p>
        </w:tc>
        <w:tc>
          <w:tcPr>
            <w:tcW w:w="5157" w:type="dxa"/>
          </w:tcPr>
          <w:p w14:paraId="7D92EE7D"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right"/>
              <w:textAlignment w:val="baseline"/>
              <w:rPr>
                <w:rFonts w:ascii="Times New Roman" w:eastAsia="MS Mincho" w:hAnsi="Times New Roman" w:cs="Times New Roman"/>
                <w:b/>
                <w:kern w:val="1"/>
                <w:lang w:eastAsia="zh-CN" w:bidi="en-US"/>
              </w:rPr>
            </w:pPr>
          </w:p>
        </w:tc>
      </w:tr>
    </w:tbl>
    <w:p w14:paraId="4D904C2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p>
    <w:p w14:paraId="33C55FD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val="en-US" w:eastAsia="zh-CN" w:bidi="en-US"/>
        </w:rPr>
      </w:pPr>
      <w:r w:rsidRPr="00D92D1A">
        <w:rPr>
          <w:rFonts w:ascii="Times New Roman" w:eastAsia="Andale Sans UI" w:hAnsi="Times New Roman" w:cs="Times New Roman"/>
          <w:b/>
          <w:noProof/>
          <w:kern w:val="1"/>
          <w:lang w:eastAsia="el-GR"/>
        </w:rPr>
        <w:drawing>
          <wp:inline distT="0" distB="0" distL="0" distR="0" wp14:anchorId="5B67CDF8" wp14:editId="38559223">
            <wp:extent cx="895350" cy="895350"/>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solidFill>
                      <a:srgbClr val="FFFFFF"/>
                    </a:solidFill>
                    <a:ln>
                      <a:noFill/>
                    </a:ln>
                  </pic:spPr>
                </pic:pic>
              </a:graphicData>
            </a:graphic>
          </wp:inline>
        </w:drawing>
      </w:r>
    </w:p>
    <w:p w14:paraId="35F96F87" w14:textId="77777777" w:rsidR="0050190E" w:rsidRPr="00EC2706"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Courier New" w:hAnsi="Times New Roman" w:cs="Times New Roman"/>
          <w:b/>
          <w:kern w:val="1"/>
          <w:sz w:val="28"/>
          <w:szCs w:val="28"/>
          <w:lang w:eastAsia="zh-CN" w:bidi="en-US"/>
        </w:rPr>
      </w:pPr>
      <w:r w:rsidRPr="00EC2706">
        <w:rPr>
          <w:rFonts w:ascii="Times New Roman" w:eastAsia="MS Mincho" w:hAnsi="Times New Roman" w:cs="Times New Roman"/>
          <w:b/>
          <w:bCs/>
          <w:kern w:val="1"/>
          <w:sz w:val="28"/>
          <w:szCs w:val="28"/>
          <w:u w:val="single"/>
          <w:lang w:eastAsia="zh-CN" w:bidi="en-US"/>
        </w:rPr>
        <w:t xml:space="preserve">Δ Η Μ Ο Σ    Η Ρ Α Κ Λ Ε Ι Ο Υ   Α Τ </w:t>
      </w:r>
      <w:proofErr w:type="spellStart"/>
      <w:r w:rsidRPr="00EC2706">
        <w:rPr>
          <w:rFonts w:ascii="Times New Roman" w:eastAsia="MS Mincho" w:hAnsi="Times New Roman" w:cs="Times New Roman"/>
          <w:b/>
          <w:bCs/>
          <w:kern w:val="1"/>
          <w:sz w:val="28"/>
          <w:szCs w:val="28"/>
          <w:u w:val="single"/>
          <w:lang w:eastAsia="zh-CN" w:bidi="en-US"/>
        </w:rPr>
        <w:t>Τ</w:t>
      </w:r>
      <w:proofErr w:type="spellEnd"/>
      <w:r w:rsidRPr="00EC2706">
        <w:rPr>
          <w:rFonts w:ascii="Times New Roman" w:eastAsia="MS Mincho" w:hAnsi="Times New Roman" w:cs="Times New Roman"/>
          <w:b/>
          <w:bCs/>
          <w:kern w:val="1"/>
          <w:sz w:val="28"/>
          <w:szCs w:val="28"/>
          <w:u w:val="single"/>
          <w:lang w:eastAsia="zh-CN" w:bidi="en-US"/>
        </w:rPr>
        <w:t xml:space="preserve"> Ι Κ Η Σ</w:t>
      </w:r>
    </w:p>
    <w:p w14:paraId="3D38540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 xml:space="preserve">ΜΕΛΕΤΗ </w:t>
      </w:r>
    </w:p>
    <w:p w14:paraId="34FC5D0C" w14:textId="77777777" w:rsidR="0050190E" w:rsidRPr="00E235AF"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 xml:space="preserve">για την </w:t>
      </w:r>
      <w:r w:rsidRPr="00E235AF">
        <w:rPr>
          <w:rFonts w:ascii="Times New Roman" w:eastAsia="Andale Sans UI" w:hAnsi="Times New Roman" w:cs="Times New Roman"/>
          <w:b/>
          <w:kern w:val="1"/>
          <w:lang w:eastAsia="zh-CN" w:bidi="en-US"/>
        </w:rPr>
        <w:t xml:space="preserve">υπηρεσία </w:t>
      </w:r>
    </w:p>
    <w:p w14:paraId="508A5A4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E235AF">
        <w:rPr>
          <w:rFonts w:ascii="Times New Roman" w:eastAsia="Andale Sans UI" w:hAnsi="Times New Roman" w:cs="Times New Roman"/>
          <w:b/>
          <w:kern w:val="1"/>
          <w:lang w:eastAsia="zh-CN" w:bidi="en-US"/>
        </w:rPr>
        <w:t>ΛΕΙΤΟΥΡΓΙΚΕΣ ΠΑΡΕΜΒΑΣΕΙΣ</w:t>
      </w:r>
      <w:r w:rsidRPr="00D92D1A">
        <w:rPr>
          <w:rFonts w:ascii="Times New Roman" w:eastAsia="Andale Sans UI" w:hAnsi="Times New Roman" w:cs="Times New Roman"/>
          <w:b/>
          <w:kern w:val="1"/>
          <w:lang w:eastAsia="zh-CN" w:bidi="en-US"/>
        </w:rPr>
        <w:t xml:space="preserve"> </w:t>
      </w:r>
    </w:p>
    <w:p w14:paraId="66B6CD47" w14:textId="55D7E4D2"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ΑΝΑΒΑΘΜΙΣΗΣ στο ΑΣΤΙΚΟ ΠΡΑΣΙΝΟ</w:t>
      </w:r>
    </w:p>
    <w:p w14:paraId="56723377" w14:textId="77777777" w:rsidR="005A1015" w:rsidRPr="00D92D1A" w:rsidRDefault="005A1015"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p>
    <w:tbl>
      <w:tblPr>
        <w:tblW w:w="10660" w:type="dxa"/>
        <w:tblInd w:w="108" w:type="dxa"/>
        <w:tblLayout w:type="fixed"/>
        <w:tblLook w:val="0000" w:firstRow="0" w:lastRow="0" w:firstColumn="0" w:lastColumn="0" w:noHBand="0" w:noVBand="0"/>
      </w:tblPr>
      <w:tblGrid>
        <w:gridCol w:w="2410"/>
        <w:gridCol w:w="2431"/>
        <w:gridCol w:w="5819"/>
      </w:tblGrid>
      <w:tr w:rsidR="0050190E" w:rsidRPr="0021358F" w14:paraId="22ABE463" w14:textId="77777777" w:rsidTr="00767B44">
        <w:trPr>
          <w:trHeight w:val="277"/>
        </w:trPr>
        <w:tc>
          <w:tcPr>
            <w:tcW w:w="4841" w:type="dxa"/>
            <w:gridSpan w:val="2"/>
            <w:tcBorders>
              <w:top w:val="single" w:sz="4" w:space="0" w:color="000000"/>
              <w:left w:val="single" w:sz="4" w:space="0" w:color="000000"/>
              <w:bottom w:val="single" w:sz="4" w:space="0" w:color="000000"/>
            </w:tcBorders>
            <w:vAlign w:val="center"/>
          </w:tcPr>
          <w:p w14:paraId="0DEE1B6D" w14:textId="77777777" w:rsidR="0050190E" w:rsidRPr="000D69C8"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0D69C8">
              <w:rPr>
                <w:rFonts w:ascii="Times New Roman" w:eastAsia="Andale Sans UI" w:hAnsi="Times New Roman" w:cs="Times New Roman"/>
                <w:b/>
                <w:kern w:val="1"/>
                <w:lang w:eastAsia="zh-CN" w:bidi="en-US"/>
              </w:rPr>
              <w:t>(Α) ΠΡΟΫΠΟΛΟΓΙΣΜΟΣ ΔΙΑΓΩΝΙΣΜΟΥ (4έτη) ΠΡΟ ΦΠΑ</w:t>
            </w:r>
          </w:p>
        </w:tc>
        <w:tc>
          <w:tcPr>
            <w:tcW w:w="5819" w:type="dxa"/>
            <w:tcBorders>
              <w:top w:val="single" w:sz="4" w:space="0" w:color="000000"/>
              <w:left w:val="single" w:sz="4" w:space="0" w:color="000000"/>
              <w:bottom w:val="single" w:sz="4" w:space="0" w:color="000000"/>
              <w:right w:val="single" w:sz="4" w:space="0" w:color="000000"/>
            </w:tcBorders>
            <w:vAlign w:val="center"/>
          </w:tcPr>
          <w:p w14:paraId="029ED707" w14:textId="14C1443D" w:rsidR="0050190E" w:rsidRPr="000D69C8" w:rsidRDefault="00B46AD9"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r>
              <w:rPr>
                <w:rFonts w:ascii="Times New Roman" w:eastAsia="Andale Sans UI" w:hAnsi="Times New Roman" w:cs="Times New Roman"/>
                <w:b/>
                <w:bCs/>
                <w:kern w:val="1"/>
                <w:lang w:val="en-US" w:eastAsia="zh-CN" w:bidi="en-US"/>
              </w:rPr>
              <w:t>969.516,12</w:t>
            </w:r>
            <w:r w:rsidR="000D69C8" w:rsidRPr="000D69C8">
              <w:rPr>
                <w:rFonts w:ascii="Times New Roman" w:eastAsia="Andale Sans UI" w:hAnsi="Times New Roman" w:cs="Times New Roman"/>
                <w:b/>
                <w:bCs/>
                <w:kern w:val="1"/>
                <w:lang w:eastAsia="zh-CN" w:bidi="en-US"/>
              </w:rPr>
              <w:t>€</w:t>
            </w:r>
          </w:p>
        </w:tc>
      </w:tr>
      <w:tr w:rsidR="0050190E" w:rsidRPr="0021358F" w14:paraId="27790C58" w14:textId="77777777" w:rsidTr="00767B44">
        <w:trPr>
          <w:trHeight w:val="70"/>
        </w:trPr>
        <w:tc>
          <w:tcPr>
            <w:tcW w:w="4841" w:type="dxa"/>
            <w:gridSpan w:val="2"/>
            <w:tcBorders>
              <w:left w:val="single" w:sz="4" w:space="0" w:color="000000"/>
              <w:bottom w:val="single" w:sz="4" w:space="0" w:color="000000"/>
            </w:tcBorders>
            <w:vAlign w:val="center"/>
          </w:tcPr>
          <w:p w14:paraId="37657053" w14:textId="2D3589F5" w:rsidR="0050190E" w:rsidRPr="000D69C8"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0D69C8">
              <w:rPr>
                <w:rFonts w:ascii="Times New Roman" w:eastAsia="Andale Sans UI" w:hAnsi="Times New Roman" w:cs="Times New Roman"/>
                <w:b/>
                <w:kern w:val="1"/>
                <w:lang w:eastAsia="zh-CN" w:bidi="en-US"/>
              </w:rPr>
              <w:t>Φ.Π.Α. 24</w:t>
            </w:r>
            <w:r w:rsidRPr="00E235AF">
              <w:rPr>
                <w:rFonts w:ascii="Times New Roman" w:eastAsia="Andale Sans UI" w:hAnsi="Times New Roman" w:cs="Times New Roman"/>
                <w:b/>
                <w:kern w:val="1"/>
                <w:lang w:eastAsia="zh-CN" w:bidi="en-US"/>
              </w:rPr>
              <w:t>%</w:t>
            </w:r>
            <w:r w:rsidR="007435A2" w:rsidRPr="00E235AF">
              <w:rPr>
                <w:rFonts w:ascii="Times New Roman" w:eastAsia="Andale Sans UI" w:hAnsi="Times New Roman" w:cs="Times New Roman"/>
                <w:b/>
                <w:kern w:val="1"/>
                <w:lang w:eastAsia="zh-CN" w:bidi="en-US"/>
              </w:rPr>
              <w:t xml:space="preserve"> &amp; 13 %</w:t>
            </w:r>
          </w:p>
        </w:tc>
        <w:tc>
          <w:tcPr>
            <w:tcW w:w="5819" w:type="dxa"/>
            <w:tcBorders>
              <w:left w:val="single" w:sz="4" w:space="0" w:color="000000"/>
              <w:bottom w:val="single" w:sz="4" w:space="0" w:color="000000"/>
              <w:right w:val="single" w:sz="4" w:space="0" w:color="000000"/>
            </w:tcBorders>
            <w:vAlign w:val="center"/>
          </w:tcPr>
          <w:p w14:paraId="49930023" w14:textId="1B9A9C75" w:rsidR="0050190E" w:rsidRPr="000D69C8" w:rsidRDefault="00B46AD9"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r>
              <w:rPr>
                <w:rFonts w:ascii="Times New Roman" w:eastAsia="Andale Sans UI" w:hAnsi="Times New Roman" w:cs="Times New Roman"/>
                <w:b/>
                <w:bCs/>
                <w:kern w:val="1"/>
                <w:lang w:eastAsia="zh-CN" w:bidi="en-US"/>
              </w:rPr>
              <w:t>23</w:t>
            </w:r>
            <w:r>
              <w:rPr>
                <w:rFonts w:ascii="Times New Roman" w:eastAsia="Andale Sans UI" w:hAnsi="Times New Roman" w:cs="Times New Roman"/>
                <w:b/>
                <w:bCs/>
                <w:kern w:val="1"/>
                <w:lang w:val="en-US" w:eastAsia="zh-CN" w:bidi="en-US"/>
              </w:rPr>
              <w:t>0.483,87</w:t>
            </w:r>
            <w:r w:rsidR="000D69C8" w:rsidRPr="000D69C8">
              <w:rPr>
                <w:rFonts w:ascii="Times New Roman" w:eastAsia="Andale Sans UI" w:hAnsi="Times New Roman" w:cs="Times New Roman"/>
                <w:b/>
                <w:bCs/>
                <w:kern w:val="1"/>
                <w:lang w:eastAsia="zh-CN" w:bidi="en-US"/>
              </w:rPr>
              <w:t>€</w:t>
            </w:r>
          </w:p>
        </w:tc>
      </w:tr>
      <w:tr w:rsidR="0050190E" w:rsidRPr="0021358F" w14:paraId="022C9554" w14:textId="77777777" w:rsidTr="00767B44">
        <w:trPr>
          <w:trHeight w:val="70"/>
        </w:trPr>
        <w:tc>
          <w:tcPr>
            <w:tcW w:w="4841" w:type="dxa"/>
            <w:gridSpan w:val="2"/>
            <w:tcBorders>
              <w:left w:val="single" w:sz="4" w:space="0" w:color="000000"/>
              <w:bottom w:val="single" w:sz="4" w:space="0" w:color="000000"/>
            </w:tcBorders>
            <w:vAlign w:val="center"/>
          </w:tcPr>
          <w:p w14:paraId="69DB4656" w14:textId="10D6BECD" w:rsidR="0050190E" w:rsidRPr="000D69C8"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0D69C8">
              <w:rPr>
                <w:rFonts w:ascii="Times New Roman" w:eastAsia="Andale Sans UI" w:hAnsi="Times New Roman" w:cs="Times New Roman"/>
                <w:b/>
                <w:kern w:val="1"/>
                <w:lang w:eastAsia="zh-CN" w:bidi="en-US"/>
              </w:rPr>
              <w:t>ΣΥΝΟΛΙΚΗ ΔΑΠΑΝΗ ΔΙΑΓΩΝΙΣΜΟΥ ΣΥΜΠΕΡ. ΦΠΑ 24%</w:t>
            </w:r>
            <w:r w:rsidR="0035342F">
              <w:rPr>
                <w:rFonts w:ascii="Times New Roman" w:eastAsia="Andale Sans UI" w:hAnsi="Times New Roman" w:cs="Times New Roman"/>
                <w:b/>
                <w:kern w:val="1"/>
                <w:lang w:eastAsia="zh-CN" w:bidi="en-US"/>
              </w:rPr>
              <w:t xml:space="preserve"> &amp; 13%</w:t>
            </w:r>
          </w:p>
        </w:tc>
        <w:tc>
          <w:tcPr>
            <w:tcW w:w="5819" w:type="dxa"/>
            <w:tcBorders>
              <w:left w:val="single" w:sz="4" w:space="0" w:color="000000"/>
              <w:bottom w:val="single" w:sz="4" w:space="0" w:color="000000"/>
              <w:right w:val="single" w:sz="4" w:space="0" w:color="000000"/>
            </w:tcBorders>
            <w:vAlign w:val="center"/>
          </w:tcPr>
          <w:p w14:paraId="1C263E31" w14:textId="77777777" w:rsidR="0050190E" w:rsidRPr="000D69C8"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r w:rsidRPr="000D69C8">
              <w:rPr>
                <w:rFonts w:ascii="Times New Roman" w:eastAsia="Andale Sans UI" w:hAnsi="Times New Roman" w:cs="Times New Roman"/>
                <w:b/>
                <w:bCs/>
                <w:kern w:val="1"/>
                <w:lang w:eastAsia="zh-CN" w:bidi="en-US"/>
              </w:rPr>
              <w:t>1.199.999,99€</w:t>
            </w:r>
          </w:p>
        </w:tc>
      </w:tr>
      <w:tr w:rsidR="0050190E" w:rsidRPr="0021358F" w14:paraId="76298BED" w14:textId="77777777" w:rsidTr="00767B44">
        <w:trPr>
          <w:trHeight w:val="70"/>
        </w:trPr>
        <w:tc>
          <w:tcPr>
            <w:tcW w:w="4841" w:type="dxa"/>
            <w:gridSpan w:val="2"/>
            <w:tcBorders>
              <w:left w:val="single" w:sz="4" w:space="0" w:color="000000"/>
              <w:bottom w:val="single" w:sz="4" w:space="0" w:color="000000"/>
            </w:tcBorders>
            <w:shd w:val="clear" w:color="auto" w:fill="CCCCCC"/>
            <w:vAlign w:val="center"/>
          </w:tcPr>
          <w:p w14:paraId="03695B7C" w14:textId="77777777" w:rsidR="0050190E" w:rsidRPr="0021358F"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highlight w:val="yellow"/>
                <w:lang w:val="en-US" w:eastAsia="zh-CN" w:bidi="en-US"/>
              </w:rPr>
            </w:pPr>
          </w:p>
        </w:tc>
        <w:tc>
          <w:tcPr>
            <w:tcW w:w="5819" w:type="dxa"/>
            <w:tcBorders>
              <w:left w:val="single" w:sz="4" w:space="0" w:color="000000"/>
              <w:bottom w:val="single" w:sz="4" w:space="0" w:color="000000"/>
              <w:right w:val="single" w:sz="4" w:space="0" w:color="000000"/>
            </w:tcBorders>
            <w:shd w:val="clear" w:color="auto" w:fill="CCCCCC"/>
            <w:vAlign w:val="center"/>
          </w:tcPr>
          <w:p w14:paraId="7BE75EB7" w14:textId="77777777" w:rsidR="0050190E" w:rsidRPr="0021358F"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highlight w:val="yellow"/>
                <w:lang w:eastAsia="zh-CN" w:bidi="en-US"/>
              </w:rPr>
            </w:pPr>
          </w:p>
        </w:tc>
      </w:tr>
      <w:tr w:rsidR="0050190E" w:rsidRPr="0021358F" w14:paraId="0583F6CD" w14:textId="77777777" w:rsidTr="00767B44">
        <w:trPr>
          <w:trHeight w:val="70"/>
        </w:trPr>
        <w:tc>
          <w:tcPr>
            <w:tcW w:w="4841" w:type="dxa"/>
            <w:gridSpan w:val="2"/>
            <w:tcBorders>
              <w:top w:val="single" w:sz="4" w:space="0" w:color="000000"/>
              <w:left w:val="single" w:sz="4" w:space="0" w:color="000000"/>
              <w:bottom w:val="single" w:sz="4" w:space="0" w:color="000000"/>
            </w:tcBorders>
            <w:vAlign w:val="center"/>
          </w:tcPr>
          <w:p w14:paraId="32EA04F3"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(Β) ΠΡΟΫΠΟΛΟΓΙΣΜΟΣ ΜΕΛΕΤΗΣ                         (Ανάθεσης Ι – ΤΕΣΣΕΡΙΣ  (4) ΜΗΝΕΣ) ΠΡΟ ΦΠΑ</w:t>
            </w:r>
          </w:p>
        </w:tc>
        <w:tc>
          <w:tcPr>
            <w:tcW w:w="5819" w:type="dxa"/>
            <w:tcBorders>
              <w:left w:val="single" w:sz="4" w:space="0" w:color="000000"/>
              <w:bottom w:val="single" w:sz="4" w:space="0" w:color="000000"/>
              <w:right w:val="single" w:sz="4" w:space="0" w:color="000000"/>
            </w:tcBorders>
            <w:vAlign w:val="center"/>
          </w:tcPr>
          <w:p w14:paraId="56CCAFE0"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29.980,00€</w:t>
            </w:r>
          </w:p>
        </w:tc>
      </w:tr>
      <w:tr w:rsidR="0050190E" w:rsidRPr="0021358F" w14:paraId="652E2699" w14:textId="77777777" w:rsidTr="00767B44">
        <w:trPr>
          <w:trHeight w:val="70"/>
        </w:trPr>
        <w:tc>
          <w:tcPr>
            <w:tcW w:w="4841" w:type="dxa"/>
            <w:gridSpan w:val="2"/>
            <w:tcBorders>
              <w:left w:val="single" w:sz="4" w:space="0" w:color="000000"/>
              <w:bottom w:val="single" w:sz="4" w:space="0" w:color="000000"/>
            </w:tcBorders>
            <w:vAlign w:val="center"/>
          </w:tcPr>
          <w:p w14:paraId="329FC275"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val="en-US" w:eastAsia="zh-CN" w:bidi="en-US"/>
              </w:rPr>
            </w:pPr>
            <w:r w:rsidRPr="00CF3304">
              <w:rPr>
                <w:rFonts w:ascii="Times New Roman" w:eastAsia="Andale Sans UI" w:hAnsi="Times New Roman" w:cs="Times New Roman"/>
                <w:b/>
                <w:kern w:val="1"/>
                <w:lang w:eastAsia="zh-CN" w:bidi="en-US"/>
              </w:rPr>
              <w:t>Φ.Π.Α. 24%</w:t>
            </w:r>
          </w:p>
        </w:tc>
        <w:tc>
          <w:tcPr>
            <w:tcW w:w="5819" w:type="dxa"/>
            <w:tcBorders>
              <w:left w:val="single" w:sz="4" w:space="0" w:color="000000"/>
              <w:bottom w:val="single" w:sz="4" w:space="0" w:color="000000"/>
              <w:right w:val="single" w:sz="4" w:space="0" w:color="000000"/>
            </w:tcBorders>
            <w:vAlign w:val="center"/>
          </w:tcPr>
          <w:p w14:paraId="35F3CDE2"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7.195,20€</w:t>
            </w:r>
          </w:p>
        </w:tc>
      </w:tr>
      <w:tr w:rsidR="0050190E" w:rsidRPr="0021358F" w14:paraId="41D03C53" w14:textId="77777777" w:rsidTr="00767B44">
        <w:trPr>
          <w:trHeight w:val="70"/>
        </w:trPr>
        <w:tc>
          <w:tcPr>
            <w:tcW w:w="4841" w:type="dxa"/>
            <w:gridSpan w:val="2"/>
            <w:tcBorders>
              <w:left w:val="single" w:sz="4" w:space="0" w:color="000000"/>
              <w:bottom w:val="single" w:sz="4" w:space="0" w:color="000000"/>
            </w:tcBorders>
            <w:shd w:val="clear" w:color="auto" w:fill="FFFFFF"/>
            <w:vAlign w:val="center"/>
          </w:tcPr>
          <w:p w14:paraId="368BB112"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ΣΥΝΟΛΙΚΗ ΔΑΠΑΝΗ ΑΝΑΘΕΣΗΣ ΣΥΜΠΕΡ. ΦΠΑ 24%</w:t>
            </w:r>
          </w:p>
        </w:tc>
        <w:tc>
          <w:tcPr>
            <w:tcW w:w="5819" w:type="dxa"/>
            <w:tcBorders>
              <w:left w:val="single" w:sz="4" w:space="0" w:color="000000"/>
              <w:bottom w:val="single" w:sz="4" w:space="0" w:color="000000"/>
              <w:right w:val="single" w:sz="4" w:space="0" w:color="000000"/>
            </w:tcBorders>
            <w:shd w:val="clear" w:color="auto" w:fill="FFFFFF"/>
            <w:vAlign w:val="center"/>
          </w:tcPr>
          <w:p w14:paraId="2814D230"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37.175,20€</w:t>
            </w:r>
          </w:p>
        </w:tc>
      </w:tr>
      <w:tr w:rsidR="0050190E" w:rsidRPr="0021358F" w14:paraId="351F0A77" w14:textId="77777777" w:rsidTr="00767B44">
        <w:trPr>
          <w:trHeight w:val="70"/>
        </w:trPr>
        <w:tc>
          <w:tcPr>
            <w:tcW w:w="4841" w:type="dxa"/>
            <w:gridSpan w:val="2"/>
            <w:tcBorders>
              <w:left w:val="single" w:sz="4" w:space="0" w:color="000000"/>
              <w:bottom w:val="single" w:sz="4" w:space="0" w:color="000000"/>
            </w:tcBorders>
            <w:shd w:val="clear" w:color="auto" w:fill="D7D7D7"/>
            <w:vAlign w:val="center"/>
          </w:tcPr>
          <w:p w14:paraId="6CA72187"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p>
        </w:tc>
        <w:tc>
          <w:tcPr>
            <w:tcW w:w="5819" w:type="dxa"/>
            <w:tcBorders>
              <w:left w:val="single" w:sz="4" w:space="0" w:color="000000"/>
              <w:bottom w:val="single" w:sz="4" w:space="0" w:color="000000"/>
              <w:right w:val="single" w:sz="4" w:space="0" w:color="000000"/>
            </w:tcBorders>
            <w:shd w:val="clear" w:color="auto" w:fill="D7D7D7"/>
            <w:vAlign w:val="center"/>
          </w:tcPr>
          <w:p w14:paraId="62BE2F07"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p>
        </w:tc>
      </w:tr>
      <w:tr w:rsidR="0050190E" w:rsidRPr="0021358F" w14:paraId="265A18C0" w14:textId="77777777" w:rsidTr="00767B44">
        <w:trPr>
          <w:trHeight w:val="70"/>
        </w:trPr>
        <w:tc>
          <w:tcPr>
            <w:tcW w:w="4841" w:type="dxa"/>
            <w:gridSpan w:val="2"/>
            <w:tcBorders>
              <w:left w:val="single" w:sz="4" w:space="0" w:color="000000"/>
              <w:bottom w:val="single" w:sz="4" w:space="0" w:color="000000"/>
            </w:tcBorders>
            <w:vAlign w:val="center"/>
          </w:tcPr>
          <w:p w14:paraId="02E158CB"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(Γ) ΠΡΟΫΠΟΛΟΓΙΣΜΟΣ ΜΕΛΕΤΗΣ                   (Ανάθεσης ΙΙ- ΤΡΕΙΣ (3) ΜΗΝΕΣ ) ΠΡΟ ΦΠΑ</w:t>
            </w:r>
          </w:p>
        </w:tc>
        <w:tc>
          <w:tcPr>
            <w:tcW w:w="5819" w:type="dxa"/>
            <w:tcBorders>
              <w:left w:val="single" w:sz="4" w:space="0" w:color="000000"/>
              <w:bottom w:val="single" w:sz="4" w:space="0" w:color="000000"/>
              <w:right w:val="single" w:sz="4" w:space="0" w:color="000000"/>
            </w:tcBorders>
            <w:vAlign w:val="center"/>
          </w:tcPr>
          <w:p w14:paraId="1A1803E5"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29.998,00€</w:t>
            </w:r>
          </w:p>
        </w:tc>
      </w:tr>
      <w:tr w:rsidR="0050190E" w:rsidRPr="0021358F" w14:paraId="0B4F2278" w14:textId="77777777" w:rsidTr="00767B44">
        <w:trPr>
          <w:trHeight w:val="70"/>
        </w:trPr>
        <w:tc>
          <w:tcPr>
            <w:tcW w:w="4841" w:type="dxa"/>
            <w:gridSpan w:val="2"/>
            <w:tcBorders>
              <w:left w:val="single" w:sz="4" w:space="0" w:color="000000"/>
              <w:bottom w:val="single" w:sz="4" w:space="0" w:color="000000"/>
            </w:tcBorders>
            <w:vAlign w:val="center"/>
          </w:tcPr>
          <w:p w14:paraId="69743CD6"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val="en-US" w:eastAsia="zh-CN" w:bidi="en-US"/>
              </w:rPr>
            </w:pPr>
            <w:r w:rsidRPr="00CF3304">
              <w:rPr>
                <w:rFonts w:ascii="Times New Roman" w:eastAsia="Andale Sans UI" w:hAnsi="Times New Roman" w:cs="Times New Roman"/>
                <w:b/>
                <w:kern w:val="1"/>
                <w:lang w:eastAsia="zh-CN" w:bidi="en-US"/>
              </w:rPr>
              <w:t>Φ.Π.Α. 24%</w:t>
            </w:r>
          </w:p>
        </w:tc>
        <w:tc>
          <w:tcPr>
            <w:tcW w:w="5819" w:type="dxa"/>
            <w:tcBorders>
              <w:left w:val="single" w:sz="4" w:space="0" w:color="000000"/>
              <w:bottom w:val="single" w:sz="4" w:space="0" w:color="000000"/>
              <w:right w:val="single" w:sz="4" w:space="0" w:color="000000"/>
            </w:tcBorders>
            <w:vAlign w:val="center"/>
          </w:tcPr>
          <w:p w14:paraId="2B4EDBB3"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7.199,52€</w:t>
            </w:r>
          </w:p>
        </w:tc>
      </w:tr>
      <w:tr w:rsidR="0050190E" w:rsidRPr="0021358F" w14:paraId="576AA259" w14:textId="77777777" w:rsidTr="00767B44">
        <w:trPr>
          <w:trHeight w:val="70"/>
        </w:trPr>
        <w:tc>
          <w:tcPr>
            <w:tcW w:w="4841" w:type="dxa"/>
            <w:gridSpan w:val="2"/>
            <w:tcBorders>
              <w:left w:val="single" w:sz="4" w:space="0" w:color="000000"/>
              <w:bottom w:val="single" w:sz="4" w:space="0" w:color="000000"/>
            </w:tcBorders>
            <w:vAlign w:val="center"/>
          </w:tcPr>
          <w:p w14:paraId="75EA1129"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ΣΥΝΟΛΙΚΗ ΔΑΠΑΝΗ ΑΝΑΘΕΣΗΣ ΣΥΜΠΕΡ. ΦΠΑ 24%</w:t>
            </w:r>
          </w:p>
        </w:tc>
        <w:tc>
          <w:tcPr>
            <w:tcW w:w="5819" w:type="dxa"/>
            <w:tcBorders>
              <w:left w:val="single" w:sz="4" w:space="0" w:color="000000"/>
              <w:bottom w:val="single" w:sz="4" w:space="0" w:color="000000"/>
              <w:right w:val="single" w:sz="4" w:space="0" w:color="000000"/>
            </w:tcBorders>
            <w:vAlign w:val="center"/>
          </w:tcPr>
          <w:p w14:paraId="2FA13B3F"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37.197,52€</w:t>
            </w:r>
          </w:p>
        </w:tc>
      </w:tr>
      <w:tr w:rsidR="0050190E" w:rsidRPr="0021358F" w14:paraId="33A86CF9" w14:textId="77777777" w:rsidTr="00767B44">
        <w:trPr>
          <w:trHeight w:val="70"/>
        </w:trPr>
        <w:tc>
          <w:tcPr>
            <w:tcW w:w="4841" w:type="dxa"/>
            <w:gridSpan w:val="2"/>
            <w:tcBorders>
              <w:left w:val="single" w:sz="4" w:space="0" w:color="000000"/>
              <w:bottom w:val="single" w:sz="4" w:space="0" w:color="000000"/>
            </w:tcBorders>
            <w:shd w:val="clear" w:color="auto" w:fill="D0CECE"/>
            <w:vAlign w:val="center"/>
          </w:tcPr>
          <w:p w14:paraId="30E30E98"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p>
        </w:tc>
        <w:tc>
          <w:tcPr>
            <w:tcW w:w="5819" w:type="dxa"/>
            <w:tcBorders>
              <w:left w:val="single" w:sz="4" w:space="0" w:color="000000"/>
              <w:bottom w:val="single" w:sz="4" w:space="0" w:color="000000"/>
              <w:right w:val="single" w:sz="4" w:space="0" w:color="000000"/>
            </w:tcBorders>
            <w:shd w:val="clear" w:color="auto" w:fill="D0CECE"/>
            <w:vAlign w:val="center"/>
          </w:tcPr>
          <w:p w14:paraId="11B3A407"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p>
        </w:tc>
      </w:tr>
      <w:tr w:rsidR="0050190E" w:rsidRPr="0021358F" w14:paraId="207E1B39" w14:textId="77777777" w:rsidTr="00767B44">
        <w:trPr>
          <w:trHeight w:val="70"/>
        </w:trPr>
        <w:tc>
          <w:tcPr>
            <w:tcW w:w="4841" w:type="dxa"/>
            <w:gridSpan w:val="2"/>
            <w:tcBorders>
              <w:left w:val="single" w:sz="4" w:space="0" w:color="000000"/>
              <w:bottom w:val="single" w:sz="4" w:space="0" w:color="000000"/>
            </w:tcBorders>
            <w:vAlign w:val="center"/>
          </w:tcPr>
          <w:p w14:paraId="5F694A6C"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(Δ) ΠΡΟΫΠΟΛΟΓΙΣΜΟΣ ΜΕΛΕΤΗΣ (Ανάθεσης ΙΙΙ- ΤΡΕΙΣ (3) ΜΗΝΕΣ)</w:t>
            </w:r>
          </w:p>
        </w:tc>
        <w:tc>
          <w:tcPr>
            <w:tcW w:w="5819" w:type="dxa"/>
            <w:tcBorders>
              <w:left w:val="single" w:sz="4" w:space="0" w:color="000000"/>
              <w:bottom w:val="single" w:sz="4" w:space="0" w:color="000000"/>
              <w:right w:val="single" w:sz="4" w:space="0" w:color="000000"/>
            </w:tcBorders>
            <w:vAlign w:val="center"/>
          </w:tcPr>
          <w:p w14:paraId="6558F363" w14:textId="4E8CBD2C"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2</w:t>
            </w:r>
            <w:r w:rsidR="000D69C8" w:rsidRPr="00CF3304">
              <w:rPr>
                <w:rFonts w:ascii="Times New Roman" w:eastAsia="Andale Sans UI" w:hAnsi="Times New Roman" w:cs="Times New Roman"/>
                <w:b/>
                <w:bCs/>
                <w:kern w:val="1"/>
                <w:lang w:eastAsia="zh-CN" w:bidi="en-US"/>
              </w:rPr>
              <w:t>9.965</w:t>
            </w:r>
            <w:r w:rsidRPr="00CF3304">
              <w:rPr>
                <w:rFonts w:ascii="Times New Roman" w:eastAsia="Andale Sans UI" w:hAnsi="Times New Roman" w:cs="Times New Roman"/>
                <w:b/>
                <w:bCs/>
                <w:kern w:val="1"/>
                <w:lang w:eastAsia="zh-CN" w:bidi="en-US"/>
              </w:rPr>
              <w:t>,00€</w:t>
            </w:r>
          </w:p>
        </w:tc>
      </w:tr>
      <w:tr w:rsidR="0050190E" w:rsidRPr="0021358F" w14:paraId="381E402B" w14:textId="77777777" w:rsidTr="00767B44">
        <w:trPr>
          <w:trHeight w:val="70"/>
        </w:trPr>
        <w:tc>
          <w:tcPr>
            <w:tcW w:w="4841" w:type="dxa"/>
            <w:gridSpan w:val="2"/>
            <w:tcBorders>
              <w:left w:val="single" w:sz="4" w:space="0" w:color="000000"/>
              <w:bottom w:val="single" w:sz="4" w:space="0" w:color="000000"/>
            </w:tcBorders>
            <w:vAlign w:val="center"/>
          </w:tcPr>
          <w:p w14:paraId="20E70FA8"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val="en-US" w:eastAsia="zh-CN" w:bidi="en-US"/>
              </w:rPr>
            </w:pPr>
            <w:r w:rsidRPr="00CF3304">
              <w:rPr>
                <w:rFonts w:ascii="Times New Roman" w:eastAsia="Andale Sans UI" w:hAnsi="Times New Roman" w:cs="Times New Roman"/>
                <w:b/>
                <w:kern w:val="1"/>
                <w:lang w:eastAsia="zh-CN" w:bidi="en-US"/>
              </w:rPr>
              <w:t>Φ.Π.Α. 24%</w:t>
            </w:r>
          </w:p>
        </w:tc>
        <w:tc>
          <w:tcPr>
            <w:tcW w:w="5819" w:type="dxa"/>
            <w:tcBorders>
              <w:left w:val="single" w:sz="4" w:space="0" w:color="000000"/>
              <w:bottom w:val="single" w:sz="4" w:space="0" w:color="000000"/>
              <w:right w:val="single" w:sz="4" w:space="0" w:color="000000"/>
            </w:tcBorders>
            <w:vAlign w:val="center"/>
          </w:tcPr>
          <w:p w14:paraId="5B50717A" w14:textId="75B4A093" w:rsidR="0050190E" w:rsidRPr="00CF3304" w:rsidRDefault="000D69C8"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7.191,60</w:t>
            </w:r>
            <w:r w:rsidR="0050190E" w:rsidRPr="00CF3304">
              <w:rPr>
                <w:rFonts w:ascii="Times New Roman" w:eastAsia="Andale Sans UI" w:hAnsi="Times New Roman" w:cs="Times New Roman"/>
                <w:b/>
                <w:bCs/>
                <w:kern w:val="1"/>
                <w:lang w:eastAsia="zh-CN" w:bidi="en-US"/>
              </w:rPr>
              <w:t>€</w:t>
            </w:r>
          </w:p>
        </w:tc>
      </w:tr>
      <w:tr w:rsidR="0050190E" w:rsidRPr="0021358F" w14:paraId="3B124D6E" w14:textId="77777777" w:rsidTr="00767B44">
        <w:trPr>
          <w:trHeight w:val="70"/>
        </w:trPr>
        <w:tc>
          <w:tcPr>
            <w:tcW w:w="4841" w:type="dxa"/>
            <w:gridSpan w:val="2"/>
            <w:tcBorders>
              <w:left w:val="single" w:sz="4" w:space="0" w:color="000000"/>
              <w:bottom w:val="single" w:sz="4" w:space="0" w:color="000000"/>
            </w:tcBorders>
            <w:vAlign w:val="center"/>
          </w:tcPr>
          <w:p w14:paraId="7B908C35"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ΣΥΝΟΛΙΚΗ ΔΑΠΑΝΗ ΑΝΑΘΕΣΗΣ ΣΥΜΠΕΡ. ΦΠΑ 24%</w:t>
            </w:r>
          </w:p>
        </w:tc>
        <w:tc>
          <w:tcPr>
            <w:tcW w:w="5819" w:type="dxa"/>
            <w:tcBorders>
              <w:left w:val="single" w:sz="4" w:space="0" w:color="000000"/>
              <w:bottom w:val="single" w:sz="4" w:space="0" w:color="000000"/>
              <w:right w:val="single" w:sz="4" w:space="0" w:color="000000"/>
            </w:tcBorders>
            <w:vAlign w:val="center"/>
          </w:tcPr>
          <w:p w14:paraId="735FBE3E" w14:textId="1FB8CF5D" w:rsidR="0050190E" w:rsidRPr="00CF3304" w:rsidRDefault="00CF3304"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bCs/>
                <w:kern w:val="1"/>
                <w:lang w:eastAsia="zh-CN" w:bidi="en-US"/>
              </w:rPr>
              <w:t>37.156,60</w:t>
            </w:r>
            <w:r w:rsidR="0050190E" w:rsidRPr="00CF3304">
              <w:rPr>
                <w:rFonts w:ascii="Times New Roman" w:eastAsia="Andale Sans UI" w:hAnsi="Times New Roman" w:cs="Times New Roman"/>
                <w:b/>
                <w:bCs/>
                <w:kern w:val="1"/>
                <w:lang w:eastAsia="zh-CN" w:bidi="en-US"/>
              </w:rPr>
              <w:t>€</w:t>
            </w:r>
          </w:p>
        </w:tc>
      </w:tr>
      <w:tr w:rsidR="000E7947" w:rsidRPr="0021358F" w14:paraId="12DB28A2" w14:textId="77777777" w:rsidTr="00767B44">
        <w:trPr>
          <w:trHeight w:val="70"/>
        </w:trPr>
        <w:tc>
          <w:tcPr>
            <w:tcW w:w="4841" w:type="dxa"/>
            <w:gridSpan w:val="2"/>
            <w:tcBorders>
              <w:left w:val="single" w:sz="4" w:space="0" w:color="000000"/>
              <w:bottom w:val="single" w:sz="4" w:space="0" w:color="000000"/>
            </w:tcBorders>
            <w:shd w:val="clear" w:color="auto" w:fill="D9D9D9"/>
            <w:vAlign w:val="center"/>
          </w:tcPr>
          <w:p w14:paraId="326B0D3F" w14:textId="77777777" w:rsidR="000E7947" w:rsidRPr="00CF3304" w:rsidRDefault="000E7947" w:rsidP="003D5E5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val="en-US" w:eastAsia="zh-CN" w:bidi="en-US"/>
              </w:rPr>
            </w:pPr>
          </w:p>
        </w:tc>
        <w:tc>
          <w:tcPr>
            <w:tcW w:w="5819" w:type="dxa"/>
            <w:tcBorders>
              <w:left w:val="single" w:sz="4" w:space="0" w:color="000000"/>
              <w:bottom w:val="single" w:sz="4" w:space="0" w:color="000000"/>
              <w:right w:val="single" w:sz="4" w:space="0" w:color="000000"/>
            </w:tcBorders>
            <w:shd w:val="clear" w:color="auto" w:fill="D9D9D9"/>
            <w:vAlign w:val="center"/>
          </w:tcPr>
          <w:p w14:paraId="4FE80380" w14:textId="77777777" w:rsidR="000E7947" w:rsidRPr="00CF3304" w:rsidRDefault="000E7947" w:rsidP="003D5E5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lang w:eastAsia="zh-CN" w:bidi="en-US"/>
              </w:rPr>
            </w:pPr>
          </w:p>
        </w:tc>
      </w:tr>
      <w:tr w:rsidR="0050190E" w:rsidRPr="0021358F" w14:paraId="6B10C033" w14:textId="77777777" w:rsidTr="00767B44">
        <w:trPr>
          <w:trHeight w:val="70"/>
        </w:trPr>
        <w:tc>
          <w:tcPr>
            <w:tcW w:w="4841" w:type="dxa"/>
            <w:gridSpan w:val="2"/>
            <w:tcBorders>
              <w:left w:val="single" w:sz="4" w:space="0" w:color="000000"/>
              <w:bottom w:val="single" w:sz="4" w:space="0" w:color="000000"/>
            </w:tcBorders>
            <w:vAlign w:val="center"/>
          </w:tcPr>
          <w:p w14:paraId="48314702"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kern w:val="1"/>
                <w:lang w:val="en-US" w:eastAsia="zh-CN" w:bidi="en-US"/>
              </w:rPr>
              <w:t>K.A</w:t>
            </w:r>
          </w:p>
        </w:tc>
        <w:tc>
          <w:tcPr>
            <w:tcW w:w="5819" w:type="dxa"/>
            <w:tcBorders>
              <w:left w:val="single" w:sz="4" w:space="0" w:color="000000"/>
              <w:bottom w:val="single" w:sz="4" w:space="0" w:color="000000"/>
              <w:right w:val="single" w:sz="4" w:space="0" w:color="000000"/>
            </w:tcBorders>
            <w:vAlign w:val="center"/>
          </w:tcPr>
          <w:p w14:paraId="257DED99"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color w:val="0D0D0D"/>
                <w:kern w:val="1"/>
                <w:lang w:val="en-US" w:eastAsia="zh-CN" w:bidi="en-US"/>
              </w:rPr>
            </w:pPr>
            <w:r w:rsidRPr="00CF3304">
              <w:rPr>
                <w:rFonts w:ascii="Times New Roman" w:eastAsia="Andale Sans UI" w:hAnsi="Times New Roman" w:cs="Times New Roman"/>
                <w:b/>
                <w:bCs/>
                <w:color w:val="0D0D0D"/>
                <w:kern w:val="1"/>
                <w:lang w:eastAsia="zh-CN" w:bidi="en-US"/>
              </w:rPr>
              <w:t>35-6142.009</w:t>
            </w:r>
          </w:p>
        </w:tc>
      </w:tr>
      <w:tr w:rsidR="0050190E" w:rsidRPr="0021358F" w14:paraId="1BAB4699" w14:textId="77777777" w:rsidTr="00767B44">
        <w:trPr>
          <w:trHeight w:val="70"/>
        </w:trPr>
        <w:tc>
          <w:tcPr>
            <w:tcW w:w="4841" w:type="dxa"/>
            <w:gridSpan w:val="2"/>
            <w:tcBorders>
              <w:left w:val="single" w:sz="4" w:space="0" w:color="000000"/>
              <w:bottom w:val="single" w:sz="4" w:space="0" w:color="000000"/>
            </w:tcBorders>
            <w:shd w:val="clear" w:color="auto" w:fill="D9D9D9"/>
            <w:vAlign w:val="center"/>
          </w:tcPr>
          <w:p w14:paraId="7CAA5883"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val="en-US" w:eastAsia="zh-CN" w:bidi="en-US"/>
              </w:rPr>
            </w:pPr>
          </w:p>
        </w:tc>
        <w:tc>
          <w:tcPr>
            <w:tcW w:w="5819" w:type="dxa"/>
            <w:tcBorders>
              <w:left w:val="single" w:sz="4" w:space="0" w:color="000000"/>
              <w:bottom w:val="single" w:sz="4" w:space="0" w:color="000000"/>
              <w:right w:val="single" w:sz="4" w:space="0" w:color="000000"/>
            </w:tcBorders>
            <w:shd w:val="clear" w:color="auto" w:fill="D9D9D9"/>
            <w:vAlign w:val="center"/>
          </w:tcPr>
          <w:p w14:paraId="2E12A0B0"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lang w:eastAsia="zh-CN" w:bidi="en-US"/>
              </w:rPr>
            </w:pPr>
          </w:p>
        </w:tc>
      </w:tr>
      <w:tr w:rsidR="0050190E" w:rsidRPr="0021358F" w14:paraId="455E4094" w14:textId="77777777" w:rsidTr="00767B44">
        <w:trPr>
          <w:trHeight w:val="70"/>
        </w:trPr>
        <w:tc>
          <w:tcPr>
            <w:tcW w:w="4841" w:type="dxa"/>
            <w:gridSpan w:val="2"/>
            <w:tcBorders>
              <w:left w:val="single" w:sz="4" w:space="0" w:color="000000"/>
              <w:bottom w:val="single" w:sz="4" w:space="0" w:color="000000"/>
            </w:tcBorders>
            <w:vAlign w:val="center"/>
          </w:tcPr>
          <w:p w14:paraId="14C01A13"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kern w:val="1"/>
                <w:lang w:eastAsia="zh-CN" w:bidi="en-US"/>
              </w:rPr>
              <w:t>ΠΡΟΫΠΟΛΟΓΙΣΜΟΣ ΔΙΑΓΩΝΙΣΜΟΥ (4έτη) ΠΡΟ ΦΠΑ</w:t>
            </w:r>
          </w:p>
        </w:tc>
        <w:tc>
          <w:tcPr>
            <w:tcW w:w="5819" w:type="dxa"/>
            <w:tcBorders>
              <w:left w:val="single" w:sz="4" w:space="0" w:color="000000"/>
              <w:bottom w:val="single" w:sz="4" w:space="0" w:color="000000"/>
              <w:right w:val="single" w:sz="4" w:space="0" w:color="000000"/>
            </w:tcBorders>
            <w:vAlign w:val="center"/>
          </w:tcPr>
          <w:p w14:paraId="28B5111D" w14:textId="394D3D61" w:rsidR="0050190E" w:rsidRPr="00CF3304" w:rsidRDefault="00AE1C82"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r>
              <w:rPr>
                <w:rFonts w:ascii="Times New Roman" w:eastAsia="Andale Sans UI" w:hAnsi="Times New Roman" w:cs="Times New Roman"/>
                <w:b/>
                <w:bCs/>
                <w:kern w:val="1"/>
                <w:lang w:val="en-US" w:eastAsia="zh-CN" w:bidi="en-US"/>
              </w:rPr>
              <w:t>969.516,12</w:t>
            </w:r>
            <w:r w:rsidRPr="000D69C8">
              <w:rPr>
                <w:rFonts w:ascii="Times New Roman" w:eastAsia="Andale Sans UI" w:hAnsi="Times New Roman" w:cs="Times New Roman"/>
                <w:b/>
                <w:bCs/>
                <w:kern w:val="1"/>
                <w:lang w:eastAsia="zh-CN" w:bidi="en-US"/>
              </w:rPr>
              <w:t>€</w:t>
            </w:r>
          </w:p>
        </w:tc>
      </w:tr>
      <w:tr w:rsidR="0050190E" w:rsidRPr="0021358F" w14:paraId="3C235524" w14:textId="77777777" w:rsidTr="00767B44">
        <w:trPr>
          <w:trHeight w:val="70"/>
        </w:trPr>
        <w:tc>
          <w:tcPr>
            <w:tcW w:w="4841" w:type="dxa"/>
            <w:gridSpan w:val="2"/>
            <w:tcBorders>
              <w:left w:val="single" w:sz="4" w:space="0" w:color="000000"/>
              <w:bottom w:val="single" w:sz="4" w:space="0" w:color="000000"/>
            </w:tcBorders>
            <w:vAlign w:val="center"/>
          </w:tcPr>
          <w:p w14:paraId="4BE04CB3" w14:textId="43B68BAA"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kern w:val="1"/>
                <w:lang w:eastAsia="zh-CN" w:bidi="en-US"/>
              </w:rPr>
              <w:t>Φ.Π.Α. 24%</w:t>
            </w:r>
            <w:r w:rsidR="00E235AF">
              <w:rPr>
                <w:rFonts w:ascii="Times New Roman" w:eastAsia="Andale Sans UI" w:hAnsi="Times New Roman" w:cs="Times New Roman"/>
                <w:b/>
                <w:kern w:val="1"/>
                <w:lang w:eastAsia="zh-CN" w:bidi="en-US"/>
              </w:rPr>
              <w:t xml:space="preserve"> </w:t>
            </w:r>
            <w:r w:rsidR="00E235AF" w:rsidRPr="00E235AF">
              <w:rPr>
                <w:rFonts w:ascii="Times New Roman" w:eastAsia="Andale Sans UI" w:hAnsi="Times New Roman" w:cs="Times New Roman"/>
                <w:b/>
                <w:kern w:val="1"/>
                <w:lang w:eastAsia="zh-CN" w:bidi="en-US"/>
              </w:rPr>
              <w:t>&amp; 13 %</w:t>
            </w:r>
          </w:p>
        </w:tc>
        <w:tc>
          <w:tcPr>
            <w:tcW w:w="5819" w:type="dxa"/>
            <w:tcBorders>
              <w:left w:val="single" w:sz="4" w:space="0" w:color="000000"/>
              <w:bottom w:val="single" w:sz="4" w:space="0" w:color="000000"/>
              <w:right w:val="single" w:sz="4" w:space="0" w:color="000000"/>
            </w:tcBorders>
            <w:vAlign w:val="center"/>
          </w:tcPr>
          <w:p w14:paraId="76EB4E2F" w14:textId="71A0A9B3" w:rsidR="0050190E" w:rsidRPr="00CF3304" w:rsidRDefault="00AE1C82"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r w:rsidRPr="00AE1C82">
              <w:rPr>
                <w:rFonts w:ascii="Times New Roman" w:eastAsia="Andale Sans UI" w:hAnsi="Times New Roman" w:cs="Times New Roman"/>
                <w:b/>
                <w:bCs/>
                <w:kern w:val="1"/>
                <w:lang w:eastAsia="zh-CN" w:bidi="en-US"/>
              </w:rPr>
              <w:t>23</w:t>
            </w:r>
            <w:r w:rsidRPr="00AE1C82">
              <w:rPr>
                <w:rFonts w:ascii="Times New Roman" w:eastAsia="Andale Sans UI" w:hAnsi="Times New Roman" w:cs="Times New Roman"/>
                <w:b/>
                <w:bCs/>
                <w:kern w:val="1"/>
                <w:lang w:val="en-US" w:eastAsia="zh-CN" w:bidi="en-US"/>
              </w:rPr>
              <w:t>0.483,87</w:t>
            </w:r>
            <w:r w:rsidRPr="00AE1C82">
              <w:rPr>
                <w:rFonts w:ascii="Times New Roman" w:eastAsia="Andale Sans UI" w:hAnsi="Times New Roman" w:cs="Times New Roman"/>
                <w:b/>
                <w:bCs/>
                <w:kern w:val="1"/>
                <w:lang w:eastAsia="zh-CN" w:bidi="en-US"/>
              </w:rPr>
              <w:t>€</w:t>
            </w:r>
          </w:p>
        </w:tc>
      </w:tr>
      <w:tr w:rsidR="0050190E" w:rsidRPr="0021358F" w14:paraId="005E4309" w14:textId="77777777" w:rsidTr="00767B44">
        <w:trPr>
          <w:trHeight w:val="70"/>
        </w:trPr>
        <w:tc>
          <w:tcPr>
            <w:tcW w:w="4841" w:type="dxa"/>
            <w:gridSpan w:val="2"/>
            <w:tcBorders>
              <w:top w:val="single" w:sz="4" w:space="0" w:color="000000"/>
              <w:left w:val="single" w:sz="4" w:space="0" w:color="000000"/>
              <w:bottom w:val="single" w:sz="4" w:space="0" w:color="auto"/>
            </w:tcBorders>
            <w:vAlign w:val="center"/>
          </w:tcPr>
          <w:p w14:paraId="3286077E" w14:textId="7E35B63A"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CF3304">
              <w:rPr>
                <w:rFonts w:ascii="Times New Roman" w:eastAsia="Andale Sans UI" w:hAnsi="Times New Roman" w:cs="Times New Roman"/>
                <w:b/>
                <w:kern w:val="1"/>
                <w:lang w:eastAsia="zh-CN" w:bidi="en-US"/>
              </w:rPr>
              <w:t>ΣΥΝΟΛΙΚΗ ΔΑΠΑΝΗ ΔΙΑΓΩΝΙΣΜΟΥ ΣΥΜΠΕΡ. ΦΠΑ 24%</w:t>
            </w:r>
            <w:r w:rsidR="00E235AF">
              <w:rPr>
                <w:rFonts w:ascii="Times New Roman" w:eastAsia="Andale Sans UI" w:hAnsi="Times New Roman" w:cs="Times New Roman"/>
                <w:b/>
                <w:kern w:val="1"/>
                <w:lang w:eastAsia="zh-CN" w:bidi="en-US"/>
              </w:rPr>
              <w:t xml:space="preserve"> </w:t>
            </w:r>
            <w:r w:rsidR="00E235AF" w:rsidRPr="00E235AF">
              <w:rPr>
                <w:rFonts w:ascii="Times New Roman" w:eastAsia="Andale Sans UI" w:hAnsi="Times New Roman" w:cs="Times New Roman"/>
                <w:b/>
                <w:kern w:val="1"/>
                <w:lang w:eastAsia="zh-CN" w:bidi="en-US"/>
              </w:rPr>
              <w:t>&amp; 13 %</w:t>
            </w:r>
          </w:p>
        </w:tc>
        <w:tc>
          <w:tcPr>
            <w:tcW w:w="5819" w:type="dxa"/>
            <w:tcBorders>
              <w:top w:val="single" w:sz="4" w:space="0" w:color="000000"/>
              <w:left w:val="single" w:sz="4" w:space="0" w:color="000000"/>
              <w:bottom w:val="single" w:sz="4" w:space="0" w:color="auto"/>
              <w:right w:val="single" w:sz="4" w:space="0" w:color="000000"/>
            </w:tcBorders>
            <w:vAlign w:val="center"/>
          </w:tcPr>
          <w:p w14:paraId="5ADA3634"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r w:rsidRPr="00CF3304">
              <w:rPr>
                <w:rFonts w:ascii="Times New Roman" w:eastAsia="Andale Sans UI" w:hAnsi="Times New Roman" w:cs="Times New Roman"/>
                <w:b/>
                <w:bCs/>
                <w:kern w:val="1"/>
                <w:lang w:eastAsia="zh-CN" w:bidi="en-US"/>
              </w:rPr>
              <w:t>1.199.999,99€</w:t>
            </w:r>
          </w:p>
        </w:tc>
      </w:tr>
      <w:tr w:rsidR="001D0D11" w:rsidRPr="0021358F" w14:paraId="1F6ABB8F" w14:textId="77777777" w:rsidTr="00767B44">
        <w:trPr>
          <w:trHeight w:val="70"/>
        </w:trPr>
        <w:tc>
          <w:tcPr>
            <w:tcW w:w="4841" w:type="dxa"/>
            <w:gridSpan w:val="2"/>
            <w:vAlign w:val="center"/>
          </w:tcPr>
          <w:p w14:paraId="185A4C7D" w14:textId="77777777" w:rsidR="001D0D11" w:rsidRPr="0021358F" w:rsidRDefault="001D0D11"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tc>
        <w:tc>
          <w:tcPr>
            <w:tcW w:w="5819" w:type="dxa"/>
            <w:vAlign w:val="center"/>
          </w:tcPr>
          <w:p w14:paraId="5B351B72" w14:textId="77777777" w:rsidR="001D0D11" w:rsidRPr="0021358F" w:rsidRDefault="001D0D11"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highlight w:val="yellow"/>
                <w:lang w:eastAsia="zh-CN" w:bidi="en-US"/>
              </w:rPr>
            </w:pPr>
          </w:p>
        </w:tc>
      </w:tr>
      <w:tr w:rsidR="00767B44" w:rsidRPr="0021358F" w14:paraId="785E3340" w14:textId="77777777" w:rsidTr="00767B44">
        <w:trPr>
          <w:trHeight w:val="70"/>
        </w:trPr>
        <w:tc>
          <w:tcPr>
            <w:tcW w:w="4841" w:type="dxa"/>
            <w:gridSpan w:val="2"/>
            <w:vAlign w:val="center"/>
          </w:tcPr>
          <w:p w14:paraId="361A9EE8"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p w14:paraId="5A819C36"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p w14:paraId="37BC35C3" w14:textId="7CEAE5DF"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tc>
        <w:tc>
          <w:tcPr>
            <w:tcW w:w="5819" w:type="dxa"/>
            <w:vAlign w:val="center"/>
          </w:tcPr>
          <w:p w14:paraId="4A674F68"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highlight w:val="yellow"/>
                <w:lang w:eastAsia="zh-CN" w:bidi="en-US"/>
              </w:rPr>
            </w:pPr>
          </w:p>
        </w:tc>
      </w:tr>
      <w:tr w:rsidR="00767B44" w:rsidRPr="0021358F" w14:paraId="34E6CA1D" w14:textId="77777777" w:rsidTr="00767B44">
        <w:trPr>
          <w:trHeight w:val="70"/>
        </w:trPr>
        <w:tc>
          <w:tcPr>
            <w:tcW w:w="4841" w:type="dxa"/>
            <w:gridSpan w:val="2"/>
            <w:vAlign w:val="center"/>
          </w:tcPr>
          <w:p w14:paraId="11AECA57"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p w14:paraId="7E1F82B0"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p w14:paraId="334D3665"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p w14:paraId="37377A02" w14:textId="1EB8D196"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tc>
        <w:tc>
          <w:tcPr>
            <w:tcW w:w="5819" w:type="dxa"/>
            <w:vAlign w:val="center"/>
          </w:tcPr>
          <w:p w14:paraId="665062AF"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highlight w:val="yellow"/>
                <w:lang w:eastAsia="zh-CN" w:bidi="en-US"/>
              </w:rPr>
            </w:pPr>
          </w:p>
        </w:tc>
      </w:tr>
      <w:tr w:rsidR="00767B44" w:rsidRPr="0021358F" w14:paraId="32049607" w14:textId="77777777" w:rsidTr="00767B44">
        <w:trPr>
          <w:trHeight w:val="70"/>
        </w:trPr>
        <w:tc>
          <w:tcPr>
            <w:tcW w:w="4841" w:type="dxa"/>
            <w:gridSpan w:val="2"/>
            <w:tcBorders>
              <w:bottom w:val="single" w:sz="4" w:space="0" w:color="auto"/>
            </w:tcBorders>
            <w:vAlign w:val="center"/>
          </w:tcPr>
          <w:p w14:paraId="5E21A621"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highlight w:val="yellow"/>
                <w:lang w:eastAsia="zh-CN" w:bidi="en-US"/>
              </w:rPr>
            </w:pPr>
          </w:p>
        </w:tc>
        <w:tc>
          <w:tcPr>
            <w:tcW w:w="5819" w:type="dxa"/>
            <w:tcBorders>
              <w:bottom w:val="single" w:sz="4" w:space="0" w:color="auto"/>
            </w:tcBorders>
            <w:vAlign w:val="center"/>
          </w:tcPr>
          <w:p w14:paraId="4BEF2FAB" w14:textId="77777777" w:rsidR="00767B44" w:rsidRPr="0021358F" w:rsidRDefault="00767B4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highlight w:val="yellow"/>
                <w:lang w:eastAsia="zh-CN" w:bidi="en-US"/>
              </w:rPr>
            </w:pPr>
          </w:p>
        </w:tc>
      </w:tr>
      <w:tr w:rsidR="0050190E" w:rsidRPr="0021358F" w14:paraId="5FF5A40E" w14:textId="77777777" w:rsidTr="00767B44">
        <w:trPr>
          <w:trHeight w:val="70"/>
        </w:trPr>
        <w:tc>
          <w:tcPr>
            <w:tcW w:w="4841" w:type="dxa"/>
            <w:gridSpan w:val="2"/>
            <w:tcBorders>
              <w:top w:val="single" w:sz="4" w:space="0" w:color="auto"/>
              <w:left w:val="single" w:sz="4" w:space="0" w:color="000000"/>
              <w:bottom w:val="single" w:sz="4" w:space="0" w:color="000000"/>
            </w:tcBorders>
            <w:vAlign w:val="center"/>
          </w:tcPr>
          <w:p w14:paraId="33AD4B03"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ΠΡΟΫΠΟΛΟΓΙΣΜΟΣ ΑΝΑΘΕΣΕΩΝ ΓΙΑ ΔΕΚΑ (10) ΜΗΝΕΣ ΣΥΝΟΛΙΚΑ</w:t>
            </w:r>
          </w:p>
        </w:tc>
        <w:tc>
          <w:tcPr>
            <w:tcW w:w="5819" w:type="dxa"/>
            <w:tcBorders>
              <w:top w:val="single" w:sz="4" w:space="0" w:color="auto"/>
              <w:left w:val="single" w:sz="4" w:space="0" w:color="000000"/>
              <w:bottom w:val="single" w:sz="4" w:space="0" w:color="000000"/>
              <w:right w:val="single" w:sz="4" w:space="0" w:color="000000"/>
            </w:tcBorders>
            <w:vAlign w:val="center"/>
          </w:tcPr>
          <w:p w14:paraId="1A2386C3" w14:textId="62E91A46" w:rsidR="0050190E" w:rsidRPr="00CF3304" w:rsidRDefault="003126F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lang w:eastAsia="zh-CN" w:bidi="en-US"/>
              </w:rPr>
            </w:pPr>
            <w:r>
              <w:rPr>
                <w:rFonts w:ascii="Times New Roman" w:eastAsia="Andale Sans UI" w:hAnsi="Times New Roman" w:cs="Times New Roman"/>
                <w:b/>
                <w:bCs/>
                <w:color w:val="000000"/>
                <w:kern w:val="1"/>
                <w:lang w:val="en-US" w:eastAsia="zh-CN" w:bidi="en-US"/>
              </w:rPr>
              <w:t xml:space="preserve">89.943,00 </w:t>
            </w:r>
            <w:r w:rsidR="0050190E" w:rsidRPr="00CF3304">
              <w:rPr>
                <w:rFonts w:ascii="Times New Roman" w:eastAsia="Andale Sans UI" w:hAnsi="Times New Roman" w:cs="Times New Roman"/>
                <w:b/>
                <w:bCs/>
                <w:color w:val="000000"/>
                <w:kern w:val="1"/>
                <w:lang w:val="en-US" w:eastAsia="zh-CN" w:bidi="en-US"/>
              </w:rPr>
              <w:t>€</w:t>
            </w:r>
          </w:p>
        </w:tc>
      </w:tr>
      <w:tr w:rsidR="0050190E" w:rsidRPr="0021358F" w14:paraId="400C419E" w14:textId="77777777" w:rsidTr="00767B44">
        <w:trPr>
          <w:trHeight w:val="70"/>
        </w:trPr>
        <w:tc>
          <w:tcPr>
            <w:tcW w:w="4841" w:type="dxa"/>
            <w:gridSpan w:val="2"/>
            <w:tcBorders>
              <w:left w:val="single" w:sz="4" w:space="0" w:color="000000"/>
              <w:bottom w:val="single" w:sz="4" w:space="0" w:color="000000"/>
            </w:tcBorders>
            <w:vAlign w:val="center"/>
          </w:tcPr>
          <w:p w14:paraId="6DA39648"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Φ.Π.Α. 24%</w:t>
            </w:r>
          </w:p>
        </w:tc>
        <w:tc>
          <w:tcPr>
            <w:tcW w:w="5819" w:type="dxa"/>
            <w:tcBorders>
              <w:left w:val="single" w:sz="4" w:space="0" w:color="000000"/>
              <w:bottom w:val="single" w:sz="4" w:space="0" w:color="000000"/>
              <w:right w:val="single" w:sz="4" w:space="0" w:color="000000"/>
            </w:tcBorders>
            <w:vAlign w:val="center"/>
          </w:tcPr>
          <w:p w14:paraId="37C94942" w14:textId="72DA247D" w:rsidR="00097EEC" w:rsidRPr="00CF3304" w:rsidRDefault="003126FA" w:rsidP="00CF3304">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lang w:eastAsia="zh-CN" w:bidi="en-US"/>
              </w:rPr>
            </w:pPr>
            <w:r>
              <w:rPr>
                <w:rFonts w:ascii="Times New Roman" w:eastAsia="Andale Sans UI" w:hAnsi="Times New Roman" w:cs="Times New Roman"/>
                <w:b/>
                <w:bCs/>
                <w:color w:val="000000"/>
                <w:kern w:val="1"/>
                <w:lang w:eastAsia="zh-CN" w:bidi="en-US"/>
              </w:rPr>
              <w:t>21.586,32</w:t>
            </w:r>
            <w:r w:rsidR="00CF3304" w:rsidRPr="00CF3304">
              <w:rPr>
                <w:rFonts w:ascii="Times New Roman" w:eastAsia="Andale Sans UI" w:hAnsi="Times New Roman" w:cs="Times New Roman"/>
                <w:b/>
                <w:bCs/>
                <w:color w:val="000000"/>
                <w:kern w:val="1"/>
                <w:lang w:val="en-US" w:eastAsia="zh-CN" w:bidi="en-US"/>
              </w:rPr>
              <w:t>€</w:t>
            </w:r>
          </w:p>
        </w:tc>
      </w:tr>
      <w:tr w:rsidR="0050190E" w:rsidRPr="0021358F" w14:paraId="541BCE70" w14:textId="77777777" w:rsidTr="00767B44">
        <w:trPr>
          <w:trHeight w:val="70"/>
        </w:trPr>
        <w:tc>
          <w:tcPr>
            <w:tcW w:w="4841" w:type="dxa"/>
            <w:gridSpan w:val="2"/>
            <w:tcBorders>
              <w:left w:val="single" w:sz="4" w:space="0" w:color="000000"/>
              <w:bottom w:val="single" w:sz="4" w:space="0" w:color="000000"/>
            </w:tcBorders>
            <w:vAlign w:val="center"/>
          </w:tcPr>
          <w:p w14:paraId="1051208D" w14:textId="77777777" w:rsidR="00D92D1A" w:rsidRPr="00CF3304"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p>
          <w:p w14:paraId="0C9274F8" w14:textId="77777777" w:rsidR="00D92D1A" w:rsidRPr="00CF3304"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p>
          <w:p w14:paraId="313E1FAB" w14:textId="02D04FCF"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ΣΥΝΟΛΙΚΗ ΔΑΠΑΝΗ ΑΝΑΘΕΣΗΣ ΣΥΜΠΕΡ. ΦΠΑ 24%</w:t>
            </w:r>
          </w:p>
        </w:tc>
        <w:tc>
          <w:tcPr>
            <w:tcW w:w="5819" w:type="dxa"/>
            <w:tcBorders>
              <w:left w:val="single" w:sz="4" w:space="0" w:color="000000"/>
              <w:bottom w:val="single" w:sz="4" w:space="0" w:color="000000"/>
              <w:right w:val="single" w:sz="4" w:space="0" w:color="000000"/>
            </w:tcBorders>
            <w:vAlign w:val="center"/>
          </w:tcPr>
          <w:p w14:paraId="3751B1B9" w14:textId="7687B4D9" w:rsidR="0050190E" w:rsidRPr="00CF3304" w:rsidRDefault="003126F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lang w:eastAsia="zh-CN" w:bidi="en-US"/>
              </w:rPr>
            </w:pPr>
            <w:r>
              <w:rPr>
                <w:rFonts w:ascii="Times New Roman" w:eastAsia="Andale Sans UI" w:hAnsi="Times New Roman" w:cs="Times New Roman"/>
                <w:b/>
                <w:bCs/>
                <w:color w:val="000000"/>
                <w:kern w:val="1"/>
                <w:lang w:val="en-US" w:eastAsia="zh-CN" w:bidi="en-US"/>
              </w:rPr>
              <w:t xml:space="preserve">111.529,32 </w:t>
            </w:r>
            <w:r w:rsidR="0050190E" w:rsidRPr="00CF3304">
              <w:rPr>
                <w:rFonts w:ascii="Times New Roman" w:eastAsia="Andale Sans UI" w:hAnsi="Times New Roman" w:cs="Times New Roman"/>
                <w:b/>
                <w:bCs/>
                <w:color w:val="000000"/>
                <w:kern w:val="1"/>
                <w:lang w:val="en-US" w:eastAsia="zh-CN" w:bidi="en-US"/>
              </w:rPr>
              <w:t xml:space="preserve"> €</w:t>
            </w:r>
          </w:p>
        </w:tc>
      </w:tr>
      <w:tr w:rsidR="0050190E" w:rsidRPr="0021358F" w14:paraId="74985C2E" w14:textId="77777777" w:rsidTr="00767B44">
        <w:trPr>
          <w:trHeight w:val="70"/>
        </w:trPr>
        <w:tc>
          <w:tcPr>
            <w:tcW w:w="4841" w:type="dxa"/>
            <w:gridSpan w:val="2"/>
            <w:tcBorders>
              <w:left w:val="single" w:sz="4" w:space="0" w:color="000000"/>
              <w:bottom w:val="single" w:sz="4" w:space="0" w:color="000000"/>
            </w:tcBorders>
            <w:vAlign w:val="center"/>
          </w:tcPr>
          <w:p w14:paraId="49CB7C6C"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p>
        </w:tc>
        <w:tc>
          <w:tcPr>
            <w:tcW w:w="5819" w:type="dxa"/>
            <w:tcBorders>
              <w:left w:val="single" w:sz="4" w:space="0" w:color="000000"/>
              <w:bottom w:val="single" w:sz="4" w:space="0" w:color="000000"/>
              <w:right w:val="single" w:sz="4" w:space="0" w:color="000000"/>
            </w:tcBorders>
            <w:vAlign w:val="center"/>
          </w:tcPr>
          <w:p w14:paraId="1E711DFE"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color w:val="FF0000"/>
                <w:kern w:val="1"/>
                <w:lang w:eastAsia="zh-CN" w:bidi="en-US"/>
              </w:rPr>
            </w:pPr>
          </w:p>
        </w:tc>
      </w:tr>
      <w:tr w:rsidR="0050190E" w:rsidRPr="0021358F" w14:paraId="64F98576" w14:textId="77777777" w:rsidTr="00767B44">
        <w:trPr>
          <w:trHeight w:val="70"/>
        </w:trPr>
        <w:tc>
          <w:tcPr>
            <w:tcW w:w="4841" w:type="dxa"/>
            <w:gridSpan w:val="2"/>
            <w:tcBorders>
              <w:left w:val="single" w:sz="4" w:space="0" w:color="000000"/>
              <w:bottom w:val="single" w:sz="4" w:space="0" w:color="000000"/>
            </w:tcBorders>
            <w:vAlign w:val="center"/>
          </w:tcPr>
          <w:p w14:paraId="141558C9"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ΣΥΝΟΛΙΚΟ ΠΟΣΟ ΜΕΛΕΤΗΣ ΧΩΡΙΣ ΦΠΑ</w:t>
            </w:r>
          </w:p>
        </w:tc>
        <w:tc>
          <w:tcPr>
            <w:tcW w:w="5819" w:type="dxa"/>
            <w:tcBorders>
              <w:left w:val="single" w:sz="4" w:space="0" w:color="000000"/>
              <w:bottom w:val="single" w:sz="4" w:space="0" w:color="000000"/>
              <w:right w:val="single" w:sz="4" w:space="0" w:color="000000"/>
            </w:tcBorders>
            <w:vAlign w:val="center"/>
          </w:tcPr>
          <w:p w14:paraId="11FBC51B" w14:textId="24681866" w:rsidR="0050190E" w:rsidRPr="00CF3304" w:rsidRDefault="006472A3"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val="en-US" w:eastAsia="zh-CN" w:bidi="en-US"/>
              </w:rPr>
            </w:pPr>
            <w:r>
              <w:rPr>
                <w:rFonts w:ascii="Times New Roman" w:eastAsia="Andale Sans UI" w:hAnsi="Times New Roman" w:cs="Times New Roman"/>
                <w:b/>
                <w:bCs/>
                <w:kern w:val="1"/>
                <w:lang w:val="en-US" w:eastAsia="zh-CN" w:bidi="en-US"/>
              </w:rPr>
              <w:t xml:space="preserve">1.057.684,93 </w:t>
            </w:r>
            <w:r w:rsidR="0050190E" w:rsidRPr="00CF3304">
              <w:rPr>
                <w:rFonts w:ascii="Times New Roman" w:eastAsia="Andale Sans UI" w:hAnsi="Times New Roman" w:cs="Times New Roman"/>
                <w:b/>
                <w:bCs/>
                <w:kern w:val="1"/>
                <w:lang w:val="en-US" w:eastAsia="zh-CN" w:bidi="en-US"/>
              </w:rPr>
              <w:t>€</w:t>
            </w:r>
          </w:p>
          <w:p w14:paraId="02C54520"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p>
        </w:tc>
      </w:tr>
      <w:tr w:rsidR="0050190E" w:rsidRPr="0021358F" w14:paraId="0A86EFF7" w14:textId="77777777" w:rsidTr="00767B44">
        <w:trPr>
          <w:trHeight w:val="70"/>
        </w:trPr>
        <w:tc>
          <w:tcPr>
            <w:tcW w:w="4841" w:type="dxa"/>
            <w:gridSpan w:val="2"/>
            <w:tcBorders>
              <w:left w:val="single" w:sz="4" w:space="0" w:color="000000"/>
              <w:bottom w:val="single" w:sz="4" w:space="0" w:color="000000"/>
            </w:tcBorders>
            <w:vAlign w:val="center"/>
          </w:tcPr>
          <w:p w14:paraId="5381D97C" w14:textId="0A9323A6"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ΣΥΝΟΛΙΚΟ ΠΟΣΟ ΦΠΑ 24%</w:t>
            </w:r>
            <w:r w:rsidR="00E235AF">
              <w:rPr>
                <w:rFonts w:ascii="Times New Roman" w:eastAsia="Andale Sans UI" w:hAnsi="Times New Roman" w:cs="Times New Roman"/>
                <w:b/>
                <w:kern w:val="1"/>
                <w:lang w:eastAsia="zh-CN" w:bidi="en-US"/>
              </w:rPr>
              <w:t xml:space="preserve"> </w:t>
            </w:r>
            <w:r w:rsidR="00E235AF" w:rsidRPr="00E235AF">
              <w:rPr>
                <w:rFonts w:ascii="Times New Roman" w:eastAsia="Andale Sans UI" w:hAnsi="Times New Roman" w:cs="Times New Roman"/>
                <w:b/>
                <w:kern w:val="1"/>
                <w:lang w:eastAsia="zh-CN" w:bidi="en-US"/>
              </w:rPr>
              <w:t>&amp; 13 %</w:t>
            </w:r>
            <w:r w:rsidRPr="00CF3304">
              <w:rPr>
                <w:rFonts w:ascii="Times New Roman" w:eastAsia="Andale Sans UI" w:hAnsi="Times New Roman" w:cs="Times New Roman"/>
                <w:b/>
                <w:kern w:val="1"/>
                <w:lang w:eastAsia="zh-CN" w:bidi="en-US"/>
              </w:rPr>
              <w:t xml:space="preserve">  ΜΕΛΕΤΗΣ</w:t>
            </w:r>
          </w:p>
        </w:tc>
        <w:tc>
          <w:tcPr>
            <w:tcW w:w="5819" w:type="dxa"/>
            <w:tcBorders>
              <w:left w:val="single" w:sz="4" w:space="0" w:color="000000"/>
              <w:bottom w:val="single" w:sz="4" w:space="0" w:color="000000"/>
              <w:right w:val="single" w:sz="4" w:space="0" w:color="000000"/>
            </w:tcBorders>
            <w:vAlign w:val="center"/>
          </w:tcPr>
          <w:p w14:paraId="37813DD1" w14:textId="04960E5B" w:rsidR="0050190E" w:rsidRPr="00CF3304" w:rsidRDefault="00FD774C"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val="en-US" w:eastAsia="zh-CN" w:bidi="en-US"/>
              </w:rPr>
            </w:pPr>
            <w:r w:rsidRPr="00FD774C">
              <w:rPr>
                <w:rFonts w:ascii="Times New Roman" w:eastAsia="Andale Sans UI" w:hAnsi="Times New Roman" w:cs="Times New Roman"/>
                <w:b/>
                <w:bCs/>
                <w:kern w:val="1"/>
                <w:lang w:val="en-US" w:eastAsia="zh-CN" w:bidi="en-US"/>
              </w:rPr>
              <w:t>253.844,38</w:t>
            </w:r>
            <w:r w:rsidR="0050190E" w:rsidRPr="00CF3304">
              <w:rPr>
                <w:rFonts w:ascii="Times New Roman" w:eastAsia="Andale Sans UI" w:hAnsi="Times New Roman" w:cs="Times New Roman"/>
                <w:b/>
                <w:bCs/>
                <w:kern w:val="1"/>
                <w:lang w:val="en-US" w:eastAsia="zh-CN" w:bidi="en-US"/>
              </w:rPr>
              <w:t>€</w:t>
            </w:r>
          </w:p>
          <w:p w14:paraId="742D579C"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p>
        </w:tc>
      </w:tr>
      <w:tr w:rsidR="0050190E" w:rsidRPr="0021358F" w14:paraId="55FF0CA5" w14:textId="77777777" w:rsidTr="00767B44">
        <w:trPr>
          <w:trHeight w:val="70"/>
        </w:trPr>
        <w:tc>
          <w:tcPr>
            <w:tcW w:w="4841" w:type="dxa"/>
            <w:gridSpan w:val="2"/>
            <w:tcBorders>
              <w:left w:val="single" w:sz="4" w:space="0" w:color="000000"/>
              <w:bottom w:val="single" w:sz="4" w:space="0" w:color="000000"/>
            </w:tcBorders>
            <w:vAlign w:val="center"/>
          </w:tcPr>
          <w:p w14:paraId="75B0869B" w14:textId="69EECAA8"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CF3304">
              <w:rPr>
                <w:rFonts w:ascii="Times New Roman" w:eastAsia="Andale Sans UI" w:hAnsi="Times New Roman" w:cs="Times New Roman"/>
                <w:b/>
                <w:kern w:val="1"/>
                <w:lang w:eastAsia="zh-CN" w:bidi="en-US"/>
              </w:rPr>
              <w:t>ΣΥΝΟΛΟ ΜΕΛΕΤΗΣ ΜΕ ΦΠΑ 24%</w:t>
            </w:r>
            <w:r w:rsidR="00E235AF">
              <w:rPr>
                <w:rFonts w:ascii="Times New Roman" w:eastAsia="Andale Sans UI" w:hAnsi="Times New Roman" w:cs="Times New Roman"/>
                <w:b/>
                <w:kern w:val="1"/>
                <w:lang w:eastAsia="zh-CN" w:bidi="en-US"/>
              </w:rPr>
              <w:t xml:space="preserve"> </w:t>
            </w:r>
            <w:r w:rsidR="00E235AF" w:rsidRPr="00E235AF">
              <w:rPr>
                <w:rFonts w:ascii="Times New Roman" w:eastAsia="Andale Sans UI" w:hAnsi="Times New Roman" w:cs="Times New Roman"/>
                <w:b/>
                <w:kern w:val="1"/>
                <w:lang w:eastAsia="zh-CN" w:bidi="en-US"/>
              </w:rPr>
              <w:t>&amp; 13 %</w:t>
            </w:r>
          </w:p>
        </w:tc>
        <w:tc>
          <w:tcPr>
            <w:tcW w:w="5819" w:type="dxa"/>
            <w:tcBorders>
              <w:left w:val="single" w:sz="4" w:space="0" w:color="000000"/>
              <w:bottom w:val="single" w:sz="4" w:space="0" w:color="000000"/>
              <w:right w:val="single" w:sz="4" w:space="0" w:color="000000"/>
            </w:tcBorders>
            <w:vAlign w:val="center"/>
          </w:tcPr>
          <w:p w14:paraId="1028EB23" w14:textId="2BB9107C" w:rsidR="0050190E" w:rsidRPr="00CF3304" w:rsidRDefault="00FD774C"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val="en-US" w:eastAsia="zh-CN" w:bidi="en-US"/>
              </w:rPr>
            </w:pPr>
            <w:r w:rsidRPr="00FD774C">
              <w:rPr>
                <w:rFonts w:ascii="Times New Roman" w:eastAsia="Andale Sans UI" w:hAnsi="Times New Roman" w:cs="Times New Roman"/>
                <w:b/>
                <w:bCs/>
                <w:kern w:val="1"/>
                <w:lang w:val="en-US" w:eastAsia="zh-CN" w:bidi="en-US"/>
              </w:rPr>
              <w:t>1.311.529,31</w:t>
            </w:r>
            <w:r w:rsidR="0050190E" w:rsidRPr="00CF3304">
              <w:rPr>
                <w:rFonts w:ascii="Times New Roman" w:eastAsia="Andale Sans UI" w:hAnsi="Times New Roman" w:cs="Times New Roman"/>
                <w:b/>
                <w:bCs/>
                <w:kern w:val="1"/>
                <w:lang w:val="en-US" w:eastAsia="zh-CN" w:bidi="en-US"/>
              </w:rPr>
              <w:t>€</w:t>
            </w:r>
          </w:p>
          <w:p w14:paraId="0CD156E3"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p>
        </w:tc>
      </w:tr>
      <w:tr w:rsidR="0050190E" w:rsidRPr="00D92D1A" w14:paraId="28A3C5BC" w14:textId="77777777" w:rsidTr="00CF3304">
        <w:trPr>
          <w:trHeight w:val="629"/>
        </w:trPr>
        <w:tc>
          <w:tcPr>
            <w:tcW w:w="2410" w:type="dxa"/>
            <w:tcBorders>
              <w:left w:val="single" w:sz="4" w:space="0" w:color="000000"/>
              <w:bottom w:val="single" w:sz="4" w:space="0" w:color="000000"/>
            </w:tcBorders>
            <w:shd w:val="clear" w:color="auto" w:fill="auto"/>
            <w:vAlign w:val="center"/>
          </w:tcPr>
          <w:p w14:paraId="3494E90A"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val="en-US" w:eastAsia="zh-CN" w:bidi="en-US"/>
              </w:rPr>
            </w:pPr>
            <w:r w:rsidRPr="00CF3304">
              <w:rPr>
                <w:rFonts w:ascii="Times New Roman" w:eastAsia="Andale Sans UI" w:hAnsi="Times New Roman" w:cs="Times New Roman"/>
                <w:b/>
                <w:kern w:val="1"/>
                <w:lang w:eastAsia="zh-CN" w:bidi="en-US"/>
              </w:rPr>
              <w:t xml:space="preserve">Κωδικοί </w:t>
            </w:r>
            <w:r w:rsidRPr="00CF3304">
              <w:rPr>
                <w:rFonts w:ascii="Times New Roman" w:eastAsia="Andale Sans UI" w:hAnsi="Times New Roman" w:cs="Times New Roman"/>
                <w:b/>
                <w:kern w:val="1"/>
                <w:lang w:val="en-US" w:eastAsia="zh-CN" w:bidi="en-US"/>
              </w:rPr>
              <w:t>CPV</w:t>
            </w:r>
          </w:p>
        </w:tc>
        <w:tc>
          <w:tcPr>
            <w:tcW w:w="8250" w:type="dxa"/>
            <w:gridSpan w:val="2"/>
            <w:tcBorders>
              <w:left w:val="single" w:sz="4" w:space="0" w:color="000000"/>
              <w:bottom w:val="single" w:sz="4" w:space="0" w:color="000000"/>
              <w:right w:val="single" w:sz="4" w:space="0" w:color="000000"/>
            </w:tcBorders>
            <w:shd w:val="clear" w:color="auto" w:fill="auto"/>
            <w:vAlign w:val="center"/>
          </w:tcPr>
          <w:p w14:paraId="5D45685F" w14:textId="6A2140CC" w:rsidR="00097EEC" w:rsidRPr="00CF3304" w:rsidRDefault="00097EEC" w:rsidP="0050190E">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textAlignment w:val="baseline"/>
              <w:rPr>
                <w:rFonts w:ascii="Times New Roman" w:eastAsia="Andale Sans UI" w:hAnsi="Times New Roman" w:cs="Times New Roman"/>
                <w:b/>
                <w:bCs/>
                <w:i/>
                <w:iCs/>
                <w:kern w:val="1"/>
                <w:lang w:eastAsia="zh-CN" w:bidi="en-US"/>
              </w:rPr>
            </w:pPr>
          </w:p>
          <w:p w14:paraId="18BFCDBE" w14:textId="77777777" w:rsidR="00097EEC" w:rsidRPr="00CF3304" w:rsidRDefault="00097EEC" w:rsidP="00097EEC">
            <w:pPr>
              <w:widowControl w:val="0"/>
              <w:pBdr>
                <w:top w:val="none" w:sz="0" w:space="0" w:color="000000"/>
                <w:left w:val="none" w:sz="0" w:space="0" w:color="000000"/>
                <w:bottom w:val="none" w:sz="0" w:space="0" w:color="000000"/>
                <w:right w:val="none" w:sz="0" w:space="0" w:color="000000"/>
              </w:pBdr>
              <w:suppressAutoHyphens/>
              <w:autoSpaceDE w:val="0"/>
              <w:spacing w:before="1" w:after="0" w:line="360" w:lineRule="auto"/>
              <w:textAlignment w:val="baseline"/>
              <w:rPr>
                <w:rFonts w:ascii="Times New Roman" w:eastAsia="Andale Sans UI" w:hAnsi="Times New Roman" w:cs="Times New Roman"/>
                <w:b/>
                <w:bCs/>
                <w:i/>
                <w:iCs/>
                <w:kern w:val="1"/>
                <w:lang w:eastAsia="zh-CN" w:bidi="en-US"/>
              </w:rPr>
            </w:pPr>
          </w:p>
          <w:p w14:paraId="4FBCE8F7" w14:textId="3E9E62E9" w:rsidR="0050190E" w:rsidRPr="00CF3304" w:rsidRDefault="0050190E" w:rsidP="00B247AF">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textAlignment w:val="baseline"/>
              <w:rPr>
                <w:rFonts w:ascii="Times New Roman" w:eastAsia="Andale Sans UI" w:hAnsi="Times New Roman" w:cs="Times New Roman"/>
                <w:b/>
                <w:bCs/>
                <w:i/>
                <w:iCs/>
                <w:kern w:val="1"/>
                <w:lang w:eastAsia="zh-CN" w:bidi="en-US"/>
              </w:rPr>
            </w:pPr>
            <w:r w:rsidRPr="00CF3304">
              <w:rPr>
                <w:rFonts w:ascii="Times New Roman" w:eastAsia="Andale Sans UI" w:hAnsi="Times New Roman" w:cs="Times New Roman"/>
                <w:b/>
                <w:bCs/>
                <w:i/>
                <w:iCs/>
                <w:kern w:val="1"/>
                <w:lang w:val="en-US" w:eastAsia="zh-CN" w:bidi="en-US"/>
              </w:rPr>
              <w:t>CPV</w:t>
            </w:r>
            <w:r w:rsidRPr="00CF3304">
              <w:rPr>
                <w:rFonts w:ascii="Times New Roman" w:eastAsia="Andale Sans UI" w:hAnsi="Times New Roman" w:cs="Times New Roman"/>
                <w:b/>
                <w:bCs/>
                <w:i/>
                <w:iCs/>
                <w:kern w:val="1"/>
                <w:lang w:eastAsia="zh-CN" w:bidi="en-US"/>
              </w:rPr>
              <w:t xml:space="preserve"> 77211400-6 - Υπηρεσίες κοπής δένδρων</w:t>
            </w:r>
          </w:p>
          <w:p w14:paraId="1D423EBF" w14:textId="77777777" w:rsidR="0050190E" w:rsidRPr="00CF3304" w:rsidRDefault="0050190E" w:rsidP="00B247AF">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textAlignment w:val="baseline"/>
              <w:rPr>
                <w:rFonts w:ascii="Times New Roman" w:eastAsia="Andale Sans UI" w:hAnsi="Times New Roman" w:cs="Times New Roman"/>
                <w:b/>
                <w:bCs/>
                <w:i/>
                <w:iCs/>
                <w:kern w:val="1"/>
                <w:lang w:eastAsia="zh-CN" w:bidi="en-US"/>
              </w:rPr>
            </w:pPr>
            <w:r w:rsidRPr="00CF3304">
              <w:rPr>
                <w:rFonts w:ascii="Times New Roman" w:eastAsia="Andale Sans UI" w:hAnsi="Times New Roman" w:cs="Times New Roman"/>
                <w:b/>
                <w:bCs/>
                <w:i/>
                <w:iCs/>
                <w:kern w:val="1"/>
                <w:lang w:val="en-US" w:eastAsia="zh-CN" w:bidi="en-US"/>
              </w:rPr>
              <w:t>CPV</w:t>
            </w:r>
            <w:r w:rsidRPr="00CF3304">
              <w:rPr>
                <w:rFonts w:ascii="Times New Roman" w:eastAsia="Andale Sans UI" w:hAnsi="Times New Roman" w:cs="Times New Roman"/>
                <w:b/>
                <w:bCs/>
                <w:i/>
                <w:iCs/>
                <w:kern w:val="1"/>
                <w:lang w:eastAsia="zh-CN" w:bidi="en-US"/>
              </w:rPr>
              <w:t xml:space="preserve"> 77313000-7 - Υπηρεσίες συντήρησης πάρκων</w:t>
            </w:r>
          </w:p>
          <w:p w14:paraId="116DF843" w14:textId="77777777" w:rsidR="0050190E" w:rsidRPr="00CF3304" w:rsidRDefault="0050190E" w:rsidP="00B247AF">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textAlignment w:val="baseline"/>
              <w:rPr>
                <w:rFonts w:ascii="Times New Roman" w:eastAsia="Andale Sans UI" w:hAnsi="Times New Roman" w:cs="Times New Roman"/>
                <w:b/>
                <w:bCs/>
                <w:i/>
                <w:iCs/>
                <w:kern w:val="1"/>
                <w:lang w:eastAsia="zh-CN" w:bidi="en-US"/>
              </w:rPr>
            </w:pPr>
            <w:r w:rsidRPr="00CF3304">
              <w:rPr>
                <w:rFonts w:ascii="Times New Roman" w:eastAsia="Andale Sans UI" w:hAnsi="Times New Roman" w:cs="Times New Roman"/>
                <w:b/>
                <w:bCs/>
                <w:i/>
                <w:iCs/>
                <w:kern w:val="1"/>
                <w:lang w:val="en-US" w:eastAsia="zh-CN" w:bidi="en-US"/>
              </w:rPr>
              <w:t>CPV</w:t>
            </w:r>
            <w:r w:rsidRPr="00CF3304">
              <w:rPr>
                <w:rFonts w:ascii="Times New Roman" w:eastAsia="Andale Sans UI" w:hAnsi="Times New Roman" w:cs="Times New Roman"/>
                <w:b/>
                <w:bCs/>
                <w:i/>
                <w:iCs/>
                <w:kern w:val="1"/>
                <w:lang w:eastAsia="zh-CN" w:bidi="en-US"/>
              </w:rPr>
              <w:t xml:space="preserve"> 90922000-6 - Υπηρεσίες καταπολέμησης επιβλαβών εντόμων</w:t>
            </w:r>
          </w:p>
          <w:p w14:paraId="42D9D1C5" w14:textId="77777777" w:rsidR="0050190E" w:rsidRPr="00CF3304" w:rsidRDefault="0050190E" w:rsidP="00B247AF">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textAlignment w:val="baseline"/>
              <w:rPr>
                <w:rFonts w:ascii="Times New Roman" w:eastAsia="Andale Sans UI" w:hAnsi="Times New Roman" w:cs="Times New Roman"/>
                <w:b/>
                <w:bCs/>
                <w:i/>
                <w:iCs/>
                <w:kern w:val="1"/>
                <w:lang w:eastAsia="zh-CN" w:bidi="en-US"/>
              </w:rPr>
            </w:pPr>
            <w:r w:rsidRPr="00CF3304">
              <w:rPr>
                <w:rFonts w:ascii="Times New Roman" w:eastAsia="Andale Sans UI" w:hAnsi="Times New Roman" w:cs="Times New Roman"/>
                <w:b/>
                <w:bCs/>
                <w:i/>
                <w:iCs/>
                <w:kern w:val="1"/>
                <w:lang w:val="en-US" w:eastAsia="zh-CN" w:bidi="en-US"/>
              </w:rPr>
              <w:t>CPV</w:t>
            </w:r>
            <w:r w:rsidRPr="00CF3304">
              <w:rPr>
                <w:rFonts w:ascii="Times New Roman" w:eastAsia="Andale Sans UI" w:hAnsi="Times New Roman" w:cs="Times New Roman"/>
                <w:b/>
                <w:bCs/>
                <w:i/>
                <w:iCs/>
                <w:kern w:val="1"/>
                <w:lang w:eastAsia="zh-CN" w:bidi="en-US"/>
              </w:rPr>
              <w:t xml:space="preserve"> 45232121-6 - Κατασκευαστικές εργασίες για σωληνώσεις διανομής νερού άρδευσης</w:t>
            </w:r>
          </w:p>
          <w:p w14:paraId="39514B95" w14:textId="448708EC" w:rsidR="0050190E" w:rsidRDefault="0050190E" w:rsidP="00B247AF">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textAlignment w:val="baseline"/>
              <w:rPr>
                <w:rFonts w:ascii="Times New Roman" w:eastAsia="Andale Sans UI" w:hAnsi="Times New Roman" w:cs="Times New Roman"/>
                <w:b/>
                <w:bCs/>
                <w:i/>
                <w:iCs/>
                <w:kern w:val="1"/>
                <w:lang w:eastAsia="zh-CN" w:bidi="en-US"/>
              </w:rPr>
            </w:pPr>
            <w:r w:rsidRPr="00CF3304">
              <w:rPr>
                <w:rFonts w:ascii="Times New Roman" w:eastAsia="Andale Sans UI" w:hAnsi="Times New Roman" w:cs="Times New Roman"/>
                <w:b/>
                <w:bCs/>
                <w:i/>
                <w:iCs/>
                <w:kern w:val="1"/>
                <w:lang w:val="en-US" w:eastAsia="zh-CN" w:bidi="en-US"/>
              </w:rPr>
              <w:t>CPV</w:t>
            </w:r>
            <w:r w:rsidRPr="00CF3304">
              <w:rPr>
                <w:rFonts w:ascii="Times New Roman" w:eastAsia="Andale Sans UI" w:hAnsi="Times New Roman" w:cs="Times New Roman"/>
                <w:b/>
                <w:bCs/>
                <w:i/>
                <w:iCs/>
                <w:kern w:val="1"/>
                <w:lang w:eastAsia="zh-CN" w:bidi="en-US"/>
              </w:rPr>
              <w:t xml:space="preserve">  90513000-6 - Υπηρεσίες επεξεργασίας και διάθεσης μη επικίνδυνων απορριμμάτων και αποβλήτων</w:t>
            </w:r>
          </w:p>
          <w:p w14:paraId="0B6E2B7E" w14:textId="54200506" w:rsidR="00007742" w:rsidRPr="00007742" w:rsidRDefault="00007742" w:rsidP="00B247AF">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textAlignment w:val="baseline"/>
              <w:rPr>
                <w:rFonts w:ascii="Times New Roman" w:eastAsia="Andale Sans UI" w:hAnsi="Times New Roman" w:cs="Times New Roman"/>
                <w:b/>
                <w:bCs/>
                <w:i/>
                <w:iCs/>
                <w:kern w:val="1"/>
                <w:lang w:eastAsia="zh-CN" w:bidi="en-US"/>
              </w:rPr>
            </w:pPr>
            <w:r>
              <w:rPr>
                <w:rFonts w:ascii="Times New Roman" w:eastAsia="Andale Sans UI" w:hAnsi="Times New Roman" w:cs="Times New Roman"/>
                <w:b/>
                <w:bCs/>
                <w:i/>
                <w:iCs/>
                <w:kern w:val="1"/>
                <w:lang w:val="en-US" w:eastAsia="zh-CN" w:bidi="en-US"/>
              </w:rPr>
              <w:t>CPV</w:t>
            </w:r>
            <w:r w:rsidRPr="00571645">
              <w:rPr>
                <w:rFonts w:ascii="Times New Roman" w:eastAsia="Andale Sans UI" w:hAnsi="Times New Roman" w:cs="Times New Roman"/>
                <w:b/>
                <w:bCs/>
                <w:i/>
                <w:iCs/>
                <w:kern w:val="1"/>
                <w:lang w:eastAsia="zh-CN" w:bidi="en-US"/>
              </w:rPr>
              <w:t xml:space="preserve"> 77310000-6 – </w:t>
            </w:r>
            <w:r>
              <w:rPr>
                <w:rFonts w:ascii="Times New Roman" w:eastAsia="Andale Sans UI" w:hAnsi="Times New Roman" w:cs="Times New Roman"/>
                <w:b/>
                <w:bCs/>
                <w:i/>
                <w:iCs/>
                <w:kern w:val="1"/>
                <w:lang w:eastAsia="zh-CN" w:bidi="en-US"/>
              </w:rPr>
              <w:t>Φύτευση και συντήρηση χώρων πρασίνου</w:t>
            </w:r>
          </w:p>
          <w:p w14:paraId="20B8F740" w14:textId="77777777" w:rsidR="0050190E" w:rsidRPr="00CF3304"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jc w:val="center"/>
              <w:textAlignment w:val="baseline"/>
              <w:rPr>
                <w:rFonts w:ascii="Times New Roman" w:eastAsia="Andale Sans UI" w:hAnsi="Times New Roman" w:cs="Times New Roman"/>
                <w:kern w:val="1"/>
                <w:lang w:eastAsia="zh-CN" w:bidi="en-US"/>
              </w:rPr>
            </w:pPr>
          </w:p>
          <w:p w14:paraId="3C3A866C" w14:textId="77777777" w:rsidR="00097EEC" w:rsidRPr="00CF3304" w:rsidRDefault="00097EEC" w:rsidP="0050190E">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jc w:val="center"/>
              <w:textAlignment w:val="baseline"/>
              <w:rPr>
                <w:rFonts w:ascii="Times New Roman" w:eastAsia="Andale Sans UI" w:hAnsi="Times New Roman" w:cs="Times New Roman"/>
                <w:kern w:val="1"/>
                <w:lang w:eastAsia="zh-CN" w:bidi="en-US"/>
              </w:rPr>
            </w:pPr>
          </w:p>
          <w:p w14:paraId="7ECD64DF" w14:textId="6909E8F2" w:rsidR="00097EEC" w:rsidRPr="00CF3304" w:rsidRDefault="00097EEC" w:rsidP="0050190E">
            <w:pPr>
              <w:widowControl w:val="0"/>
              <w:pBdr>
                <w:top w:val="none" w:sz="0" w:space="0" w:color="000000"/>
                <w:left w:val="none" w:sz="0" w:space="0" w:color="000000"/>
                <w:bottom w:val="none" w:sz="0" w:space="0" w:color="000000"/>
                <w:right w:val="none" w:sz="0" w:space="0" w:color="000000"/>
              </w:pBdr>
              <w:suppressAutoHyphens/>
              <w:autoSpaceDE w:val="0"/>
              <w:spacing w:before="1" w:after="0" w:line="240" w:lineRule="auto"/>
              <w:jc w:val="center"/>
              <w:textAlignment w:val="baseline"/>
              <w:rPr>
                <w:rFonts w:ascii="Times New Roman" w:eastAsia="Andale Sans UI" w:hAnsi="Times New Roman" w:cs="Times New Roman"/>
                <w:kern w:val="1"/>
                <w:lang w:eastAsia="zh-CN" w:bidi="en-US"/>
              </w:rPr>
            </w:pPr>
          </w:p>
        </w:tc>
      </w:tr>
    </w:tbl>
    <w:p w14:paraId="2DE5878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vanish/>
          <w:kern w:val="1"/>
          <w:lang w:eastAsia="zh-CN" w:bidi="en-US"/>
        </w:rPr>
      </w:pPr>
    </w:p>
    <w:p w14:paraId="37FEFD7B" w14:textId="77777777" w:rsidR="0050190E" w:rsidRPr="00700AD0"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kern w:val="1"/>
          <w:lang w:eastAsia="zh-CN" w:bidi="en-US"/>
        </w:rPr>
      </w:pPr>
    </w:p>
    <w:p w14:paraId="4C4F265C" w14:textId="045DBE6B"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1B5ECB0B" w14:textId="191BC18B" w:rsidR="005529A0" w:rsidRPr="00D92D1A" w:rsidRDefault="005529A0"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58DCB4A1" w14:textId="3620CBAA" w:rsidR="005529A0" w:rsidRPr="00D92D1A" w:rsidRDefault="005529A0"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2331F959" w14:textId="55573C86" w:rsidR="005A1015" w:rsidRPr="00D92D1A" w:rsidRDefault="005A1015"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0EB9B354" w14:textId="47152F76" w:rsidR="005A1015" w:rsidRPr="00D92D1A" w:rsidRDefault="005A1015"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3237C382" w14:textId="1AAC39C5" w:rsidR="005A1015" w:rsidRDefault="005A1015"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5C30F708" w14:textId="2AC2868E"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03B0C35E" w14:textId="1908EEEC"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06C29560" w14:textId="7F7ABB2C"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226B8384" w14:textId="0CE7194D"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18C26329" w14:textId="142B0CF1"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529C42E8" w14:textId="22B374A9"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598F3F06" w14:textId="2729109A"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6D6EB7F0" w14:textId="3DD2467E"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46E71EAC" w14:textId="1FE23AAF"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44F21D05" w14:textId="4119D0C9"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166B8C62" w14:textId="4A52C3B9"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642B7549" w14:textId="6A475CF0"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4EC56556" w14:textId="1B384825"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59346185" w14:textId="6407A03D"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139B3A8D" w14:textId="3C7CFC16"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21DFBD99" w14:textId="16E9F0D9"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27C9835C" w14:textId="01AFC271"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4EC30B11" w14:textId="1AE0388E"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26E65B88" w14:textId="12BAEB29"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27DC4FF3" w14:textId="4D687EB0"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3CD11163" w14:textId="702A9615"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2CCC893C" w14:textId="46ACA804"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tbl>
      <w:tblPr>
        <w:tblpPr w:leftFromText="180" w:rightFromText="180" w:vertAnchor="text" w:horzAnchor="margin" w:tblpY="-12584"/>
        <w:tblW w:w="0" w:type="auto"/>
        <w:tblLayout w:type="fixed"/>
        <w:tblLook w:val="0000" w:firstRow="0" w:lastRow="0" w:firstColumn="0" w:lastColumn="0" w:noHBand="0" w:noVBand="0"/>
      </w:tblPr>
      <w:tblGrid>
        <w:gridCol w:w="5026"/>
        <w:gridCol w:w="4737"/>
      </w:tblGrid>
      <w:tr w:rsidR="00D92D1A" w:rsidRPr="00D92D1A" w14:paraId="53B2EA90" w14:textId="77777777" w:rsidTr="009344ED">
        <w:trPr>
          <w:cantSplit/>
          <w:trHeight w:val="426"/>
        </w:trPr>
        <w:tc>
          <w:tcPr>
            <w:tcW w:w="5026" w:type="dxa"/>
          </w:tcPr>
          <w:p w14:paraId="4D27496C" w14:textId="77777777" w:rsidR="001D0D11" w:rsidRDefault="001D0D11" w:rsidP="009344ED">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Carlito" w:hAnsi="Times New Roman" w:cs="Times New Roman"/>
                <w:b/>
                <w:kern w:val="1"/>
                <w:lang w:eastAsia="el-GR"/>
              </w:rPr>
            </w:pPr>
          </w:p>
          <w:p w14:paraId="4A02A2E8" w14:textId="346977D7" w:rsidR="00D92D1A" w:rsidRPr="00D92D1A" w:rsidRDefault="00D92D1A" w:rsidP="009344ED">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b/>
                <w:kern w:val="1"/>
                <w:lang w:eastAsia="el-GR"/>
              </w:rPr>
              <w:t xml:space="preserve">  </w:t>
            </w:r>
            <w:r w:rsidRPr="00D92D1A">
              <w:rPr>
                <w:rFonts w:ascii="Times New Roman" w:eastAsia="MS Mincho" w:hAnsi="Times New Roman" w:cs="Times New Roman"/>
                <w:b/>
                <w:noProof/>
                <w:kern w:val="1"/>
                <w:lang w:eastAsia="el-GR"/>
              </w:rPr>
              <w:drawing>
                <wp:inline distT="0" distB="0" distL="0" distR="0" wp14:anchorId="635AD93F" wp14:editId="2F4D2978">
                  <wp:extent cx="361950" cy="361950"/>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solidFill>
                          <a:ln>
                            <a:noFill/>
                          </a:ln>
                        </pic:spPr>
                      </pic:pic>
                    </a:graphicData>
                  </a:graphic>
                </wp:inline>
              </w:drawing>
            </w:r>
          </w:p>
        </w:tc>
        <w:tc>
          <w:tcPr>
            <w:tcW w:w="4737" w:type="dxa"/>
            <w:vMerge w:val="restart"/>
          </w:tcPr>
          <w:p w14:paraId="623068FC"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7638690E"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Carlito" w:hAnsi="Times New Roman" w:cs="Times New Roman"/>
                <w:b/>
                <w:kern w:val="1"/>
                <w:lang w:eastAsia="zh-CN" w:bidi="en-US"/>
              </w:rPr>
              <w:t xml:space="preserve"> </w:t>
            </w:r>
            <w:r w:rsidRPr="00D92D1A">
              <w:rPr>
                <w:rFonts w:ascii="Times New Roman" w:eastAsia="Andale Sans UI" w:hAnsi="Times New Roman" w:cs="Times New Roman"/>
                <w:b/>
                <w:kern w:val="1"/>
                <w:lang w:eastAsia="zh-CN" w:bidi="en-US"/>
              </w:rPr>
              <w:t xml:space="preserve">«ΛΕΙΤΟΥΡΓΙΚΕΣ ΠΑΡΕΜΒΑΣΕΙΣ </w:t>
            </w:r>
          </w:p>
          <w:p w14:paraId="6D23324C"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ΑΝΑΒΑΘΜΙΣΗΣ στο ΑΣΤΙΚΟ ΠΡΑΣΙΝΟ</w:t>
            </w:r>
          </w:p>
          <w:p w14:paraId="7A4D8352"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0AB3C86B"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2E1C6C71" w14:textId="31D1FAA5"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Carlito" w:hAnsi="Times New Roman" w:cs="Times New Roman"/>
                <w:b/>
                <w:bCs/>
                <w:kern w:val="1"/>
                <w:lang w:eastAsia="zh-CN" w:bidi="en-US"/>
              </w:rPr>
            </w:pPr>
            <w:r w:rsidRPr="00D92D1A">
              <w:rPr>
                <w:rFonts w:ascii="Times New Roman" w:eastAsia="Carlito" w:hAnsi="Times New Roman" w:cs="Times New Roman"/>
                <w:kern w:val="1"/>
                <w:lang w:eastAsia="zh-CN" w:bidi="en-US"/>
              </w:rPr>
              <w:t xml:space="preserve">                </w:t>
            </w:r>
            <w:r w:rsidRPr="00D92D1A">
              <w:rPr>
                <w:rFonts w:ascii="Times New Roman" w:eastAsia="Andale Sans UI" w:hAnsi="Times New Roman" w:cs="Times New Roman"/>
                <w:b/>
                <w:bCs/>
                <w:kern w:val="1"/>
                <w:lang w:val="en-US" w:eastAsia="zh-CN" w:bidi="en-US"/>
              </w:rPr>
              <w:t>A</w:t>
            </w:r>
            <w:r w:rsidRPr="00D92D1A">
              <w:rPr>
                <w:rFonts w:ascii="Times New Roman" w:eastAsia="Andale Sans UI" w:hAnsi="Times New Roman" w:cs="Times New Roman"/>
                <w:b/>
                <w:bCs/>
                <w:kern w:val="1"/>
                <w:lang w:eastAsia="zh-CN" w:bidi="en-US"/>
              </w:rPr>
              <w:t>.</w:t>
            </w:r>
            <w:r w:rsidRPr="00D92D1A">
              <w:rPr>
                <w:rFonts w:ascii="Times New Roman" w:eastAsia="Andale Sans UI" w:hAnsi="Times New Roman" w:cs="Times New Roman"/>
                <w:b/>
                <w:bCs/>
                <w:kern w:val="1"/>
                <w:lang w:val="en-US" w:eastAsia="zh-CN" w:bidi="en-US"/>
              </w:rPr>
              <w:t>M</w:t>
            </w:r>
            <w:r w:rsidR="00085907">
              <w:rPr>
                <w:rFonts w:ascii="Times New Roman" w:eastAsia="Andale Sans UI" w:hAnsi="Times New Roman" w:cs="Times New Roman"/>
                <w:b/>
                <w:bCs/>
                <w:kern w:val="1"/>
                <w:lang w:eastAsia="zh-CN" w:bidi="en-US"/>
              </w:rPr>
              <w:t>.:</w:t>
            </w:r>
            <w:r w:rsidR="00085907" w:rsidRPr="004F2DD4">
              <w:rPr>
                <w:rFonts w:ascii="Times New Roman" w:eastAsia="Andale Sans UI" w:hAnsi="Times New Roman" w:cs="Times New Roman"/>
                <w:b/>
                <w:bCs/>
                <w:kern w:val="1"/>
                <w:lang w:eastAsia="zh-CN" w:bidi="en-US"/>
              </w:rPr>
              <w:t xml:space="preserve"> </w:t>
            </w:r>
            <w:r w:rsidRPr="00D92D1A">
              <w:rPr>
                <w:rFonts w:ascii="Times New Roman" w:eastAsia="Andale Sans UI" w:hAnsi="Times New Roman" w:cs="Times New Roman"/>
                <w:b/>
                <w:bCs/>
                <w:kern w:val="1"/>
                <w:lang w:eastAsia="zh-CN" w:bidi="en-US"/>
              </w:rPr>
              <w:t>03ΔΠ/20</w:t>
            </w:r>
            <w:r w:rsidRPr="00D92D1A">
              <w:rPr>
                <w:rFonts w:ascii="Times New Roman" w:eastAsia="Carlito" w:hAnsi="Times New Roman" w:cs="Times New Roman"/>
                <w:b/>
                <w:bCs/>
                <w:kern w:val="1"/>
                <w:lang w:eastAsia="zh-CN" w:bidi="en-US"/>
              </w:rPr>
              <w:t>24</w:t>
            </w:r>
          </w:p>
          <w:p w14:paraId="1378EE0A" w14:textId="4820197E"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r w:rsidRPr="00D92D1A">
              <w:rPr>
                <w:rFonts w:ascii="Times New Roman" w:eastAsia="Carlito" w:hAnsi="Times New Roman" w:cs="Times New Roman"/>
                <w:b/>
                <w:bCs/>
                <w:kern w:val="1"/>
                <w:lang w:eastAsia="zh-CN" w:bidi="en-US"/>
              </w:rPr>
              <w:t xml:space="preserve"> </w:t>
            </w:r>
            <w:r w:rsidR="00B22D33">
              <w:rPr>
                <w:rFonts w:ascii="Times New Roman" w:eastAsia="Andale Sans UI" w:hAnsi="Times New Roman" w:cs="Times New Roman"/>
                <w:b/>
                <w:bCs/>
                <w:kern w:val="1"/>
                <w:lang w:eastAsia="zh-CN" w:bidi="en-US"/>
              </w:rPr>
              <w:t>Προϋπολογισμός:</w:t>
            </w:r>
            <w:r w:rsidR="00B22D33" w:rsidRPr="00B22D33">
              <w:rPr>
                <w:rFonts w:ascii="Times New Roman" w:eastAsia="Andale Sans UI" w:hAnsi="Times New Roman" w:cs="Times New Roman"/>
                <w:b/>
                <w:bCs/>
                <w:kern w:val="1"/>
                <w:lang w:eastAsia="zh-CN" w:bidi="en-US"/>
              </w:rPr>
              <w:t>1.311.529,31</w:t>
            </w:r>
            <w:r w:rsidRPr="00D92D1A">
              <w:rPr>
                <w:rFonts w:ascii="Times New Roman" w:eastAsia="Andale Sans UI" w:hAnsi="Times New Roman" w:cs="Times New Roman"/>
                <w:b/>
                <w:bCs/>
                <w:kern w:val="1"/>
                <w:lang w:eastAsia="zh-CN" w:bidi="en-US"/>
              </w:rPr>
              <w:t>€</w:t>
            </w:r>
          </w:p>
          <w:p w14:paraId="2150B7F2" w14:textId="01868E26" w:rsidR="00D92D1A" w:rsidRPr="00E235AF" w:rsidRDefault="00085907" w:rsidP="00085907">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eastAsia="zh-CN" w:bidi="en-US"/>
              </w:rPr>
            </w:pPr>
            <w:r w:rsidRPr="004F2DD4">
              <w:rPr>
                <w:rFonts w:ascii="Times New Roman" w:eastAsia="Andale Sans UI" w:hAnsi="Times New Roman" w:cs="Times New Roman"/>
                <w:kern w:val="1"/>
                <w:lang w:eastAsia="zh-CN" w:bidi="en-US"/>
              </w:rPr>
              <w:t xml:space="preserve">           </w:t>
            </w:r>
            <w:r>
              <w:rPr>
                <w:rFonts w:ascii="Times New Roman" w:eastAsia="Andale Sans UI" w:hAnsi="Times New Roman" w:cs="Times New Roman"/>
                <w:kern w:val="1"/>
                <w:lang w:eastAsia="zh-CN" w:bidi="en-US"/>
              </w:rPr>
              <w:t>(συμπεριλαμβανομένου</w:t>
            </w:r>
            <w:r w:rsidRPr="004F2DD4">
              <w:rPr>
                <w:rFonts w:ascii="Times New Roman" w:eastAsia="Andale Sans UI" w:hAnsi="Times New Roman" w:cs="Times New Roman"/>
                <w:kern w:val="1"/>
                <w:lang w:eastAsia="zh-CN" w:bidi="en-US"/>
              </w:rPr>
              <w:t xml:space="preserve"> </w:t>
            </w:r>
            <w:r w:rsidR="00D92D1A" w:rsidRPr="00D92D1A">
              <w:rPr>
                <w:rFonts w:ascii="Times New Roman" w:eastAsia="Andale Sans UI" w:hAnsi="Times New Roman" w:cs="Times New Roman"/>
                <w:kern w:val="1"/>
                <w:lang w:eastAsia="zh-CN" w:bidi="en-US"/>
              </w:rPr>
              <w:t>ΦΠΑ 24%</w:t>
            </w:r>
            <w:r w:rsidR="00E235AF">
              <w:rPr>
                <w:rFonts w:ascii="Times New Roman" w:eastAsia="Andale Sans UI" w:hAnsi="Times New Roman" w:cs="Times New Roman"/>
                <w:kern w:val="1"/>
                <w:lang w:eastAsia="zh-CN" w:bidi="en-US"/>
              </w:rPr>
              <w:t xml:space="preserve"> </w:t>
            </w:r>
            <w:r w:rsidR="00E235AF" w:rsidRPr="00E235AF">
              <w:rPr>
                <w:rFonts w:ascii="Times New Roman" w:eastAsia="Andale Sans UI" w:hAnsi="Times New Roman" w:cs="Times New Roman"/>
                <w:kern w:val="1"/>
                <w:lang w:eastAsia="zh-CN" w:bidi="en-US"/>
              </w:rPr>
              <w:t>&amp; 13 %</w:t>
            </w:r>
            <w:r w:rsidR="00D92D1A" w:rsidRPr="00E235AF">
              <w:rPr>
                <w:rFonts w:ascii="Times New Roman" w:eastAsia="Andale Sans UI" w:hAnsi="Times New Roman" w:cs="Times New Roman"/>
                <w:kern w:val="1"/>
                <w:lang w:eastAsia="zh-CN" w:bidi="en-US"/>
              </w:rPr>
              <w:t>)</w:t>
            </w:r>
          </w:p>
          <w:p w14:paraId="30AD8F3D" w14:textId="77777777" w:rsidR="00D92D1A" w:rsidRPr="00E235AF"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p>
          <w:p w14:paraId="0D5CE637"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p>
          <w:p w14:paraId="3FF8714C"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p>
          <w:p w14:paraId="391F359E"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p>
          <w:p w14:paraId="7D58D366"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p>
        </w:tc>
      </w:tr>
      <w:tr w:rsidR="00D92D1A" w:rsidRPr="00D92D1A" w14:paraId="5664175E" w14:textId="77777777" w:rsidTr="009344ED">
        <w:trPr>
          <w:cantSplit/>
          <w:trHeight w:val="200"/>
        </w:trPr>
        <w:tc>
          <w:tcPr>
            <w:tcW w:w="5026" w:type="dxa"/>
          </w:tcPr>
          <w:p w14:paraId="11DD6F8E" w14:textId="77777777" w:rsidR="00D92D1A" w:rsidRPr="00D92D1A" w:rsidRDefault="00D92D1A" w:rsidP="009344ED">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ΕΛΛΗΝΙΚΗ ΔΗΜΟΚΡΑΤΙΑ</w:t>
            </w:r>
          </w:p>
        </w:tc>
        <w:tc>
          <w:tcPr>
            <w:tcW w:w="4737" w:type="dxa"/>
            <w:vMerge/>
          </w:tcPr>
          <w:p w14:paraId="770D5ADF"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p>
        </w:tc>
      </w:tr>
      <w:tr w:rsidR="00D92D1A" w:rsidRPr="00D92D1A" w14:paraId="524FBFC0" w14:textId="77777777" w:rsidTr="009344ED">
        <w:trPr>
          <w:cantSplit/>
          <w:trHeight w:val="191"/>
        </w:trPr>
        <w:tc>
          <w:tcPr>
            <w:tcW w:w="5026" w:type="dxa"/>
          </w:tcPr>
          <w:p w14:paraId="58E162D0" w14:textId="77777777" w:rsidR="00D92D1A" w:rsidRPr="00D92D1A" w:rsidRDefault="00D92D1A" w:rsidP="009344ED">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 xml:space="preserve">ΠΕΡΙΦΕΡΕΙΑ </w:t>
            </w:r>
            <w:r w:rsidRPr="00D92D1A">
              <w:rPr>
                <w:rFonts w:ascii="Times New Roman" w:eastAsia="MS Mincho" w:hAnsi="Times New Roman" w:cs="Times New Roman"/>
                <w:b/>
                <w:kern w:val="1"/>
                <w:lang w:val="en-US" w:eastAsia="zh-CN" w:bidi="en-US"/>
              </w:rPr>
              <w:t xml:space="preserve">ΑΤΤΙΚΗΣ                                          </w:t>
            </w:r>
          </w:p>
        </w:tc>
        <w:tc>
          <w:tcPr>
            <w:tcW w:w="4737" w:type="dxa"/>
            <w:vMerge/>
          </w:tcPr>
          <w:p w14:paraId="5998B475"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p>
        </w:tc>
      </w:tr>
      <w:tr w:rsidR="00D92D1A" w:rsidRPr="00D92D1A" w14:paraId="6B8834B4" w14:textId="77777777" w:rsidTr="009344ED">
        <w:trPr>
          <w:cantSplit/>
          <w:trHeight w:val="220"/>
        </w:trPr>
        <w:tc>
          <w:tcPr>
            <w:tcW w:w="5026" w:type="dxa"/>
          </w:tcPr>
          <w:p w14:paraId="587BFB05" w14:textId="77777777" w:rsidR="00D92D1A" w:rsidRPr="00D92D1A" w:rsidRDefault="00D92D1A" w:rsidP="009344ED">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val="en-US" w:eastAsia="zh-CN" w:bidi="en-US"/>
              </w:rPr>
              <w:t xml:space="preserve">ΔΗΜΟΣ ΗΡΑΚΛΕΙΟΥ </w:t>
            </w:r>
          </w:p>
          <w:p w14:paraId="2759D997" w14:textId="77777777" w:rsidR="00D92D1A" w:rsidRPr="00D92D1A" w:rsidRDefault="00D92D1A" w:rsidP="009344ED">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w:t>
            </w:r>
          </w:p>
          <w:p w14:paraId="3CFD497A"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ΔΙΕΥΘΥΝΣΗ ΠΕΡΙΒΑΛΛΟΝΤΟΣ</w:t>
            </w:r>
          </w:p>
        </w:tc>
        <w:tc>
          <w:tcPr>
            <w:tcW w:w="4737" w:type="dxa"/>
            <w:vMerge/>
          </w:tcPr>
          <w:p w14:paraId="5BF89C12" w14:textId="77777777" w:rsidR="00D92D1A" w:rsidRPr="00D92D1A" w:rsidRDefault="00D92D1A" w:rsidP="009344ED">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p>
        </w:tc>
      </w:tr>
    </w:tbl>
    <w:p w14:paraId="68B67523" w14:textId="23B7F091" w:rsidR="00D92D1A" w:rsidRDefault="00D92D1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34C0827D" w14:textId="71963A7A" w:rsidR="005529A0" w:rsidRPr="00D92D1A" w:rsidRDefault="005529A0"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u w:val="single"/>
          <w:lang w:eastAsia="zh-CN" w:bidi="en-US"/>
        </w:rPr>
      </w:pPr>
    </w:p>
    <w:p w14:paraId="542E818E"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172D1548"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379625D3"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1635F21C"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2E95E993"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482E783B"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39C74261"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2C4A6000"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3C51B4E5" w14:textId="77777777" w:rsidR="00A57539" w:rsidRDefault="00A575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p w14:paraId="137F66A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bCs/>
          <w:kern w:val="1"/>
          <w:u w:val="single"/>
          <w:lang w:eastAsia="zh-CN" w:bidi="en-US"/>
        </w:rPr>
        <w:t xml:space="preserve">ΤΕΧΝΙΚΗ ΕΚΘΕΣΗ </w:t>
      </w:r>
    </w:p>
    <w:p w14:paraId="1990BB6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6071350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bCs/>
          <w:spacing w:val="-3"/>
          <w:kern w:val="1"/>
          <w:u w:val="single"/>
          <w:lang w:eastAsia="zh-CN" w:bidi="en-US"/>
        </w:rPr>
        <w:t>ΕΙΣΑΓΩΓΗ</w:t>
      </w:r>
    </w:p>
    <w:p w14:paraId="720B4D1D" w14:textId="5BEDAAA4"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Στο Τμήμα Πρασίνου, Πολιτικής Προστασίας &amp; Περιβαλλοντικής Πολιτικής εργάζονται σε μόνιμη βάση πέντε (5) </w:t>
      </w:r>
      <w:proofErr w:type="spellStart"/>
      <w:r w:rsidRPr="00D92D1A">
        <w:rPr>
          <w:rFonts w:ascii="Times New Roman" w:eastAsia="Andale Sans UI" w:hAnsi="Times New Roman" w:cs="Times New Roman"/>
          <w:kern w:val="1"/>
          <w:lang w:eastAsia="zh-CN" w:bidi="en-US"/>
        </w:rPr>
        <w:t>δενδροκηπουροί</w:t>
      </w:r>
      <w:proofErr w:type="spellEnd"/>
      <w:r w:rsidRPr="00D92D1A">
        <w:rPr>
          <w:rFonts w:ascii="Times New Roman" w:eastAsia="Andale Sans UI" w:hAnsi="Times New Roman" w:cs="Times New Roman"/>
          <w:kern w:val="1"/>
          <w:lang w:eastAsia="zh-CN" w:bidi="en-US"/>
        </w:rPr>
        <w:t xml:space="preserve"> και πέντε (5) εργάτες κήπων. Οι ανωτέρω εργαζόμενοι πέραν της τακτικής συντήρησης των χιλιάδων δένδρων, πρασίνου και κοινοχρήστων χώρων καλούνται καθημερινά να ανταποκριθούν σ</w:t>
      </w:r>
      <w:r w:rsidR="00177CD8" w:rsidRPr="00D92D1A">
        <w:rPr>
          <w:rFonts w:ascii="Times New Roman" w:eastAsia="Andale Sans UI" w:hAnsi="Times New Roman" w:cs="Times New Roman"/>
          <w:kern w:val="1"/>
          <w:lang w:eastAsia="zh-CN" w:bidi="en-US"/>
        </w:rPr>
        <w:t xml:space="preserve">ε δεκάδες αιτήματα δημοτών, σε </w:t>
      </w:r>
      <w:r w:rsidRPr="00D92D1A">
        <w:rPr>
          <w:rFonts w:ascii="Times New Roman" w:eastAsia="Andale Sans UI" w:hAnsi="Times New Roman" w:cs="Times New Roman"/>
          <w:kern w:val="1"/>
          <w:lang w:eastAsia="zh-CN" w:bidi="en-US"/>
        </w:rPr>
        <w:t>έκτακτες και κατεπείγουσες περιπτώσεις όπως πτώσεις δένδρων, κλαδιών κλπ. Επίσης απασχολούνται σε καθαρισμούς οικοπέδων, καθαρισμούς ρεμάτων, δενδροφυτεύσεις, φυτεύσεις θάμνων και εποχιακών φυτών, σπορές και εγκαταστάσεις χλοοταπήτων, κατασκευές και διαμορφώσεις πλατειών και νησίδων πρασίνου, ποτίσματα, εγκαταστάσεις και συντηρήσεις αυτόματων ποτισμάτων κ.α.</w:t>
      </w:r>
    </w:p>
    <w:p w14:paraId="369A4500" w14:textId="479D9ED9"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 αποτέλεσμα είναι να έχουν σ</w:t>
      </w:r>
      <w:r w:rsidR="00177CD8" w:rsidRPr="00D92D1A">
        <w:rPr>
          <w:rFonts w:ascii="Times New Roman" w:eastAsia="Andale Sans UI" w:hAnsi="Times New Roman" w:cs="Times New Roman"/>
          <w:kern w:val="1"/>
          <w:lang w:eastAsia="zh-CN" w:bidi="en-US"/>
        </w:rPr>
        <w:t>υσσωρευθεί πλήθος ανεκτέλεστων αιτημάτων για κλαδέματα δένδρων, κοπές, και αποψιλώσεις κ.α.</w:t>
      </w:r>
      <w:r w:rsidRPr="00D92D1A">
        <w:rPr>
          <w:rFonts w:ascii="Times New Roman" w:eastAsia="Andale Sans UI" w:hAnsi="Times New Roman" w:cs="Times New Roman"/>
          <w:kern w:val="1"/>
          <w:lang w:eastAsia="zh-CN" w:bidi="en-US"/>
        </w:rPr>
        <w:t xml:space="preserve"> και να εκκρεμούν απαραίτητες παρεμβάσεις όπως κλαδέματα και κ</w:t>
      </w:r>
      <w:r w:rsidR="00177CD8" w:rsidRPr="00D92D1A">
        <w:rPr>
          <w:rFonts w:ascii="Times New Roman" w:eastAsia="Andale Sans UI" w:hAnsi="Times New Roman" w:cs="Times New Roman"/>
          <w:kern w:val="1"/>
          <w:lang w:eastAsia="zh-CN" w:bidi="en-US"/>
        </w:rPr>
        <w:t>οπές με κίνδυνο πολλές φορές</w:t>
      </w:r>
      <w:r w:rsidRPr="00D92D1A">
        <w:rPr>
          <w:rFonts w:ascii="Times New Roman" w:eastAsia="Andale Sans UI" w:hAnsi="Times New Roman" w:cs="Times New Roman"/>
          <w:kern w:val="1"/>
          <w:lang w:eastAsia="zh-CN" w:bidi="en-US"/>
        </w:rPr>
        <w:t xml:space="preserve"> την ασφάλεια των πολιτών και της περιουσίας τους.</w:t>
      </w:r>
    </w:p>
    <w:p w14:paraId="5755E76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159AD1BB" w14:textId="2966E7E8"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Επιπλέον αξίζει να αναφερθεί ότι από τα τέλη του 2022 έχει περάσει στην ιδιοκτησία του Δήμου Ηρακλείου Αττικής το Κτήμα Φιξ, μία έκταση 27 στρεμμάτων στο οποίο φύονται περί</w:t>
      </w:r>
      <w:r w:rsidR="00177CD8" w:rsidRPr="00D92D1A">
        <w:rPr>
          <w:rFonts w:ascii="Times New Roman" w:eastAsia="Andale Sans UI" w:hAnsi="Times New Roman" w:cs="Times New Roman"/>
          <w:kern w:val="1"/>
          <w:lang w:eastAsia="zh-CN" w:bidi="en-US"/>
        </w:rPr>
        <w:t>που 1.000 δέντρα ποικίλων ειδών</w:t>
      </w:r>
      <w:r w:rsidRPr="00D92D1A">
        <w:rPr>
          <w:rFonts w:ascii="Times New Roman" w:eastAsia="Andale Sans UI" w:hAnsi="Times New Roman" w:cs="Times New Roman"/>
          <w:kern w:val="1"/>
          <w:lang w:eastAsia="zh-CN" w:bidi="en-US"/>
        </w:rPr>
        <w:t xml:space="preserve"> (πεύκα, ευκάλυπτοι, κυπαρίσσια κ.α</w:t>
      </w:r>
      <w:r w:rsidR="00916C84" w:rsidRPr="00D92D1A">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 Αναμφίβολα το Κτήμα Φιξ αποτελεί έναν σημαντικό πνεύμονα πρασίνου, ο οποίος ωστόσο προϋποθέτει εργασίες συντήρησης των δένδρων καθώς και εργασίες αποψίλωσης.</w:t>
      </w:r>
    </w:p>
    <w:p w14:paraId="6F6CA3B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35D16079" w14:textId="6FAAB700"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rPr>
      </w:pPr>
      <w:r w:rsidRPr="00D92D1A">
        <w:rPr>
          <w:rFonts w:ascii="Times New Roman" w:eastAsia="Andale Sans UI" w:hAnsi="Times New Roman" w:cs="Times New Roman"/>
          <w:kern w:val="1"/>
          <w:lang w:eastAsia="zh-CN" w:bidi="en-US"/>
        </w:rPr>
        <w:t>Επιπρόσθετα, το έτος 2023</w:t>
      </w:r>
      <w:r w:rsidR="00177CD8"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eastAsia="zh-CN" w:bidi="en-US"/>
        </w:rPr>
        <w:t>ο Δήμος μέσω του Προγράμματος Ανάπτυξης Αλληλεγγύης «ΑΝΤΩΝΗΣ ΤΡΙΤΣΗΣ» έχει προχωρήσει σε ένα διευρυμένο πρόγραμμά αναπλάσεων π</w:t>
      </w:r>
      <w:r w:rsidR="009952BC" w:rsidRPr="00D92D1A">
        <w:rPr>
          <w:rFonts w:ascii="Times New Roman" w:eastAsia="Andale Sans UI" w:hAnsi="Times New Roman" w:cs="Times New Roman"/>
          <w:kern w:val="1"/>
          <w:lang w:eastAsia="zh-CN" w:bidi="en-US"/>
        </w:rPr>
        <w:t>άρκων και πλατειών με στόχο την</w:t>
      </w:r>
      <w:r w:rsidRPr="00D92D1A">
        <w:rPr>
          <w:rFonts w:ascii="Times New Roman" w:eastAsia="Andale Sans UI" w:hAnsi="Times New Roman" w:cs="Times New Roman"/>
          <w:kern w:val="1"/>
          <w:lang w:eastAsia="zh-CN" w:bidi="en-US"/>
        </w:rPr>
        <w:t xml:space="preserve"> αισθητική και λειτουργική αναβάθμι</w:t>
      </w:r>
      <w:r w:rsidR="009952BC" w:rsidRPr="00D92D1A">
        <w:rPr>
          <w:rFonts w:ascii="Times New Roman" w:eastAsia="Andale Sans UI" w:hAnsi="Times New Roman" w:cs="Times New Roman"/>
          <w:kern w:val="1"/>
          <w:lang w:eastAsia="zh-CN" w:bidi="en-US"/>
        </w:rPr>
        <w:t xml:space="preserve">ση των κοινόχρηστων χώρων καθώς και του πράσινου της πόλης. Αξίζει να σημειωθεί ότι για </w:t>
      </w:r>
      <w:r w:rsidRPr="00D92D1A">
        <w:rPr>
          <w:rFonts w:ascii="Times New Roman" w:eastAsia="Andale Sans UI" w:hAnsi="Times New Roman" w:cs="Times New Roman"/>
          <w:kern w:val="1"/>
          <w:lang w:eastAsia="zh-CN" w:bidi="en-US"/>
        </w:rPr>
        <w:t>κάθε έναν από αυτούς τους χώρους απαιτείται συντήρηση με συχνότητα τουλάχιστον δύο (2) φ</w:t>
      </w:r>
      <w:r w:rsidRPr="00D92D1A">
        <w:rPr>
          <w:rFonts w:ascii="Times New Roman" w:eastAsia="Andale Sans UI" w:hAnsi="Times New Roman" w:cs="Times New Roman"/>
          <w:kern w:val="1"/>
          <w:lang w:val="en-US" w:eastAsia="zh-CN" w:bidi="en-US"/>
        </w:rPr>
        <w:t>o</w:t>
      </w:r>
      <w:proofErr w:type="spellStart"/>
      <w:r w:rsidRPr="00D92D1A">
        <w:rPr>
          <w:rFonts w:ascii="Times New Roman" w:eastAsia="Andale Sans UI" w:hAnsi="Times New Roman" w:cs="Times New Roman"/>
          <w:kern w:val="1"/>
          <w:lang w:eastAsia="zh-CN" w:bidi="en-US"/>
        </w:rPr>
        <w:t>ρές</w:t>
      </w:r>
      <w:proofErr w:type="spellEnd"/>
      <w:r w:rsidRPr="00D92D1A">
        <w:rPr>
          <w:rFonts w:ascii="Times New Roman" w:eastAsia="Andale Sans UI" w:hAnsi="Times New Roman" w:cs="Times New Roman"/>
          <w:kern w:val="1"/>
          <w:lang w:eastAsia="zh-CN" w:bidi="en-US"/>
        </w:rPr>
        <w:t xml:space="preserve"> ανά μήνα, -ενώ του θερινούς μήνες η συχνότητα ανέρχεται έως και (4) τέσσερις φορές ανά μήνα. </w:t>
      </w:r>
      <w:r w:rsidRPr="00D92D1A">
        <w:rPr>
          <w:rFonts w:ascii="Times New Roman" w:eastAsia="Calibri" w:hAnsi="Times New Roman" w:cs="Times New Roman"/>
        </w:rPr>
        <w:t xml:space="preserve">Επομένως, είναι φανερό ότι η αποτελεσματική και έγκαιρη εκτέλεση των απαιτούμενων υπηρεσιών τακτικής συντήρησης του πρασίνου, ειδικά στις πλατείες και στα πάρκα στα οποία έχουν πρόσφατα ολοκληρωθεί υπηρεσίες ανάπλασης και αποκατάστασης πρασίνου, </w:t>
      </w:r>
      <w:r w:rsidRPr="00D92D1A">
        <w:rPr>
          <w:rFonts w:ascii="Times New Roman" w:eastAsia="Andale Sans UI" w:hAnsi="Times New Roman" w:cs="Times New Roman"/>
          <w:kern w:val="1"/>
          <w:lang w:eastAsia="zh-CN" w:bidi="en-US"/>
        </w:rPr>
        <w:t>είναι πρακτικά ανέφικτο να γίνει από το υπηρετούν προσωπικό, ενώ</w:t>
      </w:r>
      <w:r w:rsidR="009952BC" w:rsidRPr="00D92D1A">
        <w:rPr>
          <w:rFonts w:ascii="Times New Roman" w:eastAsia="Calibri" w:hAnsi="Times New Roman" w:cs="Times New Roman"/>
        </w:rPr>
        <w:t xml:space="preserve"> είναι βέβαιο πως </w:t>
      </w:r>
      <w:r w:rsidRPr="00D92D1A">
        <w:rPr>
          <w:rFonts w:ascii="Times New Roman" w:eastAsia="Calibri" w:hAnsi="Times New Roman" w:cs="Times New Roman"/>
        </w:rPr>
        <w:t>οι σποραδικές επεμβάσεις που δύνα</w:t>
      </w:r>
      <w:r w:rsidR="009952BC" w:rsidRPr="00D92D1A">
        <w:rPr>
          <w:rFonts w:ascii="Times New Roman" w:eastAsia="Calibri" w:hAnsi="Times New Roman" w:cs="Times New Roman"/>
        </w:rPr>
        <w:t>ν</w:t>
      </w:r>
      <w:r w:rsidRPr="00D92D1A">
        <w:rPr>
          <w:rFonts w:ascii="Times New Roman" w:eastAsia="Calibri" w:hAnsi="Times New Roman" w:cs="Times New Roman"/>
        </w:rPr>
        <w:t>ται να πραγματοποιηθούν από την υπηρεσία θα οδηγήσουν αναμφίβολα σε φθορά και υποβάθμιση του υφιστάμενου πρασίνου.</w:t>
      </w:r>
    </w:p>
    <w:p w14:paraId="3C6ED66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3FAD3442" w14:textId="77777777" w:rsidR="0009648D" w:rsidRDefault="0050190E" w:rsidP="00D235A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Επισημαίνεται ότι τα τελευταία χρόνια εξαιτίας της κλιματικής κρίσης εμφανίζονται ακραία καιρικά φαινόμενα όπου διαπιστώνον</w:t>
      </w:r>
      <w:r w:rsidR="009952BC" w:rsidRPr="00D92D1A">
        <w:rPr>
          <w:rFonts w:ascii="Times New Roman" w:eastAsia="Andale Sans UI" w:hAnsi="Times New Roman" w:cs="Times New Roman"/>
          <w:kern w:val="1"/>
          <w:lang w:eastAsia="zh-CN" w:bidi="en-US"/>
        </w:rPr>
        <w:t xml:space="preserve">ται πτώσεις κλαδιών και δένδρων </w:t>
      </w:r>
      <w:r w:rsidRPr="00D92D1A">
        <w:rPr>
          <w:rFonts w:ascii="Times New Roman" w:eastAsia="Andale Sans UI" w:hAnsi="Times New Roman" w:cs="Times New Roman"/>
          <w:kern w:val="1"/>
          <w:lang w:eastAsia="zh-CN" w:bidi="en-US"/>
        </w:rPr>
        <w:t>τα οποία δύνα</w:t>
      </w:r>
      <w:r w:rsidR="009952BC" w:rsidRPr="00D92D1A">
        <w:rPr>
          <w:rFonts w:ascii="Times New Roman" w:eastAsia="Andale Sans UI" w:hAnsi="Times New Roman" w:cs="Times New Roman"/>
          <w:kern w:val="1"/>
          <w:lang w:eastAsia="zh-CN" w:bidi="en-US"/>
        </w:rPr>
        <w:t>ν</w:t>
      </w:r>
      <w:r w:rsidRPr="00D92D1A">
        <w:rPr>
          <w:rFonts w:ascii="Times New Roman" w:eastAsia="Andale Sans UI" w:hAnsi="Times New Roman" w:cs="Times New Roman"/>
          <w:kern w:val="1"/>
          <w:lang w:eastAsia="zh-CN" w:bidi="en-US"/>
        </w:rPr>
        <w:t xml:space="preserve">ται να προκαλέσουν σοβαρά προβλήματα και ζημιές σε κοινόχρηστους αλλά και ιδιωτικούς χώρους αλλά επιπλέον αποτελούν κίνδυνο για τη σωματική ακεραιότητα των πολιτών. Ο Δήμος οφείλει και επιβάλλεται να βρίσκεται σε κατάσταση </w:t>
      </w:r>
      <w:r w:rsidRPr="00D92D1A">
        <w:rPr>
          <w:rFonts w:ascii="Times New Roman" w:eastAsia="Andale Sans UI" w:hAnsi="Times New Roman" w:cs="Times New Roman"/>
          <w:kern w:val="1"/>
          <w:u w:val="single"/>
          <w:lang w:eastAsia="zh-CN" w:bidi="en-US"/>
        </w:rPr>
        <w:t>έκτακτης ανάγκης</w:t>
      </w:r>
      <w:r w:rsidRPr="00D92D1A">
        <w:rPr>
          <w:rFonts w:ascii="Times New Roman" w:eastAsia="Andale Sans UI" w:hAnsi="Times New Roman" w:cs="Times New Roman"/>
          <w:kern w:val="1"/>
          <w:lang w:eastAsia="zh-CN" w:bidi="en-US"/>
        </w:rPr>
        <w:t>, και ακολούθως οφείλει να παρουσιάζεται έτοιμος για την αντιμετώπιση ανάλογων εκτάκτων αναγκών καθώς και για την άμεση διαχείριση των συνεπειών που προκύπτουν λόγω των ανωτέρω. Σημειώνετε ιδιαιτέρως ότι, λόγω των δυσμενών καιρικών συνθηκών που προέκυψαν π.χ</w:t>
      </w:r>
      <w:r w:rsidR="00916C84" w:rsidRPr="00D92D1A">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 xml:space="preserve"> «</w:t>
      </w:r>
      <w:proofErr w:type="spellStart"/>
      <w:r w:rsidRPr="00D92D1A">
        <w:rPr>
          <w:rFonts w:ascii="Times New Roman" w:eastAsia="Andale Sans UI" w:hAnsi="Times New Roman" w:cs="Times New Roman"/>
          <w:kern w:val="1"/>
          <w:lang w:eastAsia="zh-CN" w:bidi="en-US"/>
        </w:rPr>
        <w:t>Daniel</w:t>
      </w:r>
      <w:proofErr w:type="spellEnd"/>
      <w:r w:rsidRPr="00D92D1A">
        <w:rPr>
          <w:rFonts w:ascii="Times New Roman" w:eastAsia="Andale Sans UI" w:hAnsi="Times New Roman" w:cs="Times New Roman"/>
          <w:kern w:val="1"/>
          <w:lang w:eastAsia="zh-CN" w:bidi="en-US"/>
        </w:rPr>
        <w:t>»  προκλήθηκαν ζημιές τόσο σε δρόμους και πεζόδρομους όσο και σε πάρκα και πλατείες, όπου η αποκατάσταση τους απαιτεί αυξημένο ανθρώπινο δυναμικό και εξελιγμένο μηχανολ</w:t>
      </w:r>
      <w:r w:rsidR="00D235A3">
        <w:rPr>
          <w:rFonts w:ascii="Times New Roman" w:eastAsia="Andale Sans UI" w:hAnsi="Times New Roman" w:cs="Times New Roman"/>
          <w:kern w:val="1"/>
          <w:lang w:eastAsia="zh-CN" w:bidi="en-US"/>
        </w:rPr>
        <w:t xml:space="preserve">ογικό εξοπλισμό που την παρούσα </w:t>
      </w:r>
      <w:r w:rsidRPr="00D92D1A">
        <w:rPr>
          <w:rFonts w:ascii="Times New Roman" w:eastAsia="Andale Sans UI" w:hAnsi="Times New Roman" w:cs="Times New Roman"/>
          <w:kern w:val="1"/>
          <w:lang w:eastAsia="zh-CN" w:bidi="en-US"/>
        </w:rPr>
        <w:t>χρονική στιγμή ο Δήμος μας όπως καθώς και άλλο</w:t>
      </w:r>
      <w:r w:rsidR="009952BC" w:rsidRPr="00D92D1A">
        <w:rPr>
          <w:rFonts w:ascii="Times New Roman" w:eastAsia="Andale Sans UI" w:hAnsi="Times New Roman" w:cs="Times New Roman"/>
          <w:kern w:val="1"/>
          <w:lang w:eastAsia="zh-CN" w:bidi="en-US"/>
        </w:rPr>
        <w:t>ι Δήμοι της χώρας δε</w:t>
      </w:r>
      <w:r w:rsidRPr="00D92D1A">
        <w:rPr>
          <w:rFonts w:ascii="Times New Roman" w:eastAsia="Andale Sans UI" w:hAnsi="Times New Roman" w:cs="Times New Roman"/>
          <w:kern w:val="1"/>
          <w:lang w:eastAsia="zh-CN" w:bidi="en-US"/>
        </w:rPr>
        <w:t xml:space="preserve"> διαθέτουν. </w:t>
      </w:r>
    </w:p>
    <w:p w14:paraId="0323FC19" w14:textId="39B714FE" w:rsidR="0050190E" w:rsidRPr="00D92D1A" w:rsidRDefault="0050190E" w:rsidP="00D235A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strike/>
          <w:kern w:val="1"/>
          <w:lang w:eastAsia="zh-CN" w:bidi="en-US"/>
        </w:rPr>
        <w:br/>
      </w:r>
    </w:p>
    <w:p w14:paraId="168AF3EC" w14:textId="029E9A56"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Παράλληλα, υπάρχουν υπηρεσίες οι οποίες πρέπει να εκτελεσθούν άμεσα αλλά και ταυτόχρονα σε διαφορετικά σημεία της πόλης, ή είναι απαραίτητο να γίνουν κάποια δεδομένη χρονική στιγμή όπως, τα χειμερινά κλαδέματα, οι φυτεύσεις, η φυτοπροστασία, η συντήρηση του χλοοτάπητα (ιδιαιτ</w:t>
      </w:r>
      <w:r w:rsidR="009952BC" w:rsidRPr="00D92D1A">
        <w:rPr>
          <w:rFonts w:ascii="Times New Roman" w:eastAsia="Andale Sans UI" w:hAnsi="Times New Roman" w:cs="Times New Roman"/>
          <w:kern w:val="1"/>
          <w:lang w:eastAsia="zh-CN" w:bidi="en-US"/>
        </w:rPr>
        <w:t xml:space="preserve">έρως κατά τους θερινούς μήνες) </w:t>
      </w:r>
      <w:proofErr w:type="spellStart"/>
      <w:r w:rsidRPr="00D92D1A">
        <w:rPr>
          <w:rFonts w:ascii="Times New Roman" w:eastAsia="Andale Sans UI" w:hAnsi="Times New Roman" w:cs="Times New Roman"/>
          <w:kern w:val="1"/>
          <w:lang w:eastAsia="zh-CN" w:bidi="en-US"/>
        </w:rPr>
        <w:t>κ.λ.π</w:t>
      </w:r>
      <w:proofErr w:type="spellEnd"/>
      <w:r w:rsidRPr="00D92D1A">
        <w:rPr>
          <w:rFonts w:ascii="Times New Roman" w:eastAsia="Andale Sans UI" w:hAnsi="Times New Roman" w:cs="Times New Roman"/>
          <w:kern w:val="1"/>
          <w:lang w:eastAsia="zh-CN" w:bidi="en-US"/>
        </w:rPr>
        <w:t xml:space="preserve">. Η συντήρηση των χώρων πρασίνου είναι μία αέναη και με συνεχή δυναμική υπηρεσία, με αποτέλεσμα ο ίδιος χώρος πρασίνου να πρέπει να συντηρείται βάση καθορισμένου ετήσιου προγράμματος. </w:t>
      </w:r>
    </w:p>
    <w:p w14:paraId="6BBC57F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338858AE" w14:textId="0E75D3EF"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Επισημαίνεται επίσης ότι τη δεδομένη χρονική στιγμή υπάρχει μόνο ένα (1) εν</w:t>
      </w:r>
      <w:r w:rsidR="009952BC" w:rsidRPr="00D92D1A">
        <w:rPr>
          <w:rFonts w:ascii="Times New Roman" w:eastAsia="Andale Sans UI" w:hAnsi="Times New Roman" w:cs="Times New Roman"/>
          <w:kern w:val="1"/>
          <w:lang w:eastAsia="zh-CN" w:bidi="en-US"/>
        </w:rPr>
        <w:t xml:space="preserve">εργό </w:t>
      </w:r>
      <w:proofErr w:type="spellStart"/>
      <w:r w:rsidR="009952BC" w:rsidRPr="00D92D1A">
        <w:rPr>
          <w:rFonts w:ascii="Times New Roman" w:eastAsia="Andale Sans UI" w:hAnsi="Times New Roman" w:cs="Times New Roman"/>
          <w:kern w:val="1"/>
          <w:lang w:eastAsia="zh-CN" w:bidi="en-US"/>
        </w:rPr>
        <w:t>καλαθοφόρο</w:t>
      </w:r>
      <w:proofErr w:type="spellEnd"/>
      <w:r w:rsidR="009952BC" w:rsidRPr="00D92D1A">
        <w:rPr>
          <w:rFonts w:ascii="Times New Roman" w:eastAsia="Andale Sans UI" w:hAnsi="Times New Roman" w:cs="Times New Roman"/>
          <w:kern w:val="1"/>
          <w:lang w:eastAsia="zh-CN" w:bidi="en-US"/>
        </w:rPr>
        <w:t xml:space="preserve"> όχημα του Δήμου</w:t>
      </w:r>
      <w:r w:rsidRPr="00D92D1A">
        <w:rPr>
          <w:rFonts w:ascii="Times New Roman" w:eastAsia="Andale Sans UI" w:hAnsi="Times New Roman" w:cs="Times New Roman"/>
          <w:kern w:val="1"/>
          <w:lang w:eastAsia="zh-CN" w:bidi="en-US"/>
        </w:rPr>
        <w:t xml:space="preserve"> για τη διαχείριση των χιλιάδων δένδρων που φύονται στο Δήμο. </w:t>
      </w:r>
    </w:p>
    <w:p w14:paraId="10BEE80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06D8F03A" w14:textId="7779CAA1"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Σύμφωνα με όλα τα προαναφερόμενα, είναι εμφανές ότι η υπηρεσία στην παρούσα φάση και με το υπά</w:t>
      </w:r>
      <w:r w:rsidR="009952BC" w:rsidRPr="00D92D1A">
        <w:rPr>
          <w:rFonts w:ascii="Times New Roman" w:eastAsia="Andale Sans UI" w:hAnsi="Times New Roman" w:cs="Times New Roman"/>
          <w:kern w:val="1"/>
          <w:lang w:eastAsia="zh-CN" w:bidi="en-US"/>
        </w:rPr>
        <w:t>ρχον προσωπικό και εξοπλισμό δε</w:t>
      </w:r>
      <w:r w:rsidRPr="00D92D1A">
        <w:rPr>
          <w:rFonts w:ascii="Times New Roman" w:eastAsia="Andale Sans UI" w:hAnsi="Times New Roman" w:cs="Times New Roman"/>
          <w:kern w:val="1"/>
          <w:lang w:eastAsia="zh-CN" w:bidi="en-US"/>
        </w:rPr>
        <w:t xml:space="preserve"> δύναται να ανταποκριθεί σε όλες τις υπηρεσίες που απαιτούνται και είναι απαραίτητη η πρόσληψη επιπλέον υπαλλήλων τουλάχιστον ως εξής: 5 </w:t>
      </w:r>
      <w:proofErr w:type="spellStart"/>
      <w:r w:rsidRPr="00D92D1A">
        <w:rPr>
          <w:rFonts w:ascii="Times New Roman" w:eastAsia="Andale Sans UI" w:hAnsi="Times New Roman" w:cs="Times New Roman"/>
          <w:kern w:val="1"/>
          <w:lang w:eastAsia="zh-CN" w:bidi="en-US"/>
        </w:rPr>
        <w:t>Δενδροκηπουρών</w:t>
      </w:r>
      <w:proofErr w:type="spellEnd"/>
      <w:r w:rsidRPr="00D92D1A">
        <w:rPr>
          <w:rFonts w:ascii="Times New Roman" w:eastAsia="Andale Sans UI" w:hAnsi="Times New Roman" w:cs="Times New Roman"/>
          <w:kern w:val="1"/>
          <w:lang w:eastAsia="zh-CN" w:bidi="en-US"/>
        </w:rPr>
        <w:t xml:space="preserve">, 6 Εργατών Κήπων, 2 Υδραυλικών, 1 Χειριστή </w:t>
      </w:r>
      <w:proofErr w:type="spellStart"/>
      <w:r w:rsidRPr="00D92D1A">
        <w:rPr>
          <w:rFonts w:ascii="Times New Roman" w:eastAsia="Andale Sans UI" w:hAnsi="Times New Roman" w:cs="Times New Roman"/>
          <w:kern w:val="1"/>
          <w:lang w:eastAsia="zh-CN" w:bidi="en-US"/>
        </w:rPr>
        <w:t>Καλαθοφόρου</w:t>
      </w:r>
      <w:proofErr w:type="spellEnd"/>
      <w:r w:rsidRPr="00D92D1A">
        <w:rPr>
          <w:rFonts w:ascii="Times New Roman" w:eastAsia="Andale Sans UI" w:hAnsi="Times New Roman" w:cs="Times New Roman"/>
          <w:kern w:val="1"/>
          <w:lang w:eastAsia="zh-CN" w:bidi="en-US"/>
        </w:rPr>
        <w:t xml:space="preserve"> καθώς και η προμήθε</w:t>
      </w:r>
      <w:r w:rsidR="001B21CF" w:rsidRPr="00D92D1A">
        <w:rPr>
          <w:rFonts w:ascii="Times New Roman" w:eastAsia="Andale Sans UI" w:hAnsi="Times New Roman" w:cs="Times New Roman"/>
          <w:kern w:val="1"/>
          <w:lang w:eastAsia="zh-CN" w:bidi="en-US"/>
        </w:rPr>
        <w:t xml:space="preserve">ια ενός </w:t>
      </w:r>
      <w:proofErr w:type="spellStart"/>
      <w:r w:rsidR="001B21CF" w:rsidRPr="00D92D1A">
        <w:rPr>
          <w:rFonts w:ascii="Times New Roman" w:eastAsia="Andale Sans UI" w:hAnsi="Times New Roman" w:cs="Times New Roman"/>
          <w:kern w:val="1"/>
          <w:lang w:eastAsia="zh-CN" w:bidi="en-US"/>
        </w:rPr>
        <w:t>καλαθοφόρου</w:t>
      </w:r>
      <w:proofErr w:type="spellEnd"/>
      <w:r w:rsidR="001B21CF" w:rsidRPr="00D92D1A">
        <w:rPr>
          <w:rFonts w:ascii="Times New Roman" w:eastAsia="Andale Sans UI" w:hAnsi="Times New Roman" w:cs="Times New Roman"/>
          <w:kern w:val="1"/>
          <w:lang w:eastAsia="zh-CN" w:bidi="en-US"/>
        </w:rPr>
        <w:t xml:space="preserve"> οχήματος με</w:t>
      </w:r>
      <w:r w:rsidRPr="00D92D1A">
        <w:rPr>
          <w:rFonts w:ascii="Times New Roman" w:eastAsia="Andale Sans UI" w:hAnsi="Times New Roman" w:cs="Times New Roman"/>
          <w:kern w:val="1"/>
          <w:lang w:eastAsia="zh-CN" w:bidi="en-US"/>
        </w:rPr>
        <w:t xml:space="preserve"> πλήρωμα δύο ατόμων με ύψος κατακόρυφης κοπής τουλάχιστον 20 μέτρων, ενός Γερανού αρπάγης και μιας αυτοκινούμενης </w:t>
      </w:r>
      <w:proofErr w:type="spellStart"/>
      <w:r w:rsidRPr="00D92D1A">
        <w:rPr>
          <w:rFonts w:ascii="Times New Roman" w:eastAsia="Andale Sans UI" w:hAnsi="Times New Roman" w:cs="Times New Roman"/>
          <w:kern w:val="1"/>
          <w:lang w:eastAsia="zh-CN" w:bidi="en-US"/>
        </w:rPr>
        <w:t>χλοοκοπτικής</w:t>
      </w:r>
      <w:proofErr w:type="spellEnd"/>
      <w:r w:rsidRPr="00D92D1A">
        <w:rPr>
          <w:rFonts w:ascii="Times New Roman" w:eastAsia="Andale Sans UI" w:hAnsi="Times New Roman" w:cs="Times New Roman"/>
          <w:kern w:val="1"/>
          <w:lang w:eastAsia="zh-CN" w:bidi="en-US"/>
        </w:rPr>
        <w:t xml:space="preserve"> μηχανής.</w:t>
      </w:r>
    </w:p>
    <w:p w14:paraId="4B8488B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spacing w:val="-3"/>
          <w:kern w:val="1"/>
          <w:lang w:eastAsia="zh-CN" w:bidi="en-US"/>
        </w:rPr>
      </w:pPr>
    </w:p>
    <w:p w14:paraId="367D64F7" w14:textId="6BC2B27D"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spacing w:val="-3"/>
          <w:kern w:val="1"/>
          <w:lang w:eastAsia="zh-CN" w:bidi="en-US"/>
        </w:rPr>
        <w:t>Κατόπιν αυτού και μέχρις ότου καταστεί δυνατή η εκπλήρωση των ανωτέρω απαραιτήτων υπηρεσιακών αναγ</w:t>
      </w:r>
      <w:r w:rsidR="009952BC" w:rsidRPr="00D92D1A">
        <w:rPr>
          <w:rFonts w:ascii="Times New Roman" w:eastAsia="Andale Sans UI" w:hAnsi="Times New Roman" w:cs="Times New Roman"/>
          <w:spacing w:val="-3"/>
          <w:kern w:val="1"/>
          <w:lang w:eastAsia="zh-CN" w:bidi="en-US"/>
        </w:rPr>
        <w:t>κών, κρίνεται απαραίτητο για τη</w:t>
      </w:r>
      <w:r w:rsidRPr="00D92D1A">
        <w:rPr>
          <w:rFonts w:ascii="Times New Roman" w:eastAsia="Andale Sans UI" w:hAnsi="Times New Roman" w:cs="Times New Roman"/>
          <w:spacing w:val="-3"/>
          <w:kern w:val="1"/>
          <w:lang w:eastAsia="zh-CN" w:bidi="en-US"/>
        </w:rPr>
        <w:t xml:space="preserve"> διατήρηση και ανάπτυξη του πρασίνου της πόλης μας η </w:t>
      </w:r>
      <w:r w:rsidRPr="00D92D1A">
        <w:rPr>
          <w:rFonts w:ascii="Times New Roman" w:eastAsia="Andale Sans UI" w:hAnsi="Times New Roman" w:cs="Times New Roman"/>
          <w:bCs/>
          <w:kern w:val="1"/>
          <w:lang w:eastAsia="zh-CN" w:bidi="en-US"/>
        </w:rPr>
        <w:t>σύναψη και ανάθεση δημόσιας σύμβασης, σύμφωνα με τις διατάξεις του Ν. 4412/2016 (Α΄ 147)</w:t>
      </w:r>
      <w:r w:rsidRPr="00D92D1A">
        <w:rPr>
          <w:rFonts w:ascii="Times New Roman" w:eastAsia="Andale Sans UI" w:hAnsi="Times New Roman" w:cs="Times New Roman"/>
          <w:spacing w:val="-3"/>
          <w:kern w:val="1"/>
          <w:lang w:eastAsia="zh-CN" w:bidi="en-US"/>
        </w:rPr>
        <w:t xml:space="preserve"> για την εκτέλεση της υπηρεσίας με τίτλο “</w:t>
      </w:r>
      <w:r w:rsidRPr="00D92D1A">
        <w:rPr>
          <w:rFonts w:ascii="Times New Roman" w:eastAsia="Andale Sans UI" w:hAnsi="Times New Roman" w:cs="Times New Roman"/>
          <w:b/>
          <w:bCs/>
          <w:spacing w:val="-3"/>
          <w:kern w:val="1"/>
          <w:lang w:eastAsia="zh-CN" w:bidi="en-US"/>
        </w:rPr>
        <w:t xml:space="preserve">ΛΕΙΤΟΥΡΓΙΚΕΣ ΠΑΡΕΜΒΑΣΕΙΣ  </w:t>
      </w:r>
      <w:r w:rsidRPr="00D92D1A">
        <w:rPr>
          <w:rFonts w:ascii="Times New Roman" w:eastAsia="Andale Sans UI" w:hAnsi="Times New Roman" w:cs="Times New Roman"/>
          <w:b/>
          <w:bCs/>
          <w:kern w:val="1"/>
          <w:lang w:eastAsia="zh-CN" w:bidi="en-US"/>
        </w:rPr>
        <w:t>ΑΝΑΒΑΘΜΙΣΗΣ στο ΑΣΤΙΚΟ ΠΡΑΣΙΝΟ”</w:t>
      </w:r>
    </w:p>
    <w:p w14:paraId="0397301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line="240" w:lineRule="auto"/>
        <w:ind w:right="77"/>
        <w:jc w:val="both"/>
        <w:textAlignment w:val="baseline"/>
        <w:rPr>
          <w:rFonts w:ascii="Times New Roman" w:eastAsia="Andale Sans UI" w:hAnsi="Times New Roman" w:cs="Times New Roman"/>
          <w:kern w:val="1"/>
          <w:lang w:eastAsia="zh-CN" w:bidi="en-US"/>
        </w:rPr>
      </w:pPr>
    </w:p>
    <w:p w14:paraId="5A1C024C" w14:textId="330D58E0"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line="240" w:lineRule="auto"/>
        <w:ind w:right="77"/>
        <w:jc w:val="both"/>
        <w:textAlignment w:val="baseline"/>
        <w:rPr>
          <w:rFonts w:ascii="Times New Roman" w:eastAsia="Times New Roman" w:hAnsi="Times New Roman" w:cs="Times New Roman"/>
          <w:kern w:val="1"/>
          <w:lang w:eastAsia="el-GR" w:bidi="en-US"/>
        </w:rPr>
      </w:pPr>
      <w:r w:rsidRPr="00D92D1A">
        <w:rPr>
          <w:rFonts w:ascii="Times New Roman" w:eastAsia="Andale Sans UI" w:hAnsi="Times New Roman" w:cs="Times New Roman"/>
          <w:kern w:val="1"/>
          <w:lang w:eastAsia="zh-CN" w:bidi="en-US"/>
        </w:rPr>
        <w:t>Στο πλαίσιο των ανωτέρω συντάχθ</w:t>
      </w:r>
      <w:r w:rsidR="009952BC" w:rsidRPr="00D92D1A">
        <w:rPr>
          <w:rFonts w:ascii="Times New Roman" w:eastAsia="Andale Sans UI" w:hAnsi="Times New Roman" w:cs="Times New Roman"/>
          <w:kern w:val="1"/>
          <w:lang w:eastAsia="zh-CN" w:bidi="en-US"/>
        </w:rPr>
        <w:t>ηκε η παρούσα μελέτη που αφορά στην ανάθεση της λειτουργικής αναβάθμισης μέρους των δεντροστοιχιών, αλσών, πλατειών, νησίδων, παιδικών χαρών και λοιπών κοινοχρήστων χώρων πρασίνου</w:t>
      </w:r>
      <w:r w:rsidRPr="00D92D1A">
        <w:rPr>
          <w:rFonts w:ascii="Times New Roman" w:eastAsia="Andale Sans UI" w:hAnsi="Times New Roman" w:cs="Times New Roman"/>
          <w:kern w:val="1"/>
          <w:lang w:eastAsia="zh-CN" w:bidi="en-US"/>
        </w:rPr>
        <w:t xml:space="preserve"> εντός των διοικητικών ορίων του Δήμου Ηρακλείου Αττικής. </w:t>
      </w:r>
      <w:r w:rsidR="009952BC" w:rsidRPr="00D92D1A">
        <w:rPr>
          <w:rFonts w:ascii="Times New Roman" w:eastAsia="Andale Sans UI" w:hAnsi="Times New Roman" w:cs="Times New Roman"/>
          <w:kern w:val="1"/>
          <w:lang w:eastAsia="zh-CN" w:bidi="en-US"/>
        </w:rPr>
        <w:t>Η παραπάνω ανάθεση σε εξωτερικό συνεργείο κρίνεται αναγκαία δεδομένου ότι το αρμόδιο Τμήμα Πρασίνου, Πολιτικής Προστασίας &amp; Περιβαλλοντικής</w:t>
      </w:r>
      <w:r w:rsidRPr="00D92D1A">
        <w:rPr>
          <w:rFonts w:ascii="Times New Roman" w:eastAsia="Andale Sans UI" w:hAnsi="Times New Roman" w:cs="Times New Roman"/>
          <w:kern w:val="1"/>
          <w:lang w:eastAsia="zh-CN" w:bidi="en-US"/>
        </w:rPr>
        <w:t xml:space="preserve"> Πολιτικής </w:t>
      </w:r>
      <w:r w:rsidR="009952BC" w:rsidRPr="00D92D1A">
        <w:rPr>
          <w:rFonts w:ascii="Times New Roman" w:eastAsia="Andale Sans UI" w:hAnsi="Times New Roman" w:cs="Times New Roman"/>
          <w:kern w:val="1"/>
          <w:lang w:eastAsia="zh-CN" w:bidi="en-US"/>
        </w:rPr>
        <w:t>δεν διαθέτει τα μέσα –ανθρώπινο δυναμικό</w:t>
      </w:r>
      <w:r w:rsidRPr="00D92D1A">
        <w:rPr>
          <w:rFonts w:ascii="Times New Roman" w:eastAsia="Andale Sans UI" w:hAnsi="Times New Roman" w:cs="Times New Roman"/>
          <w:kern w:val="1"/>
          <w:lang w:eastAsia="zh-CN" w:bidi="en-US"/>
        </w:rPr>
        <w:t xml:space="preserve"> και μηχανολογικό εξοπλισμό - για να εκτελέσει όλες τις εν λόγω υπηρεσίες, στον απαιτούμενο χρόνο. Σαν λειτουργική αναβάθμιση νοούνται όλες οι υπηρεσίες, οι οποίες θα προκύψουν κατά τη διάρκεια της σύμβασης, με κύριο στόχο την καλή κατάσταση, εικόνα και υγεία των φυτών αλλ</w:t>
      </w:r>
      <w:r w:rsidR="009952BC" w:rsidRPr="00D92D1A">
        <w:rPr>
          <w:rFonts w:ascii="Times New Roman" w:eastAsia="Andale Sans UI" w:hAnsi="Times New Roman" w:cs="Times New Roman"/>
          <w:kern w:val="1"/>
          <w:lang w:eastAsia="zh-CN" w:bidi="en-US"/>
        </w:rPr>
        <w:t xml:space="preserve">ά και παράλληλα τη διατήρηση της  προσβασιμότητας, της αισθητικής και της ασφάλειας των χώρων πρασίνου του Δήμου, έτσι ώστε </w:t>
      </w:r>
      <w:r w:rsidRPr="00D92D1A">
        <w:rPr>
          <w:rFonts w:ascii="Times New Roman" w:eastAsia="Andale Sans UI" w:hAnsi="Times New Roman" w:cs="Times New Roman"/>
          <w:kern w:val="1"/>
          <w:lang w:eastAsia="zh-CN" w:bidi="en-US"/>
        </w:rPr>
        <w:t xml:space="preserve">να </w:t>
      </w:r>
      <w:r w:rsidR="009952BC" w:rsidRPr="00D92D1A">
        <w:rPr>
          <w:rFonts w:ascii="Times New Roman" w:eastAsia="Andale Sans UI" w:hAnsi="Times New Roman" w:cs="Times New Roman"/>
          <w:kern w:val="1"/>
          <w:lang w:eastAsia="zh-CN" w:bidi="en-US"/>
        </w:rPr>
        <w:t xml:space="preserve">ανταποκρίνονται πλήρως στο σκοπό για τον </w:t>
      </w:r>
      <w:r w:rsidRPr="00D92D1A">
        <w:rPr>
          <w:rFonts w:ascii="Times New Roman" w:eastAsia="Andale Sans UI" w:hAnsi="Times New Roman" w:cs="Times New Roman"/>
          <w:kern w:val="1"/>
          <w:lang w:eastAsia="zh-CN" w:bidi="en-US"/>
        </w:rPr>
        <w:t xml:space="preserve">οποίο κατασκευάστηκαν. </w:t>
      </w:r>
      <w:r w:rsidR="009952BC" w:rsidRPr="00D92D1A">
        <w:rPr>
          <w:rFonts w:ascii="Times New Roman" w:eastAsia="Times New Roman" w:hAnsi="Times New Roman" w:cs="Times New Roman"/>
          <w:kern w:val="1"/>
          <w:lang w:eastAsia="el-GR" w:bidi="en-US"/>
        </w:rPr>
        <w:t xml:space="preserve">Η διάρκεια παροχής των </w:t>
      </w:r>
      <w:r w:rsidRPr="00D92D1A">
        <w:rPr>
          <w:rFonts w:ascii="Times New Roman" w:eastAsia="Times New Roman" w:hAnsi="Times New Roman" w:cs="Times New Roman"/>
          <w:kern w:val="1"/>
          <w:lang w:eastAsia="el-GR" w:bidi="en-US"/>
        </w:rPr>
        <w:t>υπηρ</w:t>
      </w:r>
      <w:r w:rsidR="009952BC" w:rsidRPr="00D92D1A">
        <w:rPr>
          <w:rFonts w:ascii="Times New Roman" w:eastAsia="Times New Roman" w:hAnsi="Times New Roman" w:cs="Times New Roman"/>
          <w:kern w:val="1"/>
          <w:lang w:eastAsia="el-GR" w:bidi="en-US"/>
        </w:rPr>
        <w:t xml:space="preserve">εσιών ορίζεται σε 58 μήνες καθώς ή  νωρίτερα εφόσον </w:t>
      </w:r>
      <w:r w:rsidRPr="00D92D1A">
        <w:rPr>
          <w:rFonts w:ascii="Times New Roman" w:eastAsia="Times New Roman" w:hAnsi="Times New Roman" w:cs="Times New Roman"/>
          <w:kern w:val="1"/>
          <w:lang w:eastAsia="el-GR" w:bidi="en-US"/>
        </w:rPr>
        <w:t xml:space="preserve">ο προϋπολογισμός της μελέτης εξαντληθεί πριν το διάστημα αυτό, επειδή το φυσικό αντικείμενο της παρεχόμενης Υπηρεσίας αφορά </w:t>
      </w:r>
      <w:r w:rsidR="009952BC" w:rsidRPr="00D92D1A">
        <w:rPr>
          <w:rFonts w:ascii="Times New Roman" w:eastAsia="Times New Roman" w:hAnsi="Times New Roman" w:cs="Times New Roman"/>
          <w:kern w:val="1"/>
          <w:lang w:eastAsia="el-GR" w:bidi="en-US"/>
        </w:rPr>
        <w:t>σ</w:t>
      </w:r>
      <w:r w:rsidR="000000B6" w:rsidRPr="00D92D1A">
        <w:rPr>
          <w:rFonts w:ascii="Times New Roman" w:eastAsia="Times New Roman" w:hAnsi="Times New Roman" w:cs="Times New Roman"/>
          <w:kern w:val="1"/>
          <w:lang w:eastAsia="el-GR" w:bidi="en-US"/>
        </w:rPr>
        <w:t>τη</w:t>
      </w:r>
      <w:r w:rsidRPr="00D92D1A">
        <w:rPr>
          <w:rFonts w:ascii="Times New Roman" w:eastAsia="Times New Roman" w:hAnsi="Times New Roman" w:cs="Times New Roman"/>
          <w:kern w:val="1"/>
          <w:lang w:eastAsia="el-GR" w:bidi="en-US"/>
        </w:rPr>
        <w:t xml:space="preserve"> συντήρηση, </w:t>
      </w:r>
      <w:r w:rsidR="000000B6" w:rsidRPr="00D92D1A">
        <w:rPr>
          <w:rFonts w:ascii="Times New Roman" w:eastAsia="Times New Roman" w:hAnsi="Times New Roman" w:cs="Times New Roman"/>
          <w:kern w:val="1"/>
          <w:lang w:eastAsia="el-GR" w:bidi="en-US"/>
        </w:rPr>
        <w:t>σ</w:t>
      </w:r>
      <w:r w:rsidRPr="00D92D1A">
        <w:rPr>
          <w:rFonts w:ascii="Times New Roman" w:eastAsia="Times New Roman" w:hAnsi="Times New Roman" w:cs="Times New Roman"/>
          <w:kern w:val="1"/>
          <w:lang w:eastAsia="el-GR" w:bidi="en-US"/>
        </w:rPr>
        <w:t>την κλάδευση ή κοπή δέντρων για λόγους ασφαλείας (μεί</w:t>
      </w:r>
      <w:r w:rsidR="000000B6" w:rsidRPr="00D92D1A">
        <w:rPr>
          <w:rFonts w:ascii="Times New Roman" w:eastAsia="Times New Roman" w:hAnsi="Times New Roman" w:cs="Times New Roman"/>
          <w:kern w:val="1"/>
          <w:lang w:eastAsia="el-GR" w:bidi="en-US"/>
        </w:rPr>
        <w:t xml:space="preserve">ωση του κινδύνου πτώσης δένδρων </w:t>
      </w:r>
      <w:r w:rsidRPr="00D92D1A">
        <w:rPr>
          <w:rFonts w:ascii="Times New Roman" w:eastAsia="Times New Roman" w:hAnsi="Times New Roman" w:cs="Times New Roman"/>
          <w:kern w:val="1"/>
          <w:lang w:eastAsia="el-GR" w:bidi="en-US"/>
        </w:rPr>
        <w:t>και του κινδύνου πρόκλησης πυρκαγιάς), ψεκασμούς πεύκων</w:t>
      </w:r>
      <w:r w:rsidRPr="00D92D1A">
        <w:rPr>
          <w:rFonts w:ascii="Times New Roman" w:eastAsia="Arial" w:hAnsi="Times New Roman" w:cs="Times New Roman"/>
          <w:kern w:val="2"/>
          <w:lang w:eastAsia="zh-CN" w:bidi="hi-IN"/>
        </w:rPr>
        <w:t xml:space="preserve"> για την καταπολέμηση της </w:t>
      </w:r>
      <w:proofErr w:type="spellStart"/>
      <w:r w:rsidRPr="00D92D1A">
        <w:rPr>
          <w:rFonts w:ascii="Times New Roman" w:eastAsia="Arial" w:hAnsi="Times New Roman" w:cs="Times New Roman"/>
          <w:kern w:val="2"/>
          <w:lang w:eastAsia="zh-CN" w:bidi="hi-IN"/>
        </w:rPr>
        <w:t>πυτιοκάμπης</w:t>
      </w:r>
      <w:proofErr w:type="spellEnd"/>
      <w:r w:rsidRPr="00D92D1A">
        <w:rPr>
          <w:rFonts w:ascii="Times New Roman" w:eastAsia="Times New Roman" w:hAnsi="Times New Roman" w:cs="Times New Roman"/>
          <w:kern w:val="1"/>
          <w:lang w:eastAsia="el-GR" w:bidi="en-US"/>
        </w:rPr>
        <w:t xml:space="preserve">, τις υπηρεσίες συντήρησης των χώρων πρασίνου, τη συντήρηση – εγκατάσταση αρδευτικών δικτύων, καθώς και την αντικατάσταση και εγκατάσταση φυτών και χλοοτάπητα μετά της προμήθειας . </w:t>
      </w:r>
    </w:p>
    <w:p w14:paraId="7F90FCB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line="240" w:lineRule="auto"/>
        <w:ind w:right="77"/>
        <w:jc w:val="both"/>
        <w:textAlignment w:val="baseline"/>
        <w:rPr>
          <w:rFonts w:ascii="Times New Roman" w:eastAsia="Carlito" w:hAnsi="Times New Roman" w:cs="Times New Roman"/>
          <w:kern w:val="1"/>
          <w:lang w:eastAsia="zh-CN" w:bidi="en-US"/>
        </w:rPr>
      </w:pPr>
    </w:p>
    <w:p w14:paraId="783AFF65" w14:textId="66F7BFE8"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line="240" w:lineRule="auto"/>
        <w:ind w:right="77"/>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kern w:val="1"/>
          <w:lang w:eastAsia="zh-CN" w:bidi="en-US"/>
        </w:rPr>
        <w:t xml:space="preserve"> </w:t>
      </w:r>
      <w:r w:rsidR="000000B6" w:rsidRPr="00D92D1A">
        <w:rPr>
          <w:rFonts w:ascii="Times New Roman" w:eastAsia="Times New Roman" w:hAnsi="Times New Roman" w:cs="Times New Roman"/>
          <w:color w:val="000000"/>
          <w:kern w:val="1"/>
          <w:lang w:eastAsia="ar-SA" w:bidi="en-US"/>
        </w:rPr>
        <w:t>Η παρούσα σύμβαση δε</w:t>
      </w:r>
      <w:r w:rsidRPr="00D92D1A">
        <w:rPr>
          <w:rFonts w:ascii="Times New Roman" w:eastAsia="Times New Roman" w:hAnsi="Times New Roman" w:cs="Times New Roman"/>
          <w:color w:val="000000"/>
          <w:kern w:val="1"/>
          <w:lang w:eastAsia="ar-SA" w:bidi="en-US"/>
        </w:rPr>
        <w:t xml:space="preserve"> μπορεί να διαιρεθεί σε τμήματα, διότι το αντικείμενο της υπηρεσίας είναι ενιαίο, η σειρά των υπηρεσιών πρέπει να γίνεται συντονισμένα και με συγκεκριμένη χρονική ακολουθία και η εμπλοκή περισσοτέρων του ενός Αναδόχων, θα είχε σαν αποτέλεσμα την μη ορθή εκτέλεση του ΣΥΝΟΛΟΥ της εργασίας υπηρεσίας.</w:t>
      </w:r>
    </w:p>
    <w:p w14:paraId="0A64B18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Carlito" w:hAnsi="Times New Roman" w:cs="Times New Roman"/>
          <w:spacing w:val="-3"/>
          <w:kern w:val="1"/>
          <w:lang w:eastAsia="zh-CN" w:bidi="en-US"/>
        </w:rPr>
      </w:pPr>
    </w:p>
    <w:p w14:paraId="53FAD71D" w14:textId="0B3EB064" w:rsidR="0050190E" w:rsidRPr="00D92D1A" w:rsidRDefault="0050190E" w:rsidP="0050190E">
      <w:pPr>
        <w:widowControl w:val="0"/>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 xml:space="preserve">Στόχος είναι η βελτίωση, συντήρηση και αναβάθμιση </w:t>
      </w:r>
      <w:r w:rsidR="000000B6" w:rsidRPr="00D92D1A">
        <w:rPr>
          <w:rFonts w:ascii="Times New Roman" w:eastAsia="Carlito" w:hAnsi="Times New Roman" w:cs="Times New Roman"/>
          <w:spacing w:val="-3"/>
          <w:kern w:val="1"/>
          <w:lang w:eastAsia="zh-CN" w:bidi="en-US"/>
        </w:rPr>
        <w:t>των κοινοχρήστων χώρων πρασίνου</w:t>
      </w:r>
      <w:r w:rsidRPr="00D92D1A">
        <w:rPr>
          <w:rFonts w:ascii="Times New Roman" w:eastAsia="Carlito" w:hAnsi="Times New Roman" w:cs="Times New Roman"/>
          <w:spacing w:val="-3"/>
          <w:kern w:val="1"/>
          <w:lang w:eastAsia="zh-CN" w:bidi="en-US"/>
        </w:rPr>
        <w:t xml:space="preserve"> και η</w:t>
      </w:r>
      <w:r w:rsidRPr="00D92D1A">
        <w:rPr>
          <w:rFonts w:ascii="Times New Roman" w:eastAsia="Carlito" w:hAnsi="Times New Roman" w:cs="Times New Roman"/>
          <w:spacing w:val="-1"/>
          <w:kern w:val="1"/>
          <w:lang w:eastAsia="zh-CN" w:bidi="en-US"/>
        </w:rPr>
        <w:t xml:space="preserve"> μέγιστη</w:t>
      </w:r>
      <w:r w:rsidRPr="00D92D1A">
        <w:rPr>
          <w:rFonts w:ascii="Times New Roman" w:eastAsia="Carlito" w:hAnsi="Times New Roman" w:cs="Times New Roman"/>
          <w:spacing w:val="1"/>
          <w:kern w:val="1"/>
          <w:lang w:eastAsia="zh-CN" w:bidi="en-US"/>
        </w:rPr>
        <w:t xml:space="preserve"> </w:t>
      </w:r>
      <w:r w:rsidRPr="00D92D1A">
        <w:rPr>
          <w:rFonts w:ascii="Times New Roman" w:eastAsia="Carlito" w:hAnsi="Times New Roman" w:cs="Times New Roman"/>
          <w:spacing w:val="-1"/>
          <w:kern w:val="1"/>
          <w:lang w:eastAsia="zh-CN" w:bidi="en-US"/>
        </w:rPr>
        <w:t>συμβολή</w:t>
      </w:r>
      <w:r w:rsidRPr="00D92D1A">
        <w:rPr>
          <w:rFonts w:ascii="Times New Roman" w:eastAsia="Carlito" w:hAnsi="Times New Roman" w:cs="Times New Roman"/>
          <w:spacing w:val="37"/>
          <w:kern w:val="1"/>
          <w:lang w:eastAsia="zh-CN" w:bidi="en-US"/>
        </w:rPr>
        <w:t xml:space="preserve"> </w:t>
      </w:r>
      <w:r w:rsidRPr="00D92D1A">
        <w:rPr>
          <w:rFonts w:ascii="Times New Roman" w:eastAsia="Carlito" w:hAnsi="Times New Roman" w:cs="Times New Roman"/>
          <w:spacing w:val="-1"/>
          <w:kern w:val="1"/>
          <w:lang w:eastAsia="zh-CN" w:bidi="en-US"/>
        </w:rPr>
        <w:t>στη βελτίωση της</w:t>
      </w:r>
      <w:r w:rsidRPr="00D92D1A">
        <w:rPr>
          <w:rFonts w:ascii="Times New Roman" w:eastAsia="Carlito" w:hAnsi="Times New Roman" w:cs="Times New Roman"/>
          <w:spacing w:val="-2"/>
          <w:kern w:val="1"/>
          <w:lang w:eastAsia="zh-CN" w:bidi="en-US"/>
        </w:rPr>
        <w:t xml:space="preserve"> </w:t>
      </w:r>
      <w:r w:rsidRPr="00D92D1A">
        <w:rPr>
          <w:rFonts w:ascii="Times New Roman" w:eastAsia="Carlito" w:hAnsi="Times New Roman" w:cs="Times New Roman"/>
          <w:spacing w:val="-1"/>
          <w:kern w:val="1"/>
          <w:lang w:eastAsia="zh-CN" w:bidi="en-US"/>
        </w:rPr>
        <w:t>ποιότητας ζωής</w:t>
      </w:r>
      <w:r w:rsidRPr="00D92D1A">
        <w:rPr>
          <w:rFonts w:ascii="Times New Roman" w:eastAsia="Carlito" w:hAnsi="Times New Roman" w:cs="Times New Roman"/>
          <w:spacing w:val="-2"/>
          <w:kern w:val="1"/>
          <w:lang w:eastAsia="zh-CN" w:bidi="en-US"/>
        </w:rPr>
        <w:t xml:space="preserve"> </w:t>
      </w:r>
      <w:r w:rsidRPr="00D92D1A">
        <w:rPr>
          <w:rFonts w:ascii="Times New Roman" w:eastAsia="Carlito" w:hAnsi="Times New Roman" w:cs="Times New Roman"/>
          <w:spacing w:val="-3"/>
          <w:kern w:val="1"/>
          <w:lang w:eastAsia="zh-CN" w:bidi="en-US"/>
        </w:rPr>
        <w:t>των</w:t>
      </w:r>
      <w:r w:rsidRPr="00D92D1A">
        <w:rPr>
          <w:rFonts w:ascii="Times New Roman" w:eastAsia="Carlito" w:hAnsi="Times New Roman" w:cs="Times New Roman"/>
          <w:spacing w:val="-4"/>
          <w:kern w:val="1"/>
          <w:lang w:eastAsia="zh-CN" w:bidi="en-US"/>
        </w:rPr>
        <w:t xml:space="preserve"> </w:t>
      </w:r>
      <w:r w:rsidRPr="00D92D1A">
        <w:rPr>
          <w:rFonts w:ascii="Times New Roman" w:eastAsia="Carlito" w:hAnsi="Times New Roman" w:cs="Times New Roman"/>
          <w:spacing w:val="-1"/>
          <w:kern w:val="1"/>
          <w:lang w:eastAsia="zh-CN" w:bidi="en-US"/>
        </w:rPr>
        <w:t>κατοίκων</w:t>
      </w:r>
      <w:r w:rsidRPr="00D92D1A">
        <w:rPr>
          <w:rFonts w:ascii="Times New Roman" w:eastAsia="Carlito" w:hAnsi="Times New Roman" w:cs="Times New Roman"/>
          <w:spacing w:val="-4"/>
          <w:kern w:val="1"/>
          <w:lang w:eastAsia="zh-CN" w:bidi="en-US"/>
        </w:rPr>
        <w:t xml:space="preserve"> </w:t>
      </w:r>
      <w:r w:rsidRPr="00D92D1A">
        <w:rPr>
          <w:rFonts w:ascii="Times New Roman" w:eastAsia="Carlito" w:hAnsi="Times New Roman" w:cs="Times New Roman"/>
          <w:spacing w:val="-3"/>
          <w:kern w:val="1"/>
          <w:lang w:eastAsia="zh-CN" w:bidi="en-US"/>
        </w:rPr>
        <w:t xml:space="preserve">και </w:t>
      </w:r>
      <w:r w:rsidRPr="00D92D1A">
        <w:rPr>
          <w:rFonts w:ascii="Times New Roman" w:eastAsia="Carlito" w:hAnsi="Times New Roman" w:cs="Times New Roman"/>
          <w:spacing w:val="-1"/>
          <w:kern w:val="1"/>
          <w:lang w:eastAsia="zh-CN" w:bidi="en-US"/>
        </w:rPr>
        <w:t>των</w:t>
      </w:r>
      <w:r w:rsidRPr="00D92D1A">
        <w:rPr>
          <w:rFonts w:ascii="Times New Roman" w:eastAsia="Carlito" w:hAnsi="Times New Roman" w:cs="Times New Roman"/>
          <w:spacing w:val="-4"/>
          <w:kern w:val="1"/>
          <w:lang w:eastAsia="zh-CN" w:bidi="en-US"/>
        </w:rPr>
        <w:t xml:space="preserve"> </w:t>
      </w:r>
      <w:r w:rsidRPr="00D92D1A">
        <w:rPr>
          <w:rFonts w:ascii="Times New Roman" w:eastAsia="Carlito" w:hAnsi="Times New Roman" w:cs="Times New Roman"/>
          <w:spacing w:val="-1"/>
          <w:kern w:val="1"/>
          <w:lang w:eastAsia="zh-CN" w:bidi="en-US"/>
        </w:rPr>
        <w:t>επισκεπτών</w:t>
      </w:r>
      <w:r w:rsidRPr="00D92D1A">
        <w:rPr>
          <w:rFonts w:ascii="Times New Roman" w:eastAsia="Carlito" w:hAnsi="Times New Roman" w:cs="Times New Roman"/>
          <w:spacing w:val="-4"/>
          <w:kern w:val="1"/>
          <w:lang w:eastAsia="zh-CN" w:bidi="en-US"/>
        </w:rPr>
        <w:t xml:space="preserve"> </w:t>
      </w:r>
      <w:r w:rsidRPr="00D92D1A">
        <w:rPr>
          <w:rFonts w:ascii="Times New Roman" w:eastAsia="Carlito" w:hAnsi="Times New Roman" w:cs="Times New Roman"/>
          <w:spacing w:val="-3"/>
          <w:kern w:val="1"/>
          <w:lang w:eastAsia="zh-CN" w:bidi="en-US"/>
        </w:rPr>
        <w:t>της</w:t>
      </w:r>
      <w:r w:rsidRPr="00D92D1A">
        <w:rPr>
          <w:rFonts w:ascii="Times New Roman" w:eastAsia="Carlito" w:hAnsi="Times New Roman" w:cs="Times New Roman"/>
          <w:spacing w:val="-2"/>
          <w:kern w:val="1"/>
          <w:lang w:eastAsia="zh-CN" w:bidi="en-US"/>
        </w:rPr>
        <w:t xml:space="preserve"> </w:t>
      </w:r>
      <w:r w:rsidRPr="00D92D1A">
        <w:rPr>
          <w:rFonts w:ascii="Times New Roman" w:eastAsia="Carlito" w:hAnsi="Times New Roman" w:cs="Times New Roman"/>
          <w:spacing w:val="-1"/>
          <w:kern w:val="1"/>
          <w:lang w:eastAsia="zh-CN" w:bidi="en-US"/>
        </w:rPr>
        <w:t xml:space="preserve">πόλης, </w:t>
      </w:r>
      <w:r w:rsidRPr="00D92D1A">
        <w:rPr>
          <w:rFonts w:ascii="Times New Roman" w:eastAsia="Carlito" w:hAnsi="Times New Roman" w:cs="Times New Roman"/>
          <w:spacing w:val="-3"/>
          <w:kern w:val="1"/>
          <w:lang w:eastAsia="zh-CN" w:bidi="en-US"/>
        </w:rPr>
        <w:t>καθώς επίσης η εφαρμογή του Εθνικού Σχεδίου Διαχείρισης Αποβλήτων (ΕΣΔΑ), του Ν. 4042/2012  και του ΑΡΘ. 95</w:t>
      </w:r>
      <w:r w:rsidRPr="00D92D1A">
        <w:rPr>
          <w:rFonts w:ascii="Times New Roman" w:eastAsia="Carlito" w:hAnsi="Times New Roman" w:cs="Times New Roman"/>
          <w:spacing w:val="-3"/>
          <w:kern w:val="1"/>
          <w:lang w:val="en-US" w:eastAsia="zh-CN" w:bidi="en-US"/>
        </w:rPr>
        <w:t> </w:t>
      </w:r>
      <w:r w:rsidRPr="00D92D1A">
        <w:rPr>
          <w:rFonts w:ascii="Times New Roman" w:eastAsia="Carlito" w:hAnsi="Times New Roman" w:cs="Times New Roman"/>
          <w:spacing w:val="-3"/>
          <w:kern w:val="1"/>
          <w:lang w:eastAsia="zh-CN" w:bidi="en-US"/>
        </w:rPr>
        <w:t>(Β)</w:t>
      </w:r>
      <w:r w:rsidRPr="00D92D1A">
        <w:rPr>
          <w:rFonts w:ascii="Times New Roman" w:eastAsia="Carlito" w:hAnsi="Times New Roman" w:cs="Times New Roman"/>
          <w:spacing w:val="-3"/>
          <w:kern w:val="1"/>
          <w:lang w:val="en-US" w:eastAsia="zh-CN" w:bidi="en-US"/>
        </w:rPr>
        <w:t> </w:t>
      </w:r>
      <w:r w:rsidRPr="00D92D1A">
        <w:rPr>
          <w:rFonts w:ascii="Times New Roman" w:eastAsia="Carlito" w:hAnsi="Times New Roman" w:cs="Times New Roman"/>
          <w:spacing w:val="-3"/>
          <w:kern w:val="1"/>
          <w:lang w:eastAsia="zh-CN" w:bidi="en-US"/>
        </w:rPr>
        <w:t xml:space="preserve"> </w:t>
      </w:r>
      <w:r w:rsidRPr="00D92D1A">
        <w:rPr>
          <w:rFonts w:ascii="Times New Roman" w:eastAsia="Carlito" w:hAnsi="Times New Roman" w:cs="Times New Roman"/>
          <w:spacing w:val="-3"/>
          <w:kern w:val="1"/>
          <w:lang w:eastAsia="zh-CN"/>
        </w:rPr>
        <w:t>ΤΟΥ Ν. 4685/20</w:t>
      </w:r>
      <w:r w:rsidRPr="00D92D1A">
        <w:rPr>
          <w:rFonts w:ascii="Times New Roman" w:eastAsia="Carlito" w:hAnsi="Times New Roman" w:cs="Times New Roman"/>
          <w:spacing w:val="-3"/>
          <w:kern w:val="1"/>
          <w:lang w:eastAsia="zh-CN" w:bidi="en-US"/>
        </w:rPr>
        <w:t>,</w:t>
      </w:r>
      <w:r w:rsidRPr="00D92D1A">
        <w:rPr>
          <w:rFonts w:ascii="Times New Roman" w:eastAsia="Carlito" w:hAnsi="Times New Roman" w:cs="Times New Roman"/>
          <w:spacing w:val="-3"/>
          <w:kern w:val="1"/>
          <w:lang w:val="en-US" w:eastAsia="zh-CN" w:bidi="en-US"/>
        </w:rPr>
        <w:t> </w:t>
      </w:r>
      <w:r w:rsidRPr="00D92D1A">
        <w:rPr>
          <w:rFonts w:ascii="Times New Roman" w:eastAsia="Carlito" w:hAnsi="Times New Roman" w:cs="Times New Roman"/>
          <w:spacing w:val="-3"/>
          <w:kern w:val="1"/>
          <w:lang w:eastAsia="zh-CN" w:bidi="en-US"/>
        </w:rPr>
        <w:t xml:space="preserve">ΦΕΚ-92 Α/7-5-20, με τον οποίο προωθείται ο σχεδιασμός δικτύων χωριστής συλλογής </w:t>
      </w:r>
      <w:proofErr w:type="spellStart"/>
      <w:r w:rsidRPr="00D92D1A">
        <w:rPr>
          <w:rFonts w:ascii="Times New Roman" w:eastAsia="Carlito" w:hAnsi="Times New Roman" w:cs="Times New Roman"/>
          <w:spacing w:val="-3"/>
          <w:kern w:val="1"/>
          <w:lang w:eastAsia="zh-CN" w:bidi="en-US"/>
        </w:rPr>
        <w:t>βιοαποβλήτων</w:t>
      </w:r>
      <w:proofErr w:type="spellEnd"/>
      <w:r w:rsidRPr="00D92D1A">
        <w:rPr>
          <w:rFonts w:ascii="Times New Roman" w:eastAsia="Carlito" w:hAnsi="Times New Roman" w:cs="Times New Roman"/>
          <w:spacing w:val="-3"/>
          <w:kern w:val="1"/>
          <w:lang w:eastAsia="zh-CN" w:bidi="en-US"/>
        </w:rPr>
        <w:t xml:space="preserve"> με τελικό σκοπό να περιορίζονται οι αρνητικές επιπτώσεις της παραγωγής και της διαχείρισης αποβλήτων, να μειώνεται ο συνολικός αντίκτυπος της χρήσης των πόρων και να βελτιώνεται η αποδοτικότητά τους, για μια υψηλού επιπέδου προστασία του περιβάλλοντος και της ανθρώπινης υγείας.</w:t>
      </w:r>
    </w:p>
    <w:p w14:paraId="591B5C4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pacing w:after="0" w:line="240" w:lineRule="auto"/>
        <w:jc w:val="both"/>
        <w:textAlignment w:val="baseline"/>
        <w:rPr>
          <w:rFonts w:ascii="Times New Roman" w:eastAsia="Carlito" w:hAnsi="Times New Roman" w:cs="Times New Roman"/>
          <w:spacing w:val="-3"/>
          <w:kern w:val="1"/>
          <w:lang w:eastAsia="zh-CN" w:bidi="en-US"/>
        </w:rPr>
      </w:pPr>
    </w:p>
    <w:p w14:paraId="09B033D1" w14:textId="2FEC7519"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Επιπροσθέτως, επισημαίνονται τα κάτωθι:</w:t>
      </w:r>
    </w:p>
    <w:p w14:paraId="47C07D7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 xml:space="preserve">Οι αναθέτουσες αρχές και οι αναθέτοντες φορείς είναι οι μεγαλύτεροι αγοραστές αγαθών, υπηρεσιών και έργων και ως εκ τούτου οι δημόσιες συμβάσεις αποτελούν ισχυρό εργαλείο εφαρμογής περιβαλλοντικών, κοινωνικών και οικονομικών πολιτικών. Χρησιμοποιώντας την αγοραστική τους δύναμη για να προμηθευτούν αγαθά, υπηρεσίες και έργα με μειωμένες περιβαλλοντικές επιπτώσεις, μπορεί να συμβάλουν σε τοπικό, περιφερειακό και εθνικό επίπεδο στην επίτευξη εθνικών και διεθνών στόχων βιωσιμότητας και περιβαλλοντικής πολιτικής. Οι στόχοι αυτοί σχετίζονται με τη λελογισμένη χρήση των πόρων μέσω της βιώσιμης κατανάλωσης και παραγωγής αγαθών στο πλαίσιο της κυκλικής οικονομίας και την </w:t>
      </w:r>
      <w:r w:rsidRPr="00D92D1A">
        <w:rPr>
          <w:rFonts w:ascii="Times New Roman" w:eastAsia="Carlito" w:hAnsi="Times New Roman" w:cs="Times New Roman"/>
          <w:spacing w:val="-3"/>
          <w:kern w:val="1"/>
          <w:lang w:eastAsia="zh-CN" w:bidi="en-US"/>
        </w:rPr>
        <w:lastRenderedPageBreak/>
        <w:t xml:space="preserve">προσαρμογή στην κλιματική αλλαγή και τον μετριασμό αυτής. Συνεπώς, μια από τις βασικές κατευθύνσεις της παρούσης μελέτης αποτελεί η αξιοποίηση των πλεονεκτημάτων της διαχείρισης των Πράσινων Δημόσιων Συμβάσεων (ΠΣΔ). </w:t>
      </w:r>
    </w:p>
    <w:p w14:paraId="3E9B16D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p>
    <w:p w14:paraId="5EC78480" w14:textId="675F64BF"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Οι Πράσινες Δημόσιες Συμβάσεις (ΠΔΣ) μπορούν να αποτελέσουν σημαντικό παράγοντα προώθησης της καινοτομίας, παρέχοντας πραγματικά κίνητρα για την ανάπτυξη πράσινων προϊόντων και υπηρεσιών. Επιπλέον, οι ΠΔΣ μπορούν να συμβάλουν</w:t>
      </w:r>
      <w:r w:rsidR="000000B6" w:rsidRPr="00D92D1A">
        <w:rPr>
          <w:rFonts w:ascii="Times New Roman" w:eastAsia="Carlito" w:hAnsi="Times New Roman" w:cs="Times New Roman"/>
          <w:spacing w:val="-3"/>
          <w:kern w:val="1"/>
          <w:lang w:eastAsia="zh-CN" w:bidi="en-US"/>
        </w:rPr>
        <w:t xml:space="preserve"> στην εξοικονόμηση πόρων για το</w:t>
      </w:r>
      <w:r w:rsidRPr="00D92D1A">
        <w:rPr>
          <w:rFonts w:ascii="Times New Roman" w:eastAsia="Carlito" w:hAnsi="Times New Roman" w:cs="Times New Roman"/>
          <w:spacing w:val="-3"/>
          <w:kern w:val="1"/>
          <w:lang w:eastAsia="zh-CN" w:bidi="en-US"/>
        </w:rPr>
        <w:t xml:space="preserve"> δημόσιο τομέα, ιδιαίτερα όταν συνεκτιμηθεί το κόστος του κύκλου ζωής του αγαθού, της υπηρεσίας ή του έργου και όχι μόνο η τιμή αγοράς.</w:t>
      </w:r>
    </w:p>
    <w:p w14:paraId="2733194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p>
    <w:p w14:paraId="6E5CF55B" w14:textId="6B505A9B"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 xml:space="preserve">Οι ΠΔΣ είναι άμεσα συνδεδεμένες με τις αρχές της Κυκλικής Οικονομίας. Σύμφωνα με την Ευρωπαϊκή Επιτροπή οι αναφερόμενες ως Κυκλικές Δημόσιες Συμβάσεις μπορούν να οριστούν «οι διαδικασίες με τις οποίες οι δημόσιες αρχές προμηθεύονται αγαθά ή αναθέτουν έργα και υπηρεσίες που επιδιώκουν να συνεισφέρουν σε κλειστούς κύκλους ενέργειας και υλικών εντός των αλυσίδων εφοδιασμού, ενώ παράλληλα ελαχιστοποιούνται ή/και αποφεύγονται οι αρνητικές περιβαλλοντικές συνέπειες και η δημιουργία αποβλήτων καθ’ ολόκληρο τον κύκλο ζωής τους». Μπορούν να διαδραματίσουν βασικό ρόλο στην κυκλική οικονομία και για τον λόγο αυτό η Επιτροπή ενθαρρύνει τον ρόλο αυτό μέσω </w:t>
      </w:r>
      <w:r w:rsidR="001B21CF" w:rsidRPr="00D92D1A">
        <w:rPr>
          <w:rFonts w:ascii="Times New Roman" w:eastAsia="Carlito" w:hAnsi="Times New Roman" w:cs="Times New Roman"/>
          <w:spacing w:val="-3"/>
          <w:kern w:val="1"/>
          <w:lang w:eastAsia="zh-CN" w:bidi="en-US"/>
        </w:rPr>
        <w:t>δράσεων</w:t>
      </w:r>
      <w:r w:rsidRPr="00D92D1A">
        <w:rPr>
          <w:rFonts w:ascii="Times New Roman" w:eastAsia="Carlito" w:hAnsi="Times New Roman" w:cs="Times New Roman"/>
          <w:spacing w:val="-3"/>
          <w:kern w:val="1"/>
          <w:lang w:eastAsia="zh-CN" w:bidi="en-US"/>
        </w:rPr>
        <w:t xml:space="preserve"> της στις ΠΔΣ, δίνοντας ιδιαίτερη έμφαση σε συναφείς πτυχές, όπως η ανθεκτικότητα και η δυνατότητα επισκευής, και δίνοντας το παράδειγμα στις δικές της προμήθειες.</w:t>
      </w:r>
    </w:p>
    <w:p w14:paraId="7F3D91F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Ειδικότερα, η σταδιακή εφαρμογή περιβαλλοντικών κριτηρίων στις δημόσιες συμβάσεις αναμένεται να συμβάλλει στα εξής:</w:t>
      </w:r>
    </w:p>
    <w:p w14:paraId="78160FA4" w14:textId="77777777" w:rsidR="0050190E" w:rsidRPr="00D92D1A" w:rsidRDefault="0050190E" w:rsidP="0050190E">
      <w:pPr>
        <w:widowControl w:val="0"/>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Στη μείωση του ενεργειακού και οικολογικού αποτυπώματος, συμβάλλοντας στην αντιμετώπιση της κλιματικής αλλαγής και τη μείωση των εκπομπών αερίων του θερμοκηπίου.</w:t>
      </w:r>
    </w:p>
    <w:p w14:paraId="0162EF1B" w14:textId="77777777" w:rsidR="0050190E" w:rsidRPr="00D92D1A" w:rsidRDefault="0050190E" w:rsidP="0050190E">
      <w:pPr>
        <w:widowControl w:val="0"/>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Στη μείωση των αρνητικών επιπτώσεων στο περιβάλλον.</w:t>
      </w:r>
    </w:p>
    <w:p w14:paraId="4B7BA145" w14:textId="77777777" w:rsidR="0050190E" w:rsidRPr="00D92D1A" w:rsidRDefault="0050190E" w:rsidP="0050190E">
      <w:pPr>
        <w:widowControl w:val="0"/>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 xml:space="preserve">Στη συμβολή στην </w:t>
      </w:r>
      <w:proofErr w:type="spellStart"/>
      <w:r w:rsidRPr="00D92D1A">
        <w:rPr>
          <w:rFonts w:ascii="Times New Roman" w:eastAsia="Carlito" w:hAnsi="Times New Roman" w:cs="Times New Roman"/>
          <w:spacing w:val="-3"/>
          <w:kern w:val="1"/>
          <w:lang w:eastAsia="zh-CN" w:bidi="en-US"/>
        </w:rPr>
        <w:t>αειφορική</w:t>
      </w:r>
      <w:proofErr w:type="spellEnd"/>
      <w:r w:rsidRPr="00D92D1A">
        <w:rPr>
          <w:rFonts w:ascii="Times New Roman" w:eastAsia="Carlito" w:hAnsi="Times New Roman" w:cs="Times New Roman"/>
          <w:spacing w:val="-3"/>
          <w:kern w:val="1"/>
          <w:lang w:eastAsia="zh-CN" w:bidi="en-US"/>
        </w:rPr>
        <w:t xml:space="preserve"> και αποδοτικότερη χρήση των φυσικών πόρων και της ενέργειας.</w:t>
      </w:r>
    </w:p>
    <w:p w14:paraId="60E6B253" w14:textId="77777777" w:rsidR="0050190E" w:rsidRPr="00D92D1A" w:rsidRDefault="0050190E" w:rsidP="0050190E">
      <w:pPr>
        <w:widowControl w:val="0"/>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Στην προώθηση της καινοτομίας και της ανταγωνιστικότητας.</w:t>
      </w:r>
    </w:p>
    <w:p w14:paraId="0D5412CA" w14:textId="77777777" w:rsidR="0050190E" w:rsidRPr="00D92D1A" w:rsidRDefault="0050190E" w:rsidP="0050190E">
      <w:pPr>
        <w:widowControl w:val="0"/>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Στην εξοικονόμηση δημοσίων πόρων, λαμβάνοντας υπόψη το κόστος του κύκλου ζωής.</w:t>
      </w:r>
    </w:p>
    <w:p w14:paraId="6D6193CA" w14:textId="77777777" w:rsidR="0050190E" w:rsidRPr="00D92D1A" w:rsidRDefault="0050190E" w:rsidP="0050190E">
      <w:pPr>
        <w:widowControl w:val="0"/>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Στην τόνωση της ζήτησης των δευτερογενών υλικών, ενισχύοντας την εγχώρια επιχειρηματικότητα, τις περιβαλλοντικές τεχνολογίες, τις υπηρεσίες επισκευής και επαναχρησιμοποίησης, καθώς  και το κυκλικό πρότυπο παραγωγής και κατανάλωσης αντί του γραμμικού.</w:t>
      </w:r>
    </w:p>
    <w:p w14:paraId="536FA65D" w14:textId="77777777" w:rsidR="0050190E" w:rsidRPr="00D92D1A" w:rsidRDefault="0050190E" w:rsidP="0050190E">
      <w:pPr>
        <w:widowControl w:val="0"/>
        <w:numPr>
          <w:ilvl w:val="0"/>
          <w:numId w:val="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 xml:space="preserve">Στην ενίσχυση της κοινωνικής ευαισθητοποίησης για τα θέματα της προστασίας του περιβάλλοντος, στην αναπαραγωγή και επέκταση του μοντέλου προμηθειών και στον ιδιωτικό τομέα. </w:t>
      </w:r>
    </w:p>
    <w:p w14:paraId="7D4E32E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ind w:left="360"/>
        <w:jc w:val="both"/>
        <w:textAlignment w:val="baseline"/>
        <w:rPr>
          <w:rFonts w:ascii="Times New Roman" w:eastAsia="Carlito" w:hAnsi="Times New Roman" w:cs="Times New Roman"/>
          <w:spacing w:val="-3"/>
          <w:kern w:val="1"/>
          <w:lang w:eastAsia="zh-CN" w:bidi="en-US"/>
        </w:rPr>
      </w:pPr>
    </w:p>
    <w:p w14:paraId="3C0377B9" w14:textId="5BD13DF4"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Carlito" w:hAnsi="Times New Roman" w:cs="Times New Roman"/>
          <w:spacing w:val="-3"/>
          <w:kern w:val="1"/>
          <w:lang w:eastAsia="zh-CN" w:bidi="en-US"/>
        </w:rPr>
        <w:t>Για όλους τους ανωτέρω λόγους, οι οποίοι οδηγούν στην ανάγκη ενός συνολικού προγραμματισμού, μιας συντονισμένης εκτέλεσης του συνόλου των υπηρεσιών και της ανάληψης συνολικά της ευθύνης, κρίνεται ότι η ανάθεση της σύμβασης πρέπει να γίνει για το σύνολο των  υπηρεσιών και όχι τμηματικά. Επιπροσθέτως, η ενιαία αντιμετώπιση της υπηρεσίας δίνει τη δυνατότητα στην επιβλέπουσα Υπηρεσία να παρακολουθήσει καλύτερα την υλοποίηση της εν λόγω σύμβασης, ενώ η εκτέλεση της σύμβα</w:t>
      </w:r>
      <w:r w:rsidR="000000B6" w:rsidRPr="00D92D1A">
        <w:rPr>
          <w:rFonts w:ascii="Times New Roman" w:eastAsia="Carlito" w:hAnsi="Times New Roman" w:cs="Times New Roman"/>
          <w:spacing w:val="-3"/>
          <w:kern w:val="1"/>
          <w:lang w:eastAsia="zh-CN" w:bidi="en-US"/>
        </w:rPr>
        <w:t>σης από διαφορετικούς αναδόχους</w:t>
      </w:r>
      <w:r w:rsidRPr="00D92D1A">
        <w:rPr>
          <w:rFonts w:ascii="Times New Roman" w:eastAsia="Carlito" w:hAnsi="Times New Roman" w:cs="Times New Roman"/>
          <w:spacing w:val="-3"/>
          <w:kern w:val="1"/>
          <w:lang w:eastAsia="zh-CN" w:bidi="en-US"/>
        </w:rPr>
        <w:t xml:space="preserve"> θα ήταν πιο δύσκολη από τεχνικής άποψης.</w:t>
      </w:r>
    </w:p>
    <w:p w14:paraId="0542A8D7" w14:textId="77777777" w:rsidR="00124A8F" w:rsidRPr="00D92D1A" w:rsidRDefault="00124A8F"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p>
    <w:p w14:paraId="6C14C9D9" w14:textId="59812EC1"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el-GR" w:bidi="en-US"/>
        </w:rPr>
      </w:pPr>
      <w:r w:rsidRPr="00D92D1A">
        <w:rPr>
          <w:rFonts w:ascii="Times New Roman" w:eastAsia="Carlito" w:hAnsi="Times New Roman" w:cs="Times New Roman"/>
          <w:spacing w:val="-3"/>
          <w:kern w:val="1"/>
          <w:lang w:eastAsia="el-GR" w:bidi="en-US"/>
        </w:rPr>
        <w:t xml:space="preserve">Οι υπηρεσίες για τις </w:t>
      </w:r>
      <w:r w:rsidRPr="00D92D1A">
        <w:rPr>
          <w:rFonts w:ascii="Times New Roman" w:eastAsia="Carlito" w:hAnsi="Times New Roman" w:cs="Times New Roman"/>
          <w:b/>
          <w:bCs/>
          <w:spacing w:val="-3"/>
          <w:kern w:val="1"/>
          <w:lang w:eastAsia="el-GR" w:bidi="en-US"/>
        </w:rPr>
        <w:t xml:space="preserve">ΛΕΙΤΟΥΡΓΙΚΕΣ ΠΑΡΕΜΒΑΣΕΙΣ  ΑΝΑΒΑΘΜΙΣΗΣ στο ΑΣΤΙΚΟ ΠΡΑΣΙΝΟ </w:t>
      </w:r>
      <w:r w:rsidRPr="00D92D1A">
        <w:rPr>
          <w:rFonts w:ascii="Times New Roman" w:eastAsia="Carlito" w:hAnsi="Times New Roman" w:cs="Times New Roman"/>
          <w:spacing w:val="-3"/>
          <w:kern w:val="1"/>
          <w:lang w:eastAsia="el-GR" w:bidi="en-US"/>
        </w:rPr>
        <w:t>δύνα</w:t>
      </w:r>
      <w:r w:rsidR="000000B6" w:rsidRPr="00D92D1A">
        <w:rPr>
          <w:rFonts w:ascii="Times New Roman" w:eastAsia="Carlito" w:hAnsi="Times New Roman" w:cs="Times New Roman"/>
          <w:spacing w:val="-3"/>
          <w:kern w:val="1"/>
          <w:lang w:eastAsia="el-GR" w:bidi="en-US"/>
        </w:rPr>
        <w:t>ν</w:t>
      </w:r>
      <w:r w:rsidRPr="00D92D1A">
        <w:rPr>
          <w:rFonts w:ascii="Times New Roman" w:eastAsia="Carlito" w:hAnsi="Times New Roman" w:cs="Times New Roman"/>
          <w:spacing w:val="-3"/>
          <w:kern w:val="1"/>
          <w:lang w:eastAsia="el-GR" w:bidi="en-US"/>
        </w:rPr>
        <w:t>ται να παρασχεθούν σε όλους τους χώρους πρασίνου που βρίσκονται εντός των διοικητικών ορίων του Δήμου ανάλογα με τις ανάγκες αυτών.</w:t>
      </w:r>
    </w:p>
    <w:p w14:paraId="74907B45" w14:textId="77777777" w:rsidR="008C7789" w:rsidRPr="00D92D1A" w:rsidRDefault="008C7789"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el-GR" w:bidi="en-US"/>
        </w:rPr>
      </w:pPr>
    </w:p>
    <w:p w14:paraId="38F567DA" w14:textId="77777777" w:rsidR="0046494A" w:rsidRPr="00D92D1A" w:rsidRDefault="0046494A" w:rsidP="008C7789">
      <w:pPr>
        <w:autoSpaceDE w:val="0"/>
        <w:autoSpaceDN w:val="0"/>
        <w:adjustRightInd w:val="0"/>
        <w:spacing w:after="0" w:line="240" w:lineRule="auto"/>
        <w:jc w:val="both"/>
        <w:rPr>
          <w:rFonts w:ascii="Times New Roman" w:eastAsia="Carlito" w:hAnsi="Times New Roman" w:cs="Times New Roman"/>
          <w:bCs/>
          <w:spacing w:val="-3"/>
          <w:kern w:val="1"/>
          <w:lang w:eastAsia="el-GR" w:bidi="en-US"/>
        </w:rPr>
      </w:pPr>
    </w:p>
    <w:p w14:paraId="5F58BD29" w14:textId="110950F2" w:rsidR="00124A8F" w:rsidRPr="00D92D1A" w:rsidRDefault="00124A8F" w:rsidP="008C7789">
      <w:pPr>
        <w:autoSpaceDE w:val="0"/>
        <w:autoSpaceDN w:val="0"/>
        <w:adjustRightInd w:val="0"/>
        <w:spacing w:after="0" w:line="240" w:lineRule="auto"/>
        <w:jc w:val="both"/>
        <w:rPr>
          <w:rFonts w:ascii="Times New Roman" w:eastAsia="Carlito" w:hAnsi="Times New Roman" w:cs="Times New Roman"/>
          <w:bCs/>
          <w:spacing w:val="-3"/>
          <w:kern w:val="1"/>
          <w:lang w:eastAsia="el-GR" w:bidi="en-US"/>
        </w:rPr>
      </w:pPr>
    </w:p>
    <w:p w14:paraId="4ABC1270" w14:textId="70CFB1AB" w:rsidR="00124A8F" w:rsidRPr="00D92D1A" w:rsidRDefault="00124A8F" w:rsidP="008C7789">
      <w:pPr>
        <w:autoSpaceDE w:val="0"/>
        <w:autoSpaceDN w:val="0"/>
        <w:adjustRightInd w:val="0"/>
        <w:spacing w:after="0" w:line="240" w:lineRule="auto"/>
        <w:jc w:val="both"/>
        <w:rPr>
          <w:rFonts w:ascii="Times New Roman" w:eastAsia="Carlito" w:hAnsi="Times New Roman" w:cs="Times New Roman"/>
          <w:bCs/>
          <w:spacing w:val="-3"/>
          <w:kern w:val="1"/>
          <w:lang w:eastAsia="el-GR" w:bidi="en-US"/>
        </w:rPr>
      </w:pPr>
    </w:p>
    <w:p w14:paraId="5EC6D64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eastAsia="zh-CN" w:bidi="en-US"/>
        </w:rPr>
      </w:pPr>
    </w:p>
    <w:tbl>
      <w:tblPr>
        <w:tblW w:w="0" w:type="auto"/>
        <w:tblLook w:val="0000" w:firstRow="0" w:lastRow="0" w:firstColumn="0" w:lastColumn="0" w:noHBand="0" w:noVBand="0"/>
      </w:tblPr>
      <w:tblGrid>
        <w:gridCol w:w="2122"/>
        <w:gridCol w:w="2414"/>
        <w:gridCol w:w="3473"/>
        <w:gridCol w:w="2447"/>
      </w:tblGrid>
      <w:tr w:rsidR="00124A8F" w:rsidRPr="00D92D1A" w14:paraId="6184DDB5" w14:textId="62889ED1" w:rsidTr="00D235A3">
        <w:tc>
          <w:tcPr>
            <w:tcW w:w="10456" w:type="dxa"/>
            <w:gridSpan w:val="4"/>
          </w:tcPr>
          <w:p w14:paraId="47125248" w14:textId="4E8A92AE" w:rsidR="00124A8F" w:rsidRPr="00D92D1A" w:rsidRDefault="005E3B39" w:rsidP="00124A8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Pr>
                <w:rFonts w:ascii="Times New Roman" w:eastAsia="Andale Sans UI" w:hAnsi="Times New Roman" w:cs="Times New Roman"/>
                <w:b/>
                <w:bCs/>
                <w:kern w:val="1"/>
                <w:lang w:eastAsia="zh-CN" w:bidi="en-US"/>
              </w:rPr>
              <w:t xml:space="preserve">Ηράκλειο Αττικής,   </w:t>
            </w:r>
            <w:r>
              <w:rPr>
                <w:rFonts w:ascii="Times New Roman" w:eastAsia="Andale Sans UI" w:hAnsi="Times New Roman" w:cs="Times New Roman"/>
                <w:b/>
                <w:bCs/>
                <w:kern w:val="1"/>
                <w:lang w:val="en-US" w:eastAsia="zh-CN" w:bidi="en-US"/>
              </w:rPr>
              <w:t>29</w:t>
            </w:r>
            <w:r w:rsidR="00E235AF">
              <w:rPr>
                <w:rFonts w:ascii="Times New Roman" w:eastAsia="Andale Sans UI" w:hAnsi="Times New Roman" w:cs="Times New Roman"/>
                <w:b/>
                <w:bCs/>
                <w:kern w:val="1"/>
                <w:lang w:eastAsia="zh-CN" w:bidi="en-US"/>
              </w:rPr>
              <w:t>/0</w:t>
            </w:r>
            <w:r>
              <w:rPr>
                <w:rFonts w:ascii="Times New Roman" w:eastAsia="Andale Sans UI" w:hAnsi="Times New Roman" w:cs="Times New Roman"/>
                <w:b/>
                <w:bCs/>
                <w:kern w:val="1"/>
                <w:lang w:val="en-US" w:eastAsia="zh-CN" w:bidi="en-US"/>
              </w:rPr>
              <w:t>4</w:t>
            </w:r>
            <w:r w:rsidR="00124A8F" w:rsidRPr="00D92D1A">
              <w:rPr>
                <w:rFonts w:ascii="Times New Roman" w:eastAsia="Andale Sans UI" w:hAnsi="Times New Roman" w:cs="Times New Roman"/>
                <w:b/>
                <w:bCs/>
                <w:kern w:val="1"/>
                <w:lang w:eastAsia="zh-CN" w:bidi="en-US"/>
              </w:rPr>
              <w:t>/2024</w:t>
            </w:r>
          </w:p>
          <w:p w14:paraId="2853649F" w14:textId="081EDC0D" w:rsidR="0046494A" w:rsidRPr="00D92D1A" w:rsidRDefault="0046494A" w:rsidP="00D235A3">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6A97EDA6" w14:textId="77777777" w:rsidR="00124A8F" w:rsidRPr="00D92D1A" w:rsidRDefault="00124A8F" w:rsidP="00124A8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tc>
      </w:tr>
      <w:tr w:rsidR="00124A8F" w:rsidRPr="00D92D1A" w14:paraId="316C78E1" w14:textId="2939278F" w:rsidTr="00D235A3">
        <w:tc>
          <w:tcPr>
            <w:tcW w:w="2122" w:type="dxa"/>
          </w:tcPr>
          <w:p w14:paraId="413A51E1" w14:textId="3FEC6120" w:rsidR="00124A8F" w:rsidRPr="00D235A3" w:rsidRDefault="00124A8F" w:rsidP="0050190E">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bookmarkStart w:id="0" w:name="_Hlk155548926"/>
          </w:p>
        </w:tc>
        <w:tc>
          <w:tcPr>
            <w:tcW w:w="2414" w:type="dxa"/>
          </w:tcPr>
          <w:p w14:paraId="0085A2F4" w14:textId="6676822B" w:rsidR="00124A8F" w:rsidRPr="00D235A3" w:rsidRDefault="00124A8F" w:rsidP="00C96122">
            <w:pPr>
              <w:widowControl w:val="0"/>
              <w:suppressAutoHyphens/>
              <w:spacing w:after="0" w:line="240" w:lineRule="auto"/>
              <w:textAlignment w:val="baseline"/>
              <w:rPr>
                <w:rFonts w:ascii="Times New Roman" w:eastAsia="Andale Sans UI"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val="en-US" w:eastAsia="zh-CN" w:bidi="en-US"/>
              </w:rPr>
              <w:t>H</w:t>
            </w:r>
            <w:r w:rsidRPr="00D235A3">
              <w:rPr>
                <w:rFonts w:ascii="Times New Roman" w:eastAsia="Carlito" w:hAnsi="Times New Roman" w:cs="Times New Roman"/>
                <w:b/>
                <w:bCs/>
                <w:kern w:val="1"/>
                <w:sz w:val="20"/>
                <w:szCs w:val="20"/>
                <w:lang w:eastAsia="zh-CN" w:bidi="en-US"/>
              </w:rPr>
              <w:t xml:space="preserve"> </w:t>
            </w:r>
            <w:proofErr w:type="spellStart"/>
            <w:r w:rsidRPr="00D235A3">
              <w:rPr>
                <w:rFonts w:ascii="Times New Roman" w:eastAsia="Andale Sans UI" w:hAnsi="Times New Roman" w:cs="Times New Roman"/>
                <w:b/>
                <w:bCs/>
                <w:kern w:val="1"/>
                <w:sz w:val="20"/>
                <w:szCs w:val="20"/>
                <w:lang w:eastAsia="zh-CN" w:bidi="en-US"/>
              </w:rPr>
              <w:t>Συντά</w:t>
            </w:r>
            <w:proofErr w:type="spellEnd"/>
            <w:r w:rsidRPr="00D235A3">
              <w:rPr>
                <w:rFonts w:ascii="Times New Roman" w:eastAsia="Andale Sans UI" w:hAnsi="Times New Roman" w:cs="Times New Roman"/>
                <w:b/>
                <w:bCs/>
                <w:kern w:val="1"/>
                <w:sz w:val="20"/>
                <w:szCs w:val="20"/>
                <w:lang w:val="en-US" w:eastAsia="zh-CN" w:bidi="en-US"/>
              </w:rPr>
              <w:t>ξασα</w:t>
            </w:r>
            <w:r w:rsidRPr="00D235A3">
              <w:rPr>
                <w:rFonts w:ascii="Times New Roman" w:eastAsia="Andale Sans UI" w:hAnsi="Times New Roman" w:cs="Times New Roman"/>
                <w:b/>
                <w:bCs/>
                <w:kern w:val="1"/>
                <w:sz w:val="20"/>
                <w:szCs w:val="20"/>
                <w:lang w:eastAsia="zh-CN" w:bidi="en-US"/>
              </w:rPr>
              <w:t xml:space="preserve">                                                          </w:t>
            </w:r>
          </w:p>
        </w:tc>
        <w:tc>
          <w:tcPr>
            <w:tcW w:w="3473" w:type="dxa"/>
          </w:tcPr>
          <w:p w14:paraId="7563F881" w14:textId="7479D24C" w:rsidR="00124A8F" w:rsidRPr="00D235A3" w:rsidRDefault="00124A8F" w:rsidP="0050190E">
            <w:pPr>
              <w:widowControl w:val="0"/>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Ελέγχθηκε &amp; Εγκρίθηκε</w:t>
            </w:r>
          </w:p>
          <w:p w14:paraId="17416FEA" w14:textId="77777777" w:rsidR="00124A8F" w:rsidRPr="00D235A3" w:rsidRDefault="00124A8F" w:rsidP="0050190E">
            <w:pPr>
              <w:widowControl w:val="0"/>
              <w:pBdr>
                <w:top w:val="none" w:sz="0" w:space="0" w:color="000000"/>
                <w:left w:val="none" w:sz="0" w:space="0" w:color="000000"/>
                <w:bottom w:val="none" w:sz="0" w:space="0" w:color="000000"/>
                <w:right w:val="none" w:sz="0" w:space="0" w:color="000000"/>
              </w:pBdr>
              <w:tabs>
                <w:tab w:val="left" w:pos="4095"/>
              </w:tabs>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 xml:space="preserve">Ο Προϊστάμενος  </w:t>
            </w:r>
            <w:r w:rsidRPr="00D235A3">
              <w:rPr>
                <w:rFonts w:ascii="Times New Roman" w:eastAsia="Carlito" w:hAnsi="Times New Roman" w:cs="Times New Roman"/>
                <w:b/>
                <w:bCs/>
                <w:kern w:val="1"/>
                <w:sz w:val="20"/>
                <w:szCs w:val="20"/>
                <w:lang w:eastAsia="zh-CN" w:bidi="en-US"/>
              </w:rPr>
              <w:t xml:space="preserve">                                                                                      </w:t>
            </w:r>
            <w:r w:rsidRPr="00D235A3">
              <w:rPr>
                <w:rFonts w:ascii="Times New Roman" w:eastAsia="Andale Sans UI" w:hAnsi="Times New Roman" w:cs="Times New Roman"/>
                <w:b/>
                <w:bCs/>
                <w:kern w:val="1"/>
                <w:sz w:val="20"/>
                <w:szCs w:val="20"/>
                <w:lang w:eastAsia="zh-CN" w:bidi="en-US"/>
              </w:rPr>
              <w:t>Τμήματος Πρασίνου, Πολ. Προστασίας  &amp; Περιβαλλοντικής Πολιτικής</w:t>
            </w:r>
          </w:p>
          <w:p w14:paraId="446F3202" w14:textId="77777777" w:rsidR="00124A8F" w:rsidRPr="00D235A3" w:rsidRDefault="00124A8F" w:rsidP="0050190E">
            <w:pPr>
              <w:widowControl w:val="0"/>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 xml:space="preserve">                     </w:t>
            </w:r>
          </w:p>
          <w:p w14:paraId="56FBE7FC" w14:textId="77777777" w:rsidR="00124A8F" w:rsidRPr="00D235A3" w:rsidRDefault="00124A8F" w:rsidP="0050190E">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                              </w:t>
            </w:r>
          </w:p>
          <w:p w14:paraId="5B4A46E2" w14:textId="77777777" w:rsidR="00124A8F" w:rsidRPr="00D235A3" w:rsidRDefault="00124A8F" w:rsidP="0050190E">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p>
          <w:p w14:paraId="40AB95D2" w14:textId="77777777" w:rsidR="00124A8F" w:rsidRPr="00D235A3" w:rsidRDefault="00124A8F" w:rsidP="0050190E">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p>
          <w:p w14:paraId="78DE53EF" w14:textId="2453DF55" w:rsidR="00124A8F" w:rsidRPr="00D235A3" w:rsidRDefault="00124A8F" w:rsidP="0050190E">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                                                      </w:t>
            </w:r>
          </w:p>
        </w:tc>
        <w:tc>
          <w:tcPr>
            <w:tcW w:w="2447" w:type="dxa"/>
          </w:tcPr>
          <w:p w14:paraId="0446F688" w14:textId="77777777" w:rsidR="00124A8F" w:rsidRPr="00D235A3" w:rsidRDefault="00124A8F" w:rsidP="0050190E">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t>Θεωρήθηκε                                                             Η  Προϊστάμενη                                          Διεύθυνσης Περιβάλλοντος</w:t>
            </w:r>
          </w:p>
        </w:tc>
      </w:tr>
      <w:tr w:rsidR="00124A8F" w:rsidRPr="00D92D1A" w14:paraId="2B9A54BA" w14:textId="3515C997" w:rsidTr="00D235A3">
        <w:tc>
          <w:tcPr>
            <w:tcW w:w="2122" w:type="dxa"/>
          </w:tcPr>
          <w:p w14:paraId="29660F6E" w14:textId="47B4C4D4" w:rsidR="00124A8F" w:rsidRPr="00D235A3" w:rsidRDefault="00124A8F" w:rsidP="00D235A3">
            <w:pPr>
              <w:widowControl w:val="0"/>
              <w:suppressAutoHyphens/>
              <w:spacing w:after="0" w:line="240" w:lineRule="auto"/>
              <w:textAlignment w:val="baseline"/>
              <w:rPr>
                <w:rFonts w:ascii="Times New Roman" w:eastAsia="Andale Sans UI" w:hAnsi="Times New Roman" w:cs="Times New Roman"/>
                <w:kern w:val="1"/>
                <w:sz w:val="20"/>
                <w:szCs w:val="20"/>
                <w:lang w:eastAsia="zh-CN" w:bidi="en-US"/>
              </w:rPr>
            </w:pPr>
          </w:p>
        </w:tc>
        <w:tc>
          <w:tcPr>
            <w:tcW w:w="2414" w:type="dxa"/>
          </w:tcPr>
          <w:p w14:paraId="38705AC9" w14:textId="75D181E2" w:rsidR="00124A8F" w:rsidRPr="00D235A3" w:rsidRDefault="00124A8F" w:rsidP="00C96122">
            <w:pPr>
              <w:widowControl w:val="0"/>
              <w:suppressAutoHyphens/>
              <w:spacing w:after="0" w:line="240" w:lineRule="auto"/>
              <w:textAlignment w:val="baseline"/>
              <w:rPr>
                <w:rFonts w:ascii="Times New Roman" w:eastAsia="Carlito"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Μαρία </w:t>
            </w:r>
            <w:r w:rsidR="00D235A3">
              <w:rPr>
                <w:rFonts w:ascii="Times New Roman" w:eastAsia="Carlito" w:hAnsi="Times New Roman" w:cs="Times New Roman"/>
                <w:b/>
                <w:bCs/>
                <w:kern w:val="1"/>
                <w:sz w:val="20"/>
                <w:szCs w:val="20"/>
                <w:lang w:eastAsia="zh-CN" w:bidi="en-US"/>
              </w:rPr>
              <w:t xml:space="preserve"> </w:t>
            </w:r>
            <w:r w:rsidRPr="00D235A3">
              <w:rPr>
                <w:rFonts w:ascii="Times New Roman" w:eastAsia="Carlito" w:hAnsi="Times New Roman" w:cs="Times New Roman"/>
                <w:b/>
                <w:bCs/>
                <w:kern w:val="1"/>
                <w:sz w:val="20"/>
                <w:szCs w:val="20"/>
                <w:lang w:eastAsia="zh-CN" w:bidi="en-US"/>
              </w:rPr>
              <w:t>Τσακίρη</w:t>
            </w:r>
          </w:p>
        </w:tc>
        <w:tc>
          <w:tcPr>
            <w:tcW w:w="3473" w:type="dxa"/>
          </w:tcPr>
          <w:p w14:paraId="4B6AB192" w14:textId="21C90923" w:rsidR="00124A8F" w:rsidRPr="00D235A3" w:rsidRDefault="00124A8F" w:rsidP="0050190E">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Carlito" w:hAnsi="Times New Roman" w:cs="Times New Roman"/>
                <w:b/>
                <w:bCs/>
                <w:kern w:val="1"/>
                <w:sz w:val="20"/>
                <w:szCs w:val="20"/>
                <w:lang w:eastAsia="zh-CN" w:bidi="en-US"/>
              </w:rPr>
              <w:t>Μαρίνος Μαραγκός</w:t>
            </w:r>
          </w:p>
        </w:tc>
        <w:tc>
          <w:tcPr>
            <w:tcW w:w="2447" w:type="dxa"/>
          </w:tcPr>
          <w:p w14:paraId="572B1A3C" w14:textId="50968D0F" w:rsidR="00124A8F" w:rsidRPr="00D235A3" w:rsidRDefault="00124A8F" w:rsidP="0050190E">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t>Κυριακή</w:t>
            </w:r>
            <w:r w:rsidRPr="00D235A3">
              <w:rPr>
                <w:rFonts w:ascii="Times New Roman" w:eastAsia="Andale Sans UI" w:hAnsi="Times New Roman" w:cs="Times New Roman"/>
                <w:kern w:val="1"/>
                <w:sz w:val="20"/>
                <w:szCs w:val="20"/>
                <w:lang w:eastAsia="zh-CN" w:bidi="en-US"/>
              </w:rPr>
              <w:t xml:space="preserve"> </w:t>
            </w:r>
            <w:proofErr w:type="spellStart"/>
            <w:r w:rsidRPr="00D235A3">
              <w:rPr>
                <w:rFonts w:ascii="Times New Roman" w:eastAsia="Andale Sans UI" w:hAnsi="Times New Roman" w:cs="Times New Roman"/>
                <w:b/>
                <w:bCs/>
                <w:kern w:val="1"/>
                <w:sz w:val="20"/>
                <w:szCs w:val="20"/>
                <w:lang w:eastAsia="zh-CN" w:bidi="en-US"/>
              </w:rPr>
              <w:t>Σιουλή</w:t>
            </w:r>
            <w:proofErr w:type="spellEnd"/>
            <w:r w:rsidRPr="00D235A3">
              <w:rPr>
                <w:rFonts w:ascii="Times New Roman" w:eastAsia="Andale Sans UI" w:hAnsi="Times New Roman" w:cs="Times New Roman"/>
                <w:kern w:val="1"/>
                <w:sz w:val="20"/>
                <w:szCs w:val="20"/>
                <w:lang w:eastAsia="zh-CN" w:bidi="en-US"/>
              </w:rPr>
              <w:t xml:space="preserve"> </w:t>
            </w:r>
          </w:p>
        </w:tc>
      </w:tr>
      <w:bookmarkEnd w:id="0"/>
    </w:tbl>
    <w:p w14:paraId="5AB130B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4095"/>
        </w:tabs>
        <w:suppressAutoHyphens/>
        <w:spacing w:after="0" w:line="240" w:lineRule="auto"/>
        <w:jc w:val="both"/>
        <w:textAlignment w:val="baseline"/>
        <w:rPr>
          <w:rFonts w:ascii="Times New Roman" w:eastAsia="Andale Sans UI" w:hAnsi="Times New Roman" w:cs="Times New Roman"/>
          <w:kern w:val="1"/>
          <w:lang w:eastAsia="zh-CN" w:bidi="en-US"/>
        </w:rPr>
      </w:pPr>
    </w:p>
    <w:p w14:paraId="619E21E9" w14:textId="2A5039CD" w:rsidR="0046494A" w:rsidRPr="00D92D1A" w:rsidRDefault="0046494A"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zh-CN" w:bidi="en-US"/>
        </w:rPr>
      </w:pPr>
    </w:p>
    <w:p w14:paraId="4A2AC72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zh-CN" w:bidi="en-US"/>
        </w:rPr>
      </w:pPr>
    </w:p>
    <w:tbl>
      <w:tblPr>
        <w:tblW w:w="0" w:type="auto"/>
        <w:tblInd w:w="414" w:type="dxa"/>
        <w:tblLayout w:type="fixed"/>
        <w:tblLook w:val="0000" w:firstRow="0" w:lastRow="0" w:firstColumn="0" w:lastColumn="0" w:noHBand="0" w:noVBand="0"/>
      </w:tblPr>
      <w:tblGrid>
        <w:gridCol w:w="5211"/>
        <w:gridCol w:w="4959"/>
      </w:tblGrid>
      <w:tr w:rsidR="0050190E" w:rsidRPr="00D92D1A" w14:paraId="5E11650C" w14:textId="77777777" w:rsidTr="009952BC">
        <w:trPr>
          <w:cantSplit/>
          <w:trHeight w:val="599"/>
        </w:trPr>
        <w:tc>
          <w:tcPr>
            <w:tcW w:w="5211" w:type="dxa"/>
          </w:tcPr>
          <w:p w14:paraId="6627301B"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b/>
                <w:kern w:val="1"/>
                <w:lang w:eastAsia="el-GR"/>
              </w:rPr>
              <w:t xml:space="preserve">          </w:t>
            </w:r>
            <w:r w:rsidRPr="00D92D1A">
              <w:rPr>
                <w:rFonts w:ascii="Times New Roman" w:eastAsia="MS Mincho" w:hAnsi="Times New Roman" w:cs="Times New Roman"/>
                <w:b/>
                <w:noProof/>
                <w:kern w:val="1"/>
                <w:lang w:eastAsia="el-GR"/>
              </w:rPr>
              <w:drawing>
                <wp:inline distT="0" distB="0" distL="0" distR="0" wp14:anchorId="0BCD0DA8" wp14:editId="54918C52">
                  <wp:extent cx="361950" cy="36195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solidFill>
                          <a:ln>
                            <a:noFill/>
                          </a:ln>
                        </pic:spPr>
                      </pic:pic>
                    </a:graphicData>
                  </a:graphic>
                </wp:inline>
              </w:drawing>
            </w:r>
          </w:p>
        </w:tc>
        <w:tc>
          <w:tcPr>
            <w:tcW w:w="4959" w:type="dxa"/>
            <w:vMerge w:val="restart"/>
          </w:tcPr>
          <w:p w14:paraId="086D6F3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p>
          <w:p w14:paraId="694FC6E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Carlito" w:hAnsi="Times New Roman" w:cs="Times New Roman"/>
                <w:b/>
                <w:kern w:val="1"/>
                <w:lang w:eastAsia="zh-CN" w:bidi="en-US"/>
              </w:rPr>
              <w:t xml:space="preserve"> </w:t>
            </w:r>
            <w:r w:rsidRPr="00D92D1A">
              <w:rPr>
                <w:rFonts w:ascii="Times New Roman" w:eastAsia="Andale Sans UI" w:hAnsi="Times New Roman" w:cs="Times New Roman"/>
                <w:b/>
                <w:kern w:val="1"/>
                <w:lang w:eastAsia="zh-CN" w:bidi="en-US"/>
              </w:rPr>
              <w:t xml:space="preserve">«ΛΕΙΤΟΥΡΓΙΚΕΣ ΠΑΡΕΜΒΑΣΕΙΣ </w:t>
            </w:r>
          </w:p>
          <w:p w14:paraId="348D66E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ΑΝΑΒΑΘΜΙΣΗΣ στο ΑΣΤΙΚΟ ΠΡΑΣΙΝΟ</w:t>
            </w:r>
          </w:p>
          <w:p w14:paraId="2FB26CF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p w14:paraId="6B0BE60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428546C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0DF93A34" w14:textId="2183E6B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Carlito" w:hAnsi="Times New Roman" w:cs="Times New Roman"/>
                <w:b/>
                <w:bCs/>
                <w:kern w:val="1"/>
                <w:lang w:eastAsia="zh-CN" w:bidi="en-US"/>
              </w:rPr>
            </w:pPr>
            <w:r w:rsidRPr="00D92D1A">
              <w:rPr>
                <w:rFonts w:ascii="Times New Roman" w:eastAsia="Carlito" w:hAnsi="Times New Roman" w:cs="Times New Roman"/>
                <w:kern w:val="1"/>
                <w:lang w:eastAsia="zh-CN" w:bidi="en-US"/>
              </w:rPr>
              <w:t xml:space="preserve">             </w:t>
            </w:r>
            <w:r w:rsidRPr="00D92D1A">
              <w:rPr>
                <w:rFonts w:ascii="Times New Roman" w:eastAsia="Carlito" w:hAnsi="Times New Roman" w:cs="Times New Roman"/>
                <w:b/>
                <w:bCs/>
                <w:kern w:val="1"/>
                <w:lang w:val="en-US" w:eastAsia="zh-CN" w:bidi="en-US"/>
              </w:rPr>
              <w:t>A</w:t>
            </w:r>
            <w:r w:rsidRPr="00D92D1A">
              <w:rPr>
                <w:rFonts w:ascii="Times New Roman" w:eastAsia="Carlito" w:hAnsi="Times New Roman" w:cs="Times New Roman"/>
                <w:b/>
                <w:bCs/>
                <w:kern w:val="1"/>
                <w:lang w:eastAsia="zh-CN" w:bidi="en-US"/>
              </w:rPr>
              <w:t>.</w:t>
            </w:r>
            <w:r w:rsidRPr="00D92D1A">
              <w:rPr>
                <w:rFonts w:ascii="Times New Roman" w:eastAsia="Carlito" w:hAnsi="Times New Roman" w:cs="Times New Roman"/>
                <w:b/>
                <w:bCs/>
                <w:kern w:val="1"/>
                <w:lang w:val="en-US" w:eastAsia="zh-CN" w:bidi="en-US"/>
              </w:rPr>
              <w:t>M</w:t>
            </w:r>
            <w:r w:rsidR="004D0462" w:rsidRPr="00D92D1A">
              <w:rPr>
                <w:rFonts w:ascii="Times New Roman" w:eastAsia="Carlito" w:hAnsi="Times New Roman" w:cs="Times New Roman"/>
                <w:b/>
                <w:bCs/>
                <w:kern w:val="1"/>
                <w:lang w:eastAsia="zh-CN" w:bidi="en-US"/>
              </w:rPr>
              <w:t>. :03</w:t>
            </w:r>
            <w:r w:rsidRPr="00D92D1A">
              <w:rPr>
                <w:rFonts w:ascii="Times New Roman" w:eastAsia="Carlito" w:hAnsi="Times New Roman" w:cs="Times New Roman"/>
                <w:b/>
                <w:bCs/>
                <w:kern w:val="1"/>
                <w:lang w:eastAsia="zh-CN" w:bidi="en-US"/>
              </w:rPr>
              <w:t>ΔΠ/2024</w:t>
            </w:r>
          </w:p>
          <w:p w14:paraId="2D3AA4AC" w14:textId="0F8AEF65"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b/>
                <w:bCs/>
                <w:kern w:val="1"/>
                <w:lang w:eastAsia="zh-CN" w:bidi="en-US"/>
              </w:rPr>
            </w:pPr>
            <w:r w:rsidRPr="00856334">
              <w:rPr>
                <w:rFonts w:ascii="Times New Roman" w:eastAsia="Andale Sans UI" w:hAnsi="Times New Roman" w:cs="Times New Roman"/>
                <w:b/>
                <w:bCs/>
                <w:kern w:val="1"/>
                <w:lang w:eastAsia="zh-CN" w:bidi="en-US"/>
              </w:rPr>
              <w:t>Π</w:t>
            </w:r>
            <w:r w:rsidR="00C96122" w:rsidRPr="00856334">
              <w:rPr>
                <w:rFonts w:ascii="Times New Roman" w:eastAsia="Andale Sans UI" w:hAnsi="Times New Roman" w:cs="Times New Roman"/>
                <w:b/>
                <w:bCs/>
                <w:kern w:val="1"/>
                <w:lang w:eastAsia="zh-CN" w:bidi="en-US"/>
              </w:rPr>
              <w:t>ροϋπολογισμός</w:t>
            </w:r>
            <w:r w:rsidRPr="00856334">
              <w:rPr>
                <w:rFonts w:ascii="Times New Roman" w:eastAsia="Andale Sans UI" w:hAnsi="Times New Roman" w:cs="Times New Roman"/>
                <w:b/>
                <w:bCs/>
                <w:kern w:val="1"/>
                <w:lang w:eastAsia="zh-CN" w:bidi="en-US"/>
              </w:rPr>
              <w:t>:</w:t>
            </w:r>
            <w:r w:rsidR="00C96122" w:rsidRPr="00856334">
              <w:t xml:space="preserve"> </w:t>
            </w:r>
            <w:r w:rsidR="00C96122" w:rsidRPr="00856334">
              <w:rPr>
                <w:rFonts w:ascii="Times New Roman" w:eastAsia="Andale Sans UI" w:hAnsi="Times New Roman" w:cs="Times New Roman"/>
                <w:b/>
                <w:bCs/>
                <w:kern w:val="1"/>
                <w:lang w:eastAsia="zh-CN" w:bidi="en-US"/>
              </w:rPr>
              <w:t>1.311.529,31</w:t>
            </w:r>
            <w:r w:rsidRPr="00856334">
              <w:rPr>
                <w:rFonts w:ascii="Times New Roman" w:eastAsia="Andale Sans UI" w:hAnsi="Times New Roman" w:cs="Times New Roman"/>
                <w:b/>
                <w:bCs/>
                <w:kern w:val="1"/>
                <w:lang w:eastAsia="zh-CN" w:bidi="en-US"/>
              </w:rPr>
              <w:t>€</w:t>
            </w:r>
          </w:p>
          <w:p w14:paraId="3DCC34C6" w14:textId="71F83B0B"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r w:rsidRPr="00D92D1A">
              <w:rPr>
                <w:rFonts w:ascii="Times New Roman" w:eastAsia="Carlito" w:hAnsi="Times New Roman" w:cs="Times New Roman"/>
                <w:kern w:val="1"/>
                <w:lang w:eastAsia="zh-CN" w:bidi="en-US"/>
              </w:rPr>
              <w:t xml:space="preserve">         </w:t>
            </w:r>
            <w:r w:rsidR="00085907">
              <w:rPr>
                <w:rFonts w:ascii="Times New Roman" w:eastAsia="Carlito" w:hAnsi="Times New Roman" w:cs="Times New Roman"/>
                <w:kern w:val="1"/>
                <w:lang w:eastAsia="zh-CN" w:bidi="en-US"/>
              </w:rPr>
              <w:t xml:space="preserve">      </w:t>
            </w:r>
            <w:r w:rsidR="000000B6" w:rsidRPr="00D92D1A">
              <w:rPr>
                <w:rFonts w:ascii="Times New Roman" w:eastAsia="Carlito" w:hAnsi="Times New Roman" w:cs="Times New Roman"/>
                <w:kern w:val="1"/>
                <w:lang w:eastAsia="zh-CN" w:bidi="en-US"/>
              </w:rPr>
              <w:t xml:space="preserve">(συμπεριλαμβανομένου </w:t>
            </w:r>
            <w:r w:rsidRPr="00D92D1A">
              <w:rPr>
                <w:rFonts w:ascii="Times New Roman" w:eastAsia="Carlito" w:hAnsi="Times New Roman" w:cs="Times New Roman"/>
                <w:kern w:val="1"/>
                <w:lang w:eastAsia="zh-CN" w:bidi="en-US"/>
              </w:rPr>
              <w:t>ΦΠΑ 24%</w:t>
            </w:r>
            <w:r w:rsidR="00E235AF">
              <w:rPr>
                <w:rFonts w:ascii="Times New Roman" w:eastAsia="Carlito" w:hAnsi="Times New Roman" w:cs="Times New Roman"/>
                <w:kern w:val="1"/>
                <w:lang w:eastAsia="zh-CN" w:bidi="en-US"/>
              </w:rPr>
              <w:t xml:space="preserve"> </w:t>
            </w:r>
            <w:r w:rsidR="00E235AF" w:rsidRPr="00E235AF">
              <w:rPr>
                <w:rFonts w:ascii="Times New Roman" w:eastAsia="Carlito" w:hAnsi="Times New Roman" w:cs="Times New Roman"/>
                <w:kern w:val="1"/>
                <w:lang w:eastAsia="zh-CN" w:bidi="en-US"/>
              </w:rPr>
              <w:t>&amp; 13 %</w:t>
            </w:r>
            <w:r w:rsidRPr="00D92D1A">
              <w:rPr>
                <w:rFonts w:ascii="Times New Roman" w:eastAsia="Carlito" w:hAnsi="Times New Roman" w:cs="Times New Roman"/>
                <w:kern w:val="1"/>
                <w:lang w:eastAsia="zh-CN" w:bidi="en-US"/>
              </w:rPr>
              <w:t>)</w:t>
            </w:r>
          </w:p>
        </w:tc>
      </w:tr>
      <w:tr w:rsidR="0050190E" w:rsidRPr="00D92D1A" w14:paraId="60BD77AC" w14:textId="77777777" w:rsidTr="009952BC">
        <w:trPr>
          <w:cantSplit/>
          <w:trHeight w:val="271"/>
        </w:trPr>
        <w:tc>
          <w:tcPr>
            <w:tcW w:w="5211" w:type="dxa"/>
          </w:tcPr>
          <w:p w14:paraId="5C5E6462"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ΕΛΛΗΝΙΚΗ ΔΗΜΟΚΡΑΤΙΑ</w:t>
            </w:r>
          </w:p>
        </w:tc>
        <w:tc>
          <w:tcPr>
            <w:tcW w:w="4959" w:type="dxa"/>
            <w:vMerge/>
          </w:tcPr>
          <w:p w14:paraId="2C3DFA7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26B422C1" w14:textId="77777777" w:rsidTr="009952BC">
        <w:trPr>
          <w:cantSplit/>
          <w:trHeight w:val="271"/>
        </w:trPr>
        <w:tc>
          <w:tcPr>
            <w:tcW w:w="5211" w:type="dxa"/>
          </w:tcPr>
          <w:p w14:paraId="5FA4EB48"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 xml:space="preserve">ΠΕΡΙΦΕΡΕΙΑ </w:t>
            </w:r>
            <w:r w:rsidRPr="00D92D1A">
              <w:rPr>
                <w:rFonts w:ascii="Times New Roman" w:eastAsia="MS Mincho" w:hAnsi="Times New Roman" w:cs="Times New Roman"/>
                <w:b/>
                <w:kern w:val="1"/>
                <w:lang w:val="en-US" w:eastAsia="zh-CN" w:bidi="en-US"/>
              </w:rPr>
              <w:t xml:space="preserve">ΑΤΤΙΚΗΣ                                          </w:t>
            </w:r>
          </w:p>
        </w:tc>
        <w:tc>
          <w:tcPr>
            <w:tcW w:w="4959" w:type="dxa"/>
            <w:vMerge/>
          </w:tcPr>
          <w:p w14:paraId="54E3154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7AAFA8D5" w14:textId="77777777" w:rsidTr="009952BC">
        <w:trPr>
          <w:cantSplit/>
          <w:trHeight w:val="1215"/>
        </w:trPr>
        <w:tc>
          <w:tcPr>
            <w:tcW w:w="5211" w:type="dxa"/>
          </w:tcPr>
          <w:p w14:paraId="67A61769"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val="en-US" w:eastAsia="zh-CN" w:bidi="en-US"/>
              </w:rPr>
              <w:t xml:space="preserve">ΔΗΜΟΣ ΗΡΑΚΛΕΙΟΥ </w:t>
            </w:r>
          </w:p>
          <w:p w14:paraId="69DCF40E"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w:t>
            </w:r>
          </w:p>
          <w:p w14:paraId="5C8B9FE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ΔΙΕΥΘΥΝΣΗ ΠΕΡΙΒΑΛΛΟΝΤΟΣ</w:t>
            </w:r>
          </w:p>
        </w:tc>
        <w:tc>
          <w:tcPr>
            <w:tcW w:w="4959" w:type="dxa"/>
            <w:vMerge/>
          </w:tcPr>
          <w:p w14:paraId="7382C43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2DBB60F3" w14:textId="77777777" w:rsidTr="009952BC">
        <w:trPr>
          <w:trHeight w:val="271"/>
        </w:trPr>
        <w:tc>
          <w:tcPr>
            <w:tcW w:w="5211" w:type="dxa"/>
          </w:tcPr>
          <w:p w14:paraId="3FECEEA3"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MS Mincho" w:hAnsi="Times New Roman" w:cs="Times New Roman"/>
                <w:b/>
                <w:kern w:val="1"/>
                <w:lang w:eastAsia="zh-CN" w:bidi="en-US"/>
              </w:rPr>
            </w:pPr>
          </w:p>
        </w:tc>
        <w:tc>
          <w:tcPr>
            <w:tcW w:w="4959" w:type="dxa"/>
          </w:tcPr>
          <w:p w14:paraId="7F8BB568"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MS Mincho" w:hAnsi="Times New Roman" w:cs="Times New Roman"/>
                <w:b/>
                <w:kern w:val="1"/>
                <w:lang w:eastAsia="zh-CN" w:bidi="en-US"/>
              </w:rPr>
            </w:pPr>
          </w:p>
        </w:tc>
      </w:tr>
    </w:tbl>
    <w:p w14:paraId="0883220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p>
    <w:p w14:paraId="29BCE83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p>
    <w:p w14:paraId="4F24797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r w:rsidRPr="00D92D1A">
        <w:rPr>
          <w:rFonts w:ascii="Times New Roman" w:eastAsia="Andale Sans UI" w:hAnsi="Times New Roman" w:cs="Times New Roman"/>
          <w:b/>
          <w:bCs/>
          <w:kern w:val="1"/>
          <w:u w:val="single"/>
          <w:lang w:eastAsia="zh-CN" w:bidi="en-US"/>
        </w:rPr>
        <w:t>ΤΕΧΝΙΚΕΣ ΠΡΟΔΙΑΓΡΑΦΕΣ</w:t>
      </w:r>
    </w:p>
    <w:p w14:paraId="45559A8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spacing w:val="-3"/>
          <w:kern w:val="1"/>
          <w:lang w:eastAsia="zh-CN" w:bidi="en-US"/>
        </w:rPr>
      </w:pPr>
      <w:r w:rsidRPr="00D92D1A">
        <w:rPr>
          <w:rFonts w:ascii="Times New Roman" w:eastAsia="Andale Sans UI" w:hAnsi="Times New Roman" w:cs="Times New Roman"/>
          <w:spacing w:val="-3"/>
          <w:kern w:val="1"/>
          <w:lang w:eastAsia="zh-CN" w:bidi="en-US"/>
        </w:rPr>
        <w:t>Με την παρούσα μελέτη θα ανατεθούν οι κάτωθι υπηρεσίες:</w:t>
      </w:r>
    </w:p>
    <w:p w14:paraId="00154EDD"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Carlito" w:hAnsi="Times New Roman" w:cs="Times New Roman"/>
          <w:spacing w:val="-3"/>
          <w:kern w:val="1"/>
          <w:lang w:eastAsia="el-GR" w:bidi="en-US"/>
        </w:rPr>
      </w:pPr>
      <w:r w:rsidRPr="00D92D1A">
        <w:rPr>
          <w:rFonts w:ascii="Times New Roman" w:eastAsia="Carlito" w:hAnsi="Times New Roman" w:cs="Times New Roman"/>
          <w:spacing w:val="-3"/>
          <w:kern w:val="1"/>
          <w:lang w:eastAsia="zh-CN" w:bidi="en-US"/>
        </w:rPr>
        <w:t xml:space="preserve"> </w:t>
      </w:r>
      <w:r w:rsidRPr="00D92D1A">
        <w:rPr>
          <w:rFonts w:ascii="Times New Roman" w:eastAsia="Andale Sans UI" w:hAnsi="Times New Roman" w:cs="Times New Roman"/>
          <w:spacing w:val="-3"/>
          <w:kern w:val="1"/>
          <w:lang w:eastAsia="zh-CN" w:bidi="en-US"/>
        </w:rPr>
        <w:t>Κλάδεμα δέντρων</w:t>
      </w:r>
      <w:r w:rsidRPr="00D92D1A">
        <w:rPr>
          <w:rFonts w:ascii="Times New Roman" w:eastAsia="Carlito" w:hAnsi="Times New Roman" w:cs="Times New Roman"/>
          <w:spacing w:val="-3"/>
          <w:kern w:val="1"/>
          <w:lang w:eastAsia="el-GR" w:bidi="en-US"/>
        </w:rPr>
        <w:t>.</w:t>
      </w:r>
    </w:p>
    <w:p w14:paraId="4C7F1B66"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Times New Roman" w:hAnsi="Times New Roman" w:cs="Times New Roman"/>
          <w:kern w:val="1"/>
          <w:lang w:val="en-US" w:eastAsia="el-GR" w:bidi="en-US"/>
        </w:rPr>
      </w:pPr>
      <w:r w:rsidRPr="00D92D1A">
        <w:rPr>
          <w:rFonts w:ascii="Times New Roman" w:eastAsia="Carlito" w:hAnsi="Times New Roman" w:cs="Times New Roman"/>
          <w:spacing w:val="-3"/>
          <w:kern w:val="1"/>
          <w:lang w:eastAsia="el-GR" w:bidi="en-US"/>
        </w:rPr>
        <w:t xml:space="preserve"> </w:t>
      </w:r>
      <w:r w:rsidRPr="00D92D1A">
        <w:rPr>
          <w:rFonts w:ascii="Times New Roman" w:eastAsia="Times New Roman" w:hAnsi="Times New Roman" w:cs="Times New Roman"/>
          <w:spacing w:val="-3"/>
          <w:kern w:val="1"/>
          <w:lang w:eastAsia="el-GR" w:bidi="en-US"/>
        </w:rPr>
        <w:t>Κοπή δένδρων.</w:t>
      </w:r>
    </w:p>
    <w:p w14:paraId="434AEADA"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Times New Roman" w:hAnsi="Times New Roman" w:cs="Times New Roman"/>
          <w:kern w:val="1"/>
          <w:lang w:eastAsia="el-GR" w:bidi="en-US"/>
        </w:rPr>
        <w:t xml:space="preserve">Καταπολέμηση της </w:t>
      </w:r>
      <w:proofErr w:type="spellStart"/>
      <w:r w:rsidRPr="00D92D1A">
        <w:rPr>
          <w:rFonts w:ascii="Times New Roman" w:eastAsia="Times New Roman" w:hAnsi="Times New Roman" w:cs="Times New Roman"/>
          <w:kern w:val="1"/>
          <w:lang w:eastAsia="el-GR" w:bidi="en-US"/>
        </w:rPr>
        <w:t>πυτιοκάμπης</w:t>
      </w:r>
      <w:proofErr w:type="spellEnd"/>
      <w:r w:rsidRPr="00D92D1A">
        <w:rPr>
          <w:rFonts w:ascii="Times New Roman" w:eastAsia="Times New Roman" w:hAnsi="Times New Roman" w:cs="Times New Roman"/>
          <w:kern w:val="1"/>
          <w:lang w:eastAsia="el-GR" w:bidi="en-US"/>
        </w:rPr>
        <w:t xml:space="preserve"> (κάμπιας) των πεύκων (</w:t>
      </w:r>
      <w:proofErr w:type="spellStart"/>
      <w:r w:rsidRPr="00D92D1A">
        <w:rPr>
          <w:rFonts w:ascii="Times New Roman" w:eastAsia="Times New Roman" w:hAnsi="Times New Roman" w:cs="Times New Roman"/>
          <w:kern w:val="1"/>
          <w:lang w:val="en-US" w:eastAsia="el-GR" w:bidi="en-US"/>
        </w:rPr>
        <w:t>Thaumetopoea</w:t>
      </w:r>
      <w:proofErr w:type="spellEnd"/>
      <w:r w:rsidRPr="00D92D1A">
        <w:rPr>
          <w:rFonts w:ascii="Times New Roman" w:eastAsia="Times New Roman" w:hAnsi="Times New Roman" w:cs="Times New Roman"/>
          <w:kern w:val="1"/>
          <w:lang w:eastAsia="el-GR" w:bidi="en-US"/>
        </w:rPr>
        <w:t xml:space="preserve"> </w:t>
      </w:r>
      <w:proofErr w:type="spellStart"/>
      <w:r w:rsidRPr="00D92D1A">
        <w:rPr>
          <w:rFonts w:ascii="Times New Roman" w:eastAsia="Times New Roman" w:hAnsi="Times New Roman" w:cs="Times New Roman"/>
          <w:kern w:val="1"/>
          <w:lang w:val="en-US" w:eastAsia="el-GR" w:bidi="en-US"/>
        </w:rPr>
        <w:t>pityocampa</w:t>
      </w:r>
      <w:proofErr w:type="spellEnd"/>
      <w:r w:rsidRPr="00D92D1A">
        <w:rPr>
          <w:rFonts w:ascii="Times New Roman" w:eastAsia="Times New Roman" w:hAnsi="Times New Roman" w:cs="Times New Roman"/>
          <w:kern w:val="1"/>
          <w:lang w:eastAsia="el-GR" w:bidi="en-US"/>
        </w:rPr>
        <w:t>)</w:t>
      </w:r>
    </w:p>
    <w:p w14:paraId="2C2089A9"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Υπηρεσίες αποψίλωσης για λόγους πυροπροστασίας και εκκαθάρισης από αγριόχορτα. </w:t>
      </w:r>
    </w:p>
    <w:p w14:paraId="774DD169"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autoSpaceDE w:val="0"/>
        <w:spacing w:after="0" w:line="240" w:lineRule="auto"/>
        <w:textAlignment w:val="baseline"/>
        <w:rPr>
          <w:rFonts w:ascii="Times New Roman" w:eastAsia="Andale Sans UI" w:hAnsi="Times New Roman" w:cs="Times New Roman"/>
          <w:spacing w:val="-3"/>
          <w:kern w:val="1"/>
          <w:lang w:eastAsia="zh-CN" w:bidi="en-US"/>
        </w:rPr>
      </w:pPr>
      <w:r w:rsidRPr="00D92D1A">
        <w:rPr>
          <w:rFonts w:ascii="Times New Roman" w:eastAsia="Andale Sans UI" w:hAnsi="Times New Roman" w:cs="Times New Roman"/>
          <w:spacing w:val="-3"/>
          <w:kern w:val="1"/>
          <w:lang w:eastAsia="zh-CN" w:bidi="en-US"/>
        </w:rPr>
        <w:t xml:space="preserve">Εγκατάσταση προκατασκευασμένου χλοοτάπητα μετά της προμηθέας. </w:t>
      </w:r>
    </w:p>
    <w:p w14:paraId="7F67B21C" w14:textId="0FD885D1"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spacing w:val="-3"/>
          <w:kern w:val="1"/>
          <w:lang w:eastAsia="zh-CN" w:bidi="en-US"/>
        </w:rPr>
      </w:pPr>
      <w:r w:rsidRPr="00D92D1A">
        <w:rPr>
          <w:rFonts w:ascii="Times New Roman" w:eastAsia="Andale Sans UI" w:hAnsi="Times New Roman" w:cs="Times New Roman"/>
          <w:spacing w:val="-3"/>
          <w:kern w:val="1"/>
          <w:lang w:eastAsia="zh-CN" w:bidi="en-US"/>
        </w:rPr>
        <w:t xml:space="preserve">Εγκατάσταση  Φυτών, δέντρων, μετά της προμήθειας. </w:t>
      </w:r>
    </w:p>
    <w:p w14:paraId="4828DDDF"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spacing w:val="-3"/>
          <w:kern w:val="1"/>
          <w:lang w:eastAsia="zh-CN" w:bidi="en-US"/>
        </w:rPr>
      </w:pPr>
      <w:r w:rsidRPr="00D92D1A">
        <w:rPr>
          <w:rFonts w:ascii="Times New Roman" w:eastAsia="Andale Sans UI" w:hAnsi="Times New Roman" w:cs="Times New Roman"/>
          <w:spacing w:val="-3"/>
          <w:kern w:val="1"/>
          <w:lang w:eastAsia="zh-CN" w:bidi="en-US"/>
        </w:rPr>
        <w:t xml:space="preserve">Υπηρεσίες συντήρησης πρασίνου </w:t>
      </w:r>
    </w:p>
    <w:p w14:paraId="62D49E09"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spacing w:val="-3"/>
          <w:kern w:val="1"/>
          <w:lang w:eastAsia="zh-CN" w:bidi="en-US"/>
        </w:rPr>
      </w:pPr>
      <w:r w:rsidRPr="00D92D1A">
        <w:rPr>
          <w:rFonts w:ascii="Times New Roman" w:eastAsia="Andale Sans UI" w:hAnsi="Times New Roman" w:cs="Times New Roman"/>
          <w:spacing w:val="-3"/>
          <w:kern w:val="1"/>
          <w:lang w:eastAsia="zh-CN" w:bidi="en-US"/>
        </w:rPr>
        <w:t xml:space="preserve">Συντήρηση &amp; επισκευή  υφιστάμενου δικτύου άρδευσης και εγκατάσταση νέου (αυτόματο πότισμα). </w:t>
      </w:r>
    </w:p>
    <w:p w14:paraId="11BF99F0"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val="en-US" w:eastAsia="zh-CN" w:bidi="en-US"/>
        </w:rPr>
      </w:pPr>
      <w:r w:rsidRPr="00D92D1A">
        <w:rPr>
          <w:rFonts w:ascii="Times New Roman" w:eastAsia="Andale Sans UI" w:hAnsi="Times New Roman" w:cs="Times New Roman"/>
          <w:spacing w:val="-3"/>
          <w:kern w:val="1"/>
          <w:lang w:eastAsia="zh-CN" w:bidi="en-US"/>
        </w:rPr>
        <w:t xml:space="preserve">Εργασίες </w:t>
      </w:r>
      <w:proofErr w:type="spellStart"/>
      <w:r w:rsidRPr="00D92D1A">
        <w:rPr>
          <w:rFonts w:ascii="Times New Roman" w:eastAsia="Andale Sans UI" w:hAnsi="Times New Roman" w:cs="Times New Roman"/>
          <w:spacing w:val="-3"/>
          <w:kern w:val="1"/>
          <w:lang w:eastAsia="zh-CN" w:bidi="en-US"/>
        </w:rPr>
        <w:t>Κομποστοποίησης</w:t>
      </w:r>
      <w:proofErr w:type="spellEnd"/>
      <w:r w:rsidRPr="00D92D1A">
        <w:rPr>
          <w:rFonts w:ascii="Times New Roman" w:eastAsia="Andale Sans UI" w:hAnsi="Times New Roman" w:cs="Times New Roman"/>
          <w:spacing w:val="-3"/>
          <w:kern w:val="1"/>
          <w:lang w:eastAsia="zh-CN" w:bidi="en-US"/>
        </w:rPr>
        <w:t xml:space="preserve">.  </w:t>
      </w:r>
    </w:p>
    <w:p w14:paraId="7E81376B" w14:textId="77777777" w:rsidR="0050190E" w:rsidRPr="00D92D1A" w:rsidRDefault="0050190E"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val="en-US" w:eastAsia="zh-CN" w:bidi="en-US"/>
        </w:rPr>
      </w:pPr>
      <w:r w:rsidRPr="00D92D1A">
        <w:rPr>
          <w:rFonts w:ascii="Times New Roman" w:eastAsia="Andale Sans UI" w:hAnsi="Times New Roman" w:cs="Times New Roman"/>
          <w:spacing w:val="-3"/>
          <w:kern w:val="1"/>
          <w:lang w:eastAsia="zh-CN" w:bidi="en-US"/>
        </w:rPr>
        <w:t>Εκρίζωση κορμών δένδρων</w:t>
      </w:r>
    </w:p>
    <w:p w14:paraId="3E37FCA8" w14:textId="59EDA3B8" w:rsidR="0050190E" w:rsidRPr="00B369EB" w:rsidRDefault="001B21CF"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spacing w:val="-3"/>
          <w:kern w:val="1"/>
          <w:lang w:eastAsia="zh-CN" w:bidi="en-US"/>
        </w:rPr>
        <w:t>Έκδοση</w:t>
      </w:r>
      <w:r w:rsidR="0050190E" w:rsidRPr="00D92D1A">
        <w:rPr>
          <w:rFonts w:ascii="Times New Roman" w:eastAsia="Andale Sans UI" w:hAnsi="Times New Roman" w:cs="Times New Roman"/>
          <w:spacing w:val="-3"/>
          <w:kern w:val="1"/>
          <w:lang w:eastAsia="zh-CN" w:bidi="en-US"/>
        </w:rPr>
        <w:t xml:space="preserve"> Παραστατικών για εργασίες μικρής κλίμακας για κοπή δένδρων</w:t>
      </w:r>
    </w:p>
    <w:p w14:paraId="08E140E7" w14:textId="39B16D3F" w:rsidR="00B369EB" w:rsidRPr="00D92D1A" w:rsidRDefault="00B369EB" w:rsidP="0050190E">
      <w:pPr>
        <w:widowControl w:val="0"/>
        <w:numPr>
          <w:ilvl w:val="0"/>
          <w:numId w:val="2"/>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Pr>
          <w:rFonts w:ascii="Times New Roman" w:eastAsia="Andale Sans UI" w:hAnsi="Times New Roman" w:cs="Times New Roman"/>
          <w:spacing w:val="-3"/>
          <w:kern w:val="1"/>
          <w:lang w:eastAsia="zh-CN" w:bidi="en-US"/>
        </w:rPr>
        <w:t xml:space="preserve">Προμήθεια ειδών διαχείρισης αστικού πρασίνου </w:t>
      </w:r>
    </w:p>
    <w:p w14:paraId="04E48B6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4EC3D39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autoSpaceDE w:val="0"/>
        <w:spacing w:after="0" w:line="265" w:lineRule="exact"/>
        <w:jc w:val="both"/>
        <w:textAlignment w:val="baseline"/>
        <w:rPr>
          <w:rFonts w:ascii="Times New Roman" w:eastAsia="Andale Sans UI" w:hAnsi="Times New Roman" w:cs="Times New Roman"/>
          <w:b/>
          <w:kern w:val="1"/>
          <w:lang w:eastAsia="zh-CN" w:bidi="en-US"/>
        </w:rPr>
      </w:pPr>
      <w:r w:rsidRPr="00D92D1A">
        <w:rPr>
          <w:rFonts w:ascii="Times New Roman" w:eastAsia="Times New Roman" w:hAnsi="Times New Roman" w:cs="Times New Roman"/>
          <w:b/>
          <w:kern w:val="1"/>
          <w:lang w:eastAsia="zh-CN" w:bidi="en-US"/>
        </w:rPr>
        <w:t xml:space="preserve"> </w:t>
      </w:r>
      <w:r w:rsidRPr="00D92D1A">
        <w:rPr>
          <w:rFonts w:ascii="Times New Roman" w:eastAsia="Andale Sans UI" w:hAnsi="Times New Roman" w:cs="Times New Roman"/>
          <w:b/>
          <w:kern w:val="1"/>
          <w:lang w:eastAsia="zh-CN" w:bidi="en-US"/>
        </w:rPr>
        <w:t>1. ΠΑΡΕΧΟΜΕΝΕΣ ΥΠΗΡΕΣΙΕΣ</w:t>
      </w:r>
    </w:p>
    <w:p w14:paraId="499A23E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5" w:lineRule="exact"/>
        <w:ind w:left="120"/>
        <w:jc w:val="both"/>
        <w:textAlignment w:val="baseline"/>
        <w:rPr>
          <w:rFonts w:ascii="Times New Roman" w:eastAsia="Andale Sans UI" w:hAnsi="Times New Roman" w:cs="Times New Roman"/>
          <w:b/>
          <w:kern w:val="1"/>
          <w:lang w:eastAsia="zh-CN" w:bidi="en-US"/>
        </w:rPr>
      </w:pPr>
    </w:p>
    <w:p w14:paraId="395FFDA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5" w:lineRule="exact"/>
        <w:ind w:left="120"/>
        <w:jc w:val="both"/>
        <w:textAlignment w:val="baseline"/>
        <w:rPr>
          <w:rFonts w:ascii="Times New Roman" w:eastAsia="Times New Roman" w:hAnsi="Times New Roman" w:cs="Times New Roman"/>
          <w:b/>
          <w:i/>
          <w:iCs/>
          <w:kern w:val="1"/>
          <w:lang w:eastAsia="el-GR" w:bidi="en-US"/>
        </w:rPr>
      </w:pPr>
      <w:r w:rsidRPr="00D92D1A">
        <w:rPr>
          <w:rFonts w:ascii="Times New Roman" w:eastAsia="Times New Roman" w:hAnsi="Times New Roman" w:cs="Times New Roman"/>
          <w:b/>
          <w:bCs/>
          <w:i/>
          <w:iCs/>
          <w:spacing w:val="-3"/>
          <w:kern w:val="1"/>
          <w:u w:val="single"/>
          <w:shd w:val="clear" w:color="auto" w:fill="CCCCCC"/>
          <w:lang w:eastAsia="el-GR" w:bidi="en-US"/>
        </w:rPr>
        <w:t>1.1  Κ</w:t>
      </w:r>
      <w:r w:rsidRPr="00D92D1A">
        <w:rPr>
          <w:rFonts w:ascii="Times New Roman" w:eastAsia="Times New Roman" w:hAnsi="Times New Roman" w:cs="Times New Roman"/>
          <w:b/>
          <w:bCs/>
          <w:i/>
          <w:iCs/>
          <w:spacing w:val="1"/>
          <w:kern w:val="1"/>
          <w:u w:val="single"/>
          <w:shd w:val="clear" w:color="auto" w:fill="CCCCCC"/>
          <w:lang w:eastAsia="el-GR" w:bidi="en-US"/>
        </w:rPr>
        <w:t>ΛΑ</w:t>
      </w:r>
      <w:r w:rsidRPr="00D92D1A">
        <w:rPr>
          <w:rFonts w:ascii="Times New Roman" w:eastAsia="Times New Roman" w:hAnsi="Times New Roman" w:cs="Times New Roman"/>
          <w:b/>
          <w:bCs/>
          <w:i/>
          <w:iCs/>
          <w:kern w:val="1"/>
          <w:u w:val="single"/>
          <w:shd w:val="clear" w:color="auto" w:fill="CCCCCC"/>
          <w:lang w:eastAsia="el-GR" w:bidi="en-US"/>
        </w:rPr>
        <w:t>ΔΕ</w:t>
      </w:r>
      <w:r w:rsidRPr="00D92D1A">
        <w:rPr>
          <w:rFonts w:ascii="Times New Roman" w:eastAsia="Times New Roman" w:hAnsi="Times New Roman" w:cs="Times New Roman"/>
          <w:b/>
          <w:bCs/>
          <w:i/>
          <w:iCs/>
          <w:spacing w:val="-3"/>
          <w:kern w:val="1"/>
          <w:u w:val="single"/>
          <w:shd w:val="clear" w:color="auto" w:fill="CCCCCC"/>
          <w:lang w:eastAsia="el-GR" w:bidi="en-US"/>
        </w:rPr>
        <w:t>Μ</w:t>
      </w:r>
      <w:r w:rsidRPr="00D92D1A">
        <w:rPr>
          <w:rFonts w:ascii="Times New Roman" w:eastAsia="Times New Roman" w:hAnsi="Times New Roman" w:cs="Times New Roman"/>
          <w:b/>
          <w:bCs/>
          <w:i/>
          <w:iCs/>
          <w:spacing w:val="1"/>
          <w:kern w:val="1"/>
          <w:u w:val="single"/>
          <w:shd w:val="clear" w:color="auto" w:fill="CCCCCC"/>
          <w:lang w:eastAsia="el-GR" w:bidi="en-US"/>
        </w:rPr>
        <w:t>Α</w:t>
      </w:r>
      <w:r w:rsidRPr="00D92D1A">
        <w:rPr>
          <w:rFonts w:ascii="Times New Roman" w:eastAsia="Times New Roman" w:hAnsi="Times New Roman" w:cs="Times New Roman"/>
          <w:b/>
          <w:bCs/>
          <w:i/>
          <w:iCs/>
          <w:spacing w:val="-1"/>
          <w:kern w:val="1"/>
          <w:u w:val="single"/>
          <w:shd w:val="clear" w:color="auto" w:fill="CCCCCC"/>
          <w:lang w:eastAsia="el-GR" w:bidi="en-US"/>
        </w:rPr>
        <w:t>Τ</w:t>
      </w:r>
      <w:r w:rsidRPr="00D92D1A">
        <w:rPr>
          <w:rFonts w:ascii="Times New Roman" w:eastAsia="Times New Roman" w:hAnsi="Times New Roman" w:cs="Times New Roman"/>
          <w:b/>
          <w:bCs/>
          <w:i/>
          <w:iCs/>
          <w:kern w:val="1"/>
          <w:u w:val="single"/>
          <w:shd w:val="clear" w:color="auto" w:fill="CCCCCC"/>
          <w:lang w:eastAsia="el-GR" w:bidi="en-US"/>
        </w:rPr>
        <w:t>Α</w:t>
      </w:r>
      <w:r w:rsidRPr="00D92D1A">
        <w:rPr>
          <w:rFonts w:ascii="Times New Roman" w:eastAsia="Times New Roman" w:hAnsi="Times New Roman" w:cs="Times New Roman"/>
          <w:b/>
          <w:bCs/>
          <w:i/>
          <w:iCs/>
          <w:spacing w:val="-6"/>
          <w:kern w:val="1"/>
          <w:u w:val="single"/>
          <w:shd w:val="clear" w:color="auto" w:fill="CCCCCC"/>
          <w:lang w:eastAsia="el-GR" w:bidi="en-US"/>
        </w:rPr>
        <w:t xml:space="preserve"> </w:t>
      </w:r>
      <w:r w:rsidRPr="00D92D1A">
        <w:rPr>
          <w:rFonts w:ascii="Times New Roman" w:eastAsia="Times New Roman" w:hAnsi="Times New Roman" w:cs="Times New Roman"/>
          <w:b/>
          <w:bCs/>
          <w:i/>
          <w:iCs/>
          <w:kern w:val="1"/>
          <w:u w:val="single"/>
          <w:shd w:val="clear" w:color="auto" w:fill="CCCCCC"/>
          <w:lang w:eastAsia="el-GR" w:bidi="en-US"/>
        </w:rPr>
        <w:t xml:space="preserve"> Δ</w:t>
      </w:r>
      <w:r w:rsidRPr="00D92D1A">
        <w:rPr>
          <w:rFonts w:ascii="Times New Roman" w:eastAsia="Times New Roman" w:hAnsi="Times New Roman" w:cs="Times New Roman"/>
          <w:b/>
          <w:bCs/>
          <w:i/>
          <w:iCs/>
          <w:spacing w:val="-2"/>
          <w:kern w:val="1"/>
          <w:u w:val="single"/>
          <w:shd w:val="clear" w:color="auto" w:fill="CCCCCC"/>
          <w:lang w:eastAsia="el-GR" w:bidi="en-US"/>
        </w:rPr>
        <w:t>Ε</w:t>
      </w:r>
      <w:r w:rsidRPr="00D92D1A">
        <w:rPr>
          <w:rFonts w:ascii="Times New Roman" w:eastAsia="Times New Roman" w:hAnsi="Times New Roman" w:cs="Times New Roman"/>
          <w:b/>
          <w:bCs/>
          <w:i/>
          <w:iCs/>
          <w:spacing w:val="1"/>
          <w:kern w:val="1"/>
          <w:u w:val="single"/>
          <w:shd w:val="clear" w:color="auto" w:fill="CCCCCC"/>
          <w:lang w:eastAsia="el-GR" w:bidi="en-US"/>
        </w:rPr>
        <w:t>Ν</w:t>
      </w:r>
      <w:r w:rsidRPr="00D92D1A">
        <w:rPr>
          <w:rFonts w:ascii="Times New Roman" w:eastAsia="Times New Roman" w:hAnsi="Times New Roman" w:cs="Times New Roman"/>
          <w:b/>
          <w:bCs/>
          <w:i/>
          <w:iCs/>
          <w:kern w:val="1"/>
          <w:u w:val="single"/>
          <w:shd w:val="clear" w:color="auto" w:fill="CCCCCC"/>
          <w:lang w:eastAsia="el-GR" w:bidi="en-US"/>
        </w:rPr>
        <w:t>Δ</w:t>
      </w:r>
      <w:r w:rsidRPr="00D92D1A">
        <w:rPr>
          <w:rFonts w:ascii="Times New Roman" w:eastAsia="Times New Roman" w:hAnsi="Times New Roman" w:cs="Times New Roman"/>
          <w:b/>
          <w:bCs/>
          <w:i/>
          <w:iCs/>
          <w:spacing w:val="-2"/>
          <w:kern w:val="1"/>
          <w:u w:val="single"/>
          <w:shd w:val="clear" w:color="auto" w:fill="CCCCCC"/>
          <w:lang w:eastAsia="el-GR" w:bidi="en-US"/>
        </w:rPr>
        <w:t>Ρ</w:t>
      </w:r>
      <w:r w:rsidRPr="00D92D1A">
        <w:rPr>
          <w:rFonts w:ascii="Times New Roman" w:eastAsia="Times New Roman" w:hAnsi="Times New Roman" w:cs="Times New Roman"/>
          <w:b/>
          <w:bCs/>
          <w:i/>
          <w:iCs/>
          <w:spacing w:val="-1"/>
          <w:kern w:val="1"/>
          <w:u w:val="single"/>
          <w:shd w:val="clear" w:color="auto" w:fill="CCCCCC"/>
          <w:lang w:eastAsia="el-GR" w:bidi="en-US"/>
        </w:rPr>
        <w:t>Ω</w:t>
      </w:r>
      <w:r w:rsidRPr="00D92D1A">
        <w:rPr>
          <w:rFonts w:ascii="Times New Roman" w:eastAsia="Times New Roman" w:hAnsi="Times New Roman" w:cs="Times New Roman"/>
          <w:b/>
          <w:bCs/>
          <w:i/>
          <w:iCs/>
          <w:kern w:val="1"/>
          <w:u w:val="single"/>
          <w:shd w:val="clear" w:color="auto" w:fill="CCCCCC"/>
          <w:lang w:eastAsia="el-GR" w:bidi="en-US"/>
        </w:rPr>
        <w:t>Ν</w:t>
      </w:r>
    </w:p>
    <w:p w14:paraId="3293CEDC" w14:textId="0E42E613"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before="16" w:after="0"/>
        <w:ind w:left="120" w:right="77"/>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spacing w:val="-2"/>
          <w:kern w:val="1"/>
          <w:lang w:eastAsia="el-GR" w:bidi="en-US"/>
        </w:rPr>
        <w:t>Τ</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9"/>
          <w:kern w:val="1"/>
          <w:lang w:eastAsia="el-GR" w:bidi="en-US"/>
        </w:rPr>
        <w:t xml:space="preserve"> </w:t>
      </w:r>
      <w:r w:rsidRPr="00D92D1A">
        <w:rPr>
          <w:rFonts w:ascii="Times New Roman" w:eastAsia="Times New Roman" w:hAnsi="Times New Roman" w:cs="Times New Roman"/>
          <w:kern w:val="1"/>
          <w:lang w:eastAsia="el-GR" w:bidi="en-US"/>
        </w:rPr>
        <w:t>κ</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kern w:val="1"/>
          <w:lang w:eastAsia="el-GR" w:bidi="en-US"/>
        </w:rPr>
        <w:t>αδέ</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3"/>
          <w:kern w:val="1"/>
          <w:lang w:eastAsia="el-GR" w:bidi="en-US"/>
        </w:rPr>
        <w:t>α</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α θα</w:t>
      </w:r>
      <w:r w:rsidRPr="00D92D1A">
        <w:rPr>
          <w:rFonts w:ascii="Times New Roman" w:eastAsia="Times New Roman" w:hAnsi="Times New Roman" w:cs="Times New Roman"/>
          <w:spacing w:val="9"/>
          <w:kern w:val="1"/>
          <w:lang w:eastAsia="el-GR" w:bidi="en-US"/>
        </w:rPr>
        <w:t xml:space="preserve"> </w:t>
      </w:r>
      <w:r w:rsidRPr="00D92D1A">
        <w:rPr>
          <w:rFonts w:ascii="Times New Roman" w:eastAsia="Times New Roman" w:hAnsi="Times New Roman" w:cs="Times New Roman"/>
          <w:kern w:val="1"/>
          <w:lang w:eastAsia="el-GR" w:bidi="en-US"/>
        </w:rPr>
        <w:t>γ</w:t>
      </w:r>
      <w:r w:rsidRPr="00D92D1A">
        <w:rPr>
          <w:rFonts w:ascii="Times New Roman" w:eastAsia="Times New Roman" w:hAnsi="Times New Roman" w:cs="Times New Roman"/>
          <w:spacing w:val="-1"/>
          <w:kern w:val="1"/>
          <w:lang w:eastAsia="el-GR" w:bidi="en-US"/>
        </w:rPr>
        <w:t>ίν</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αι</w:t>
      </w:r>
      <w:r w:rsidRPr="00D92D1A">
        <w:rPr>
          <w:rFonts w:ascii="Times New Roman" w:eastAsia="Times New Roman" w:hAnsi="Times New Roman" w:cs="Times New Roman"/>
          <w:spacing w:val="7"/>
          <w:kern w:val="1"/>
          <w:lang w:eastAsia="el-GR" w:bidi="en-US"/>
        </w:rPr>
        <w:t xml:space="preserve"> </w:t>
      </w:r>
      <w:r w:rsidRPr="00D92D1A">
        <w:rPr>
          <w:rFonts w:ascii="Times New Roman" w:eastAsia="Times New Roman" w:hAnsi="Times New Roman" w:cs="Times New Roman"/>
          <w:kern w:val="1"/>
          <w:lang w:eastAsia="el-GR" w:bidi="en-US"/>
        </w:rPr>
        <w:t>σ</w:t>
      </w:r>
      <w:r w:rsidRPr="00D92D1A">
        <w:rPr>
          <w:rFonts w:ascii="Times New Roman" w:eastAsia="Times New Roman" w:hAnsi="Times New Roman" w:cs="Times New Roman"/>
          <w:spacing w:val="1"/>
          <w:kern w:val="1"/>
          <w:lang w:eastAsia="el-GR" w:bidi="en-US"/>
        </w:rPr>
        <w:t>ύμ</w:t>
      </w:r>
      <w:r w:rsidRPr="00D92D1A">
        <w:rPr>
          <w:rFonts w:ascii="Times New Roman" w:eastAsia="Times New Roman" w:hAnsi="Times New Roman" w:cs="Times New Roman"/>
          <w:spacing w:val="-2"/>
          <w:kern w:val="1"/>
          <w:lang w:eastAsia="el-GR" w:bidi="en-US"/>
        </w:rPr>
        <w:t>φ</w:t>
      </w:r>
      <w:r w:rsidRPr="00D92D1A">
        <w:rPr>
          <w:rFonts w:ascii="Times New Roman" w:eastAsia="Times New Roman" w:hAnsi="Times New Roman" w:cs="Times New Roman"/>
          <w:kern w:val="1"/>
          <w:lang w:eastAsia="el-GR" w:bidi="en-US"/>
        </w:rPr>
        <w:t>ω</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9"/>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0"/>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υ</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10"/>
          <w:kern w:val="1"/>
          <w:lang w:eastAsia="el-GR" w:bidi="en-US"/>
        </w:rPr>
        <w:t xml:space="preserve"> </w:t>
      </w:r>
      <w:r w:rsidRPr="00D92D1A">
        <w:rPr>
          <w:rFonts w:ascii="Times New Roman" w:eastAsia="Times New Roman" w:hAnsi="Times New Roman" w:cs="Times New Roman"/>
          <w:kern w:val="1"/>
          <w:lang w:eastAsia="el-GR" w:bidi="en-US"/>
        </w:rPr>
        <w:t>κα</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spacing w:val="1"/>
          <w:kern w:val="1"/>
          <w:lang w:eastAsia="el-GR" w:bidi="en-US"/>
        </w:rPr>
        <w:t>ό</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spacing w:val="-2"/>
          <w:kern w:val="1"/>
          <w:lang w:eastAsia="el-GR" w:bidi="en-US"/>
        </w:rPr>
        <w:t>ε</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8"/>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10"/>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έχ</w:t>
      </w:r>
      <w:r w:rsidRPr="00D92D1A">
        <w:rPr>
          <w:rFonts w:ascii="Times New Roman" w:eastAsia="Times New Roman" w:hAnsi="Times New Roman" w:cs="Times New Roman"/>
          <w:spacing w:val="-1"/>
          <w:kern w:val="1"/>
          <w:lang w:eastAsia="el-GR" w:bidi="en-US"/>
        </w:rPr>
        <w:t>νη</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10"/>
          <w:kern w:val="1"/>
          <w:lang w:eastAsia="el-GR" w:bidi="en-US"/>
        </w:rPr>
        <w:t xml:space="preserve"> </w:t>
      </w:r>
      <w:r w:rsidRPr="00D92D1A">
        <w:rPr>
          <w:rFonts w:ascii="Times New Roman" w:eastAsia="Times New Roman" w:hAnsi="Times New Roman" w:cs="Times New Roman"/>
          <w:kern w:val="1"/>
          <w:lang w:eastAsia="el-GR" w:bidi="en-US"/>
        </w:rPr>
        <w:t xml:space="preserve">και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4"/>
          <w:kern w:val="1"/>
          <w:lang w:eastAsia="el-GR" w:bidi="en-US"/>
        </w:rPr>
        <w:t xml:space="preserve"> </w:t>
      </w:r>
      <w:r w:rsidRPr="00D92D1A">
        <w:rPr>
          <w:rFonts w:ascii="Times New Roman" w:eastAsia="Times New Roman" w:hAnsi="Times New Roman" w:cs="Times New Roman"/>
          <w:kern w:val="1"/>
          <w:lang w:eastAsia="el-GR" w:bidi="en-US"/>
        </w:rPr>
        <w:t>επ</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spacing w:val="-2"/>
          <w:kern w:val="1"/>
          <w:lang w:eastAsia="el-GR" w:bidi="en-US"/>
        </w:rPr>
        <w:t>σ</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ή</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υ</w:t>
      </w:r>
      <w:r w:rsidRPr="00D92D1A">
        <w:rPr>
          <w:rFonts w:ascii="Times New Roman" w:eastAsia="Times New Roman" w:hAnsi="Times New Roman" w:cs="Times New Roman"/>
          <w:spacing w:val="-4"/>
          <w:kern w:val="1"/>
          <w:lang w:eastAsia="el-GR" w:bidi="en-US"/>
        </w:rPr>
        <w:t xml:space="preserve"> </w:t>
      </w:r>
      <w:r w:rsidRPr="00D92D1A">
        <w:rPr>
          <w:rFonts w:ascii="Times New Roman" w:eastAsia="Times New Roman" w:hAnsi="Times New Roman" w:cs="Times New Roman"/>
          <w:spacing w:val="-2"/>
          <w:kern w:val="1"/>
          <w:lang w:eastAsia="el-GR" w:bidi="en-US"/>
        </w:rPr>
        <w:t>κ</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kern w:val="1"/>
          <w:lang w:eastAsia="el-GR" w:bidi="en-US"/>
        </w:rPr>
        <w:t>αδέ</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4"/>
          <w:kern w:val="1"/>
          <w:lang w:eastAsia="el-GR" w:bidi="en-US"/>
        </w:rPr>
        <w:t xml:space="preserve"> </w:t>
      </w:r>
      <w:r w:rsidRPr="00D92D1A">
        <w:rPr>
          <w:rFonts w:ascii="Times New Roman" w:eastAsia="Times New Roman" w:hAnsi="Times New Roman" w:cs="Times New Roman"/>
          <w:kern w:val="1"/>
          <w:lang w:eastAsia="el-GR" w:bidi="en-US"/>
        </w:rPr>
        <w:t>από</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kern w:val="1"/>
          <w:lang w:eastAsia="el-GR" w:bidi="en-US"/>
        </w:rPr>
        <w:t>έ</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πε</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spacing w:val="-2"/>
          <w:kern w:val="1"/>
          <w:lang w:eastAsia="el-GR" w:bidi="en-US"/>
        </w:rPr>
        <w:t>ρ</w:t>
      </w:r>
      <w:r w:rsidRPr="00D92D1A">
        <w:rPr>
          <w:rFonts w:ascii="Times New Roman" w:eastAsia="Times New Roman" w:hAnsi="Times New Roman" w:cs="Times New Roman"/>
          <w:spacing w:val="1"/>
          <w:kern w:val="1"/>
          <w:lang w:eastAsia="el-GR" w:bidi="en-US"/>
        </w:rPr>
        <w:t>ου</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kern w:val="1"/>
          <w:lang w:eastAsia="el-GR" w:bidi="en-US"/>
        </w:rPr>
        <w:t>κ</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kern w:val="1"/>
          <w:lang w:eastAsia="el-GR" w:bidi="en-US"/>
        </w:rPr>
        <w:t>αδ</w:t>
      </w:r>
      <w:r w:rsidRPr="00D92D1A">
        <w:rPr>
          <w:rFonts w:ascii="Times New Roman" w:eastAsia="Times New Roman" w:hAnsi="Times New Roman" w:cs="Times New Roman"/>
          <w:spacing w:val="-2"/>
          <w:kern w:val="1"/>
          <w:lang w:eastAsia="el-GR" w:bidi="en-US"/>
        </w:rPr>
        <w:t>ε</w:t>
      </w:r>
      <w:r w:rsidRPr="00D92D1A">
        <w:rPr>
          <w:rFonts w:ascii="Times New Roman" w:eastAsia="Times New Roman" w:hAnsi="Times New Roman" w:cs="Times New Roman"/>
          <w:spacing w:val="1"/>
          <w:kern w:val="1"/>
          <w:lang w:eastAsia="el-GR" w:bidi="en-US"/>
        </w:rPr>
        <w:t>υτ</w:t>
      </w:r>
      <w:r w:rsidRPr="00D92D1A">
        <w:rPr>
          <w:rFonts w:ascii="Times New Roman" w:eastAsia="Times New Roman" w:hAnsi="Times New Roman" w:cs="Times New Roman"/>
          <w:kern w:val="1"/>
          <w:lang w:eastAsia="el-GR" w:bidi="en-US"/>
        </w:rPr>
        <w:t>ές</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spacing w:val="1"/>
          <w:kern w:val="1"/>
          <w:lang w:eastAsia="el-GR" w:bidi="en-US"/>
        </w:rPr>
        <w:t>υ</w:t>
      </w:r>
      <w:r w:rsidRPr="00D92D1A">
        <w:rPr>
          <w:rFonts w:ascii="Times New Roman" w:eastAsia="Times New Roman" w:hAnsi="Times New Roman" w:cs="Times New Roman"/>
          <w:spacing w:val="-2"/>
          <w:kern w:val="1"/>
          <w:lang w:eastAsia="el-GR" w:bidi="en-US"/>
        </w:rPr>
        <w:t>π</w:t>
      </w:r>
      <w:r w:rsidRPr="00D92D1A">
        <w:rPr>
          <w:rFonts w:ascii="Times New Roman" w:eastAsia="Times New Roman" w:hAnsi="Times New Roman" w:cs="Times New Roman"/>
          <w:kern w:val="1"/>
          <w:lang w:eastAsia="el-GR" w:bidi="en-US"/>
        </w:rPr>
        <w:t>ό</w:t>
      </w:r>
      <w:r w:rsidRPr="00D92D1A">
        <w:rPr>
          <w:rFonts w:ascii="Times New Roman" w:eastAsia="Times New Roman" w:hAnsi="Times New Roman" w:cs="Times New Roman"/>
          <w:spacing w:val="-3"/>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kern w:val="1"/>
          <w:lang w:eastAsia="el-GR" w:bidi="en-US"/>
        </w:rPr>
        <w:t>ν</w:t>
      </w:r>
      <w:r w:rsidRPr="00D92D1A">
        <w:rPr>
          <w:rFonts w:ascii="Times New Roman" w:eastAsia="Times New Roman" w:hAnsi="Times New Roman" w:cs="Times New Roman"/>
          <w:spacing w:val="-5"/>
          <w:kern w:val="1"/>
          <w:lang w:eastAsia="el-GR" w:bidi="en-US"/>
        </w:rPr>
        <w:t xml:space="preserve"> </w:t>
      </w:r>
      <w:r w:rsidRPr="00D92D1A">
        <w:rPr>
          <w:rFonts w:ascii="Times New Roman" w:eastAsia="Times New Roman" w:hAnsi="Times New Roman" w:cs="Times New Roman"/>
          <w:kern w:val="1"/>
          <w:lang w:eastAsia="el-GR" w:bidi="en-US"/>
        </w:rPr>
        <w:t>επ</w:t>
      </w:r>
      <w:r w:rsidRPr="00D92D1A">
        <w:rPr>
          <w:rFonts w:ascii="Times New Roman" w:eastAsia="Times New Roman" w:hAnsi="Times New Roman" w:cs="Times New Roman"/>
          <w:spacing w:val="-1"/>
          <w:kern w:val="1"/>
          <w:lang w:eastAsia="el-GR" w:bidi="en-US"/>
        </w:rPr>
        <w:t>ί</w:t>
      </w:r>
      <w:r w:rsidRPr="00D92D1A">
        <w:rPr>
          <w:rFonts w:ascii="Times New Roman" w:eastAsia="Times New Roman" w:hAnsi="Times New Roman" w:cs="Times New Roman"/>
          <w:spacing w:val="-2"/>
          <w:kern w:val="1"/>
          <w:lang w:eastAsia="el-GR" w:bidi="en-US"/>
        </w:rPr>
        <w:t>β</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kern w:val="1"/>
          <w:lang w:eastAsia="el-GR" w:bidi="en-US"/>
        </w:rPr>
        <w:t>εψη</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kern w:val="1"/>
          <w:lang w:eastAsia="el-GR" w:bidi="en-US"/>
        </w:rPr>
        <w:t>γ</w:t>
      </w:r>
      <w:r w:rsidRPr="00D92D1A">
        <w:rPr>
          <w:rFonts w:ascii="Times New Roman" w:eastAsia="Times New Roman" w:hAnsi="Times New Roman" w:cs="Times New Roman"/>
          <w:spacing w:val="-2"/>
          <w:kern w:val="1"/>
          <w:lang w:eastAsia="el-GR" w:bidi="en-US"/>
        </w:rPr>
        <w:t>ε</w:t>
      </w:r>
      <w:r w:rsidRPr="00D92D1A">
        <w:rPr>
          <w:rFonts w:ascii="Times New Roman" w:eastAsia="Times New Roman" w:hAnsi="Times New Roman" w:cs="Times New Roman"/>
          <w:kern w:val="1"/>
          <w:lang w:eastAsia="el-GR" w:bidi="en-US"/>
        </w:rPr>
        <w:t>ω</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εχ</w:t>
      </w:r>
      <w:r w:rsidRPr="00D92D1A">
        <w:rPr>
          <w:rFonts w:ascii="Times New Roman" w:eastAsia="Times New Roman" w:hAnsi="Times New Roman" w:cs="Times New Roman"/>
          <w:spacing w:val="-1"/>
          <w:kern w:val="1"/>
          <w:lang w:eastAsia="el-GR" w:bidi="en-US"/>
        </w:rPr>
        <w:t>νι</w:t>
      </w:r>
      <w:r w:rsidRPr="00D92D1A">
        <w:rPr>
          <w:rFonts w:ascii="Times New Roman" w:eastAsia="Times New Roman" w:hAnsi="Times New Roman" w:cs="Times New Roman"/>
          <w:spacing w:val="-2"/>
          <w:kern w:val="1"/>
          <w:lang w:eastAsia="el-GR" w:bidi="en-US"/>
        </w:rPr>
        <w:t>κ</w:t>
      </w:r>
      <w:r w:rsidRPr="00D92D1A">
        <w:rPr>
          <w:rFonts w:ascii="Times New Roman" w:eastAsia="Times New Roman" w:hAnsi="Times New Roman" w:cs="Times New Roman"/>
          <w:spacing w:val="1"/>
          <w:kern w:val="1"/>
          <w:lang w:eastAsia="el-GR" w:bidi="en-US"/>
        </w:rPr>
        <w:t>ού</w:t>
      </w:r>
      <w:r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spacing w:val="-5"/>
          <w:kern w:val="1"/>
          <w:lang w:eastAsia="el-GR" w:bidi="en-US"/>
        </w:rPr>
        <w:t xml:space="preserve"> </w:t>
      </w:r>
      <w:r w:rsidRPr="00D92D1A">
        <w:rPr>
          <w:rFonts w:ascii="Times New Roman" w:eastAsia="Times New Roman" w:hAnsi="Times New Roman" w:cs="Times New Roman"/>
          <w:kern w:val="1"/>
          <w:lang w:eastAsia="el-GR" w:bidi="en-US"/>
        </w:rPr>
        <w:t>Θα</w:t>
      </w:r>
      <w:r w:rsidRPr="00D92D1A">
        <w:rPr>
          <w:rFonts w:ascii="Times New Roman" w:eastAsia="Times New Roman" w:hAnsi="Times New Roman" w:cs="Times New Roman"/>
          <w:spacing w:val="-5"/>
          <w:kern w:val="1"/>
          <w:lang w:eastAsia="el-GR" w:bidi="en-US"/>
        </w:rPr>
        <w:t xml:space="preserve"> </w:t>
      </w:r>
      <w:r w:rsidRPr="00D92D1A">
        <w:rPr>
          <w:rFonts w:ascii="Times New Roman" w:eastAsia="Times New Roman" w:hAnsi="Times New Roman" w:cs="Times New Roman"/>
          <w:kern w:val="1"/>
          <w:lang w:eastAsia="el-GR" w:bidi="en-US"/>
        </w:rPr>
        <w:t>επ</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2"/>
          <w:kern w:val="1"/>
          <w:lang w:eastAsia="el-GR" w:bidi="en-US"/>
        </w:rPr>
        <w:t>ε</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ύ</w:t>
      </w:r>
      <w:r w:rsidR="00044DA0" w:rsidRPr="00D92D1A">
        <w:rPr>
          <w:rFonts w:ascii="Times New Roman" w:eastAsia="Times New Roman" w:hAnsi="Times New Roman" w:cs="Times New Roman"/>
          <w:kern w:val="1"/>
          <w:lang w:eastAsia="el-GR" w:bidi="en-US"/>
        </w:rPr>
        <w:t>ν ταυτόχρονα διάφορους σκοπούς: την εξασφάλιση της ευρωστίας και ισορροπίας του δένδρου, τη διατήρηση του σχήματός του για</w:t>
      </w:r>
      <w:r w:rsidRPr="00D92D1A">
        <w:rPr>
          <w:rFonts w:ascii="Times New Roman" w:eastAsia="Times New Roman" w:hAnsi="Times New Roman" w:cs="Times New Roman"/>
          <w:kern w:val="1"/>
          <w:lang w:eastAsia="el-GR" w:bidi="en-US"/>
        </w:rPr>
        <w:t xml:space="preserve"> λ</w:t>
      </w:r>
      <w:r w:rsidR="00044DA0" w:rsidRPr="00D92D1A">
        <w:rPr>
          <w:rFonts w:ascii="Times New Roman" w:eastAsia="Times New Roman" w:hAnsi="Times New Roman" w:cs="Times New Roman"/>
          <w:kern w:val="1"/>
          <w:lang w:eastAsia="el-GR" w:bidi="en-US"/>
        </w:rPr>
        <w:t>όγους αισθητικής και την επιτακτική επέμβαση (π.χ.</w:t>
      </w:r>
      <w:r w:rsidRPr="00D92D1A">
        <w:rPr>
          <w:rFonts w:ascii="Times New Roman" w:eastAsia="Times New Roman" w:hAnsi="Times New Roman" w:cs="Times New Roman"/>
          <w:kern w:val="1"/>
          <w:lang w:eastAsia="el-GR" w:bidi="en-US"/>
        </w:rPr>
        <w:t xml:space="preserve"> κλάδεμα επικίνδυνων κλαδιών, κλαδιά που εμποδίζουν διέλευση πεζών και οχημάτων, </w:t>
      </w:r>
      <w:r w:rsidR="00044DA0" w:rsidRPr="00D92D1A">
        <w:rPr>
          <w:rFonts w:ascii="Times New Roman" w:eastAsia="Times New Roman" w:hAnsi="Times New Roman" w:cs="Times New Roman"/>
          <w:kern w:val="1"/>
          <w:lang w:eastAsia="el-GR" w:bidi="en-US"/>
        </w:rPr>
        <w:t>ορατότητα δρόμων και σημάνσεων, δημιουργούν πρόβλημα στα δίκτυα ηλεκτρικού, αερίου κλπ</w:t>
      </w:r>
      <w:r w:rsidR="00916C84" w:rsidRPr="00D92D1A">
        <w:rPr>
          <w:rFonts w:ascii="Times New Roman" w:eastAsia="Times New Roman" w:hAnsi="Times New Roman" w:cs="Times New Roman"/>
          <w:kern w:val="1"/>
          <w:lang w:eastAsia="el-GR" w:bidi="en-US"/>
        </w:rPr>
        <w:t>.</w:t>
      </w:r>
      <w:r w:rsidR="00044DA0" w:rsidRPr="00D92D1A">
        <w:rPr>
          <w:rFonts w:ascii="Times New Roman" w:eastAsia="Times New Roman" w:hAnsi="Times New Roman" w:cs="Times New Roman"/>
          <w:kern w:val="1"/>
          <w:lang w:eastAsia="el-GR" w:bidi="en-US"/>
        </w:rPr>
        <w:t xml:space="preserve">) σε περιπτώσεις </w:t>
      </w:r>
      <w:r w:rsidRPr="00D92D1A">
        <w:rPr>
          <w:rFonts w:ascii="Times New Roman" w:eastAsia="Times New Roman" w:hAnsi="Times New Roman" w:cs="Times New Roman"/>
          <w:kern w:val="1"/>
          <w:lang w:eastAsia="el-GR" w:bidi="en-US"/>
        </w:rPr>
        <w:t>που απειλείται η ασφάλεια των ανθρώπων και των περιουσιών τους. Κατά τ</w:t>
      </w:r>
      <w:r w:rsidR="00044DA0" w:rsidRPr="00D92D1A">
        <w:rPr>
          <w:rFonts w:ascii="Times New Roman" w:eastAsia="Times New Roman" w:hAnsi="Times New Roman" w:cs="Times New Roman"/>
          <w:kern w:val="1"/>
          <w:lang w:eastAsia="el-GR" w:bidi="en-US"/>
        </w:rPr>
        <w:t>η διαδικασία των κλαδεμάτων και των υλοτομιών θα πρέπει να λαμβάνονται όλα τα απαραίτητα μέτρα ασφαλείας ώστε να αποφευχθεί η τυχόν πρόκληση ζημιών ή ατυχημάτων.</w:t>
      </w:r>
      <w:r w:rsidRPr="00D92D1A">
        <w:rPr>
          <w:rFonts w:ascii="Times New Roman" w:eastAsia="Times New Roman" w:hAnsi="Times New Roman" w:cs="Times New Roman"/>
          <w:kern w:val="1"/>
          <w:lang w:eastAsia="el-GR" w:bidi="en-US"/>
        </w:rPr>
        <w:t xml:space="preserve"> Για το κλάδεμα των δένδρων ο Ανάδοχος θα</w:t>
      </w:r>
      <w:r w:rsidR="00044DA0" w:rsidRPr="00D92D1A">
        <w:rPr>
          <w:rFonts w:ascii="Times New Roman" w:eastAsia="Times New Roman" w:hAnsi="Times New Roman" w:cs="Times New Roman"/>
          <w:kern w:val="1"/>
          <w:lang w:eastAsia="el-GR" w:bidi="en-US"/>
        </w:rPr>
        <w:t xml:space="preserve"> βρίσκεται σε διαρκή συνεννόηση</w:t>
      </w:r>
      <w:r w:rsidRPr="00D92D1A">
        <w:rPr>
          <w:rFonts w:ascii="Times New Roman" w:eastAsia="Times New Roman" w:hAnsi="Times New Roman" w:cs="Times New Roman"/>
          <w:kern w:val="1"/>
          <w:lang w:eastAsia="el-GR" w:bidi="en-US"/>
        </w:rPr>
        <w:t xml:space="preserve"> με την αρμόδια Υπηρεσία, η οποία και θα του υποδεικνύει εγγράφως τα δένδρα προς κλάδεμα ή κοπή. Ο κύριος όγκος των κλαδεμάτων θα γίνεται καθ΄ όλο το έτος σύμφωνα με τις κατευθύνσεις της υπηρεσίας.</w:t>
      </w:r>
    </w:p>
    <w:p w14:paraId="6B738EC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before="16" w:after="0"/>
        <w:ind w:right="77"/>
        <w:jc w:val="both"/>
        <w:textAlignment w:val="baseline"/>
        <w:rPr>
          <w:rFonts w:ascii="Times New Roman" w:eastAsia="Times New Roman" w:hAnsi="Times New Roman" w:cs="Times New Roman"/>
          <w:kern w:val="1"/>
          <w:lang w:eastAsia="el-GR" w:bidi="en-US"/>
        </w:rPr>
      </w:pPr>
    </w:p>
    <w:p w14:paraId="4B3A809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5" w:lineRule="exact"/>
        <w:ind w:left="120"/>
        <w:jc w:val="both"/>
        <w:textAlignment w:val="baseline"/>
        <w:rPr>
          <w:rFonts w:ascii="Times New Roman" w:eastAsia="Times New Roman" w:hAnsi="Times New Roman" w:cs="Times New Roman"/>
          <w:b/>
          <w:bCs/>
          <w:i/>
          <w:iCs/>
          <w:spacing w:val="1"/>
          <w:kern w:val="1"/>
          <w:u w:val="single"/>
          <w:shd w:val="clear" w:color="auto" w:fill="CCCCCC"/>
          <w:lang w:eastAsia="el-GR" w:bidi="en-US"/>
        </w:rPr>
      </w:pPr>
      <w:r w:rsidRPr="00D92D1A">
        <w:rPr>
          <w:rFonts w:ascii="Times New Roman" w:eastAsia="Times New Roman" w:hAnsi="Times New Roman" w:cs="Times New Roman"/>
          <w:b/>
          <w:bCs/>
          <w:i/>
          <w:iCs/>
          <w:spacing w:val="-3"/>
          <w:kern w:val="1"/>
          <w:u w:val="single"/>
          <w:shd w:val="clear" w:color="auto" w:fill="CCCCCC"/>
          <w:lang w:eastAsia="el-GR" w:bidi="en-US"/>
        </w:rPr>
        <w:t xml:space="preserve"> 1.2. Κ</w:t>
      </w:r>
      <w:r w:rsidRPr="00D92D1A">
        <w:rPr>
          <w:rFonts w:ascii="Times New Roman" w:eastAsia="Times New Roman" w:hAnsi="Times New Roman" w:cs="Times New Roman"/>
          <w:b/>
          <w:bCs/>
          <w:i/>
          <w:iCs/>
          <w:spacing w:val="1"/>
          <w:kern w:val="1"/>
          <w:u w:val="single"/>
          <w:shd w:val="clear" w:color="auto" w:fill="CCCCCC"/>
          <w:lang w:eastAsia="el-GR" w:bidi="en-US"/>
        </w:rPr>
        <w:t xml:space="preserve">ΟΠΗ ΔΕΝΔΡΩΝ </w:t>
      </w:r>
    </w:p>
    <w:p w14:paraId="1E637E77" w14:textId="1BE94A0D"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5" w:lineRule="exact"/>
        <w:ind w:left="120"/>
        <w:jc w:val="both"/>
        <w:textAlignment w:val="baseline"/>
        <w:rPr>
          <w:rFonts w:ascii="Times New Roman" w:eastAsia="Times New Roman" w:hAnsi="Times New Roman" w:cs="Times New Roman"/>
          <w:kern w:val="1"/>
          <w:lang w:eastAsia="el-GR" w:bidi="en-US"/>
        </w:rPr>
      </w:pPr>
      <w:r w:rsidRPr="00D92D1A">
        <w:rPr>
          <w:rFonts w:ascii="Times New Roman" w:eastAsia="Calibri" w:hAnsi="Times New Roman" w:cs="Times New Roman"/>
          <w:color w:val="000000"/>
        </w:rPr>
        <w:t xml:space="preserve">Σε περιπτώσεις που θα υποδειχθούν από την Υπηρεσία, ο ανάδοχος θα πρέπει να προβεί σε κοπή δένδρων </w:t>
      </w:r>
      <w:r w:rsidR="00275C63" w:rsidRPr="00D92D1A">
        <w:rPr>
          <w:rFonts w:ascii="Times New Roman" w:eastAsia="Times New Roman" w:hAnsi="Times New Roman" w:cs="Times New Roman"/>
          <w:kern w:val="1"/>
          <w:lang w:eastAsia="el-GR" w:bidi="en-US"/>
        </w:rPr>
        <w:t xml:space="preserve">λαμβάνοντας όλα τα απαραίτητα μέτρα ασφαλείας ώστε να αποφευχθεί η τυχόν πρόκληση ζημιών ή </w:t>
      </w:r>
      <w:r w:rsidRPr="00D92D1A">
        <w:rPr>
          <w:rFonts w:ascii="Times New Roman" w:eastAsia="Times New Roman" w:hAnsi="Times New Roman" w:cs="Times New Roman"/>
          <w:kern w:val="1"/>
          <w:lang w:eastAsia="el-GR" w:bidi="en-US"/>
        </w:rPr>
        <w:t xml:space="preserve">ατυχημάτων. Η κοπή των δένδρων γίνεται καθ’ όλη τη διάρκεια της παρούσας σύμβασης. </w:t>
      </w:r>
    </w:p>
    <w:p w14:paraId="69F766C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5" w:lineRule="exact"/>
        <w:ind w:left="120"/>
        <w:jc w:val="both"/>
        <w:textAlignment w:val="baseline"/>
        <w:rPr>
          <w:rFonts w:ascii="Times New Roman" w:eastAsia="Times New Roman" w:hAnsi="Times New Roman" w:cs="Times New Roman"/>
          <w:b/>
          <w:bCs/>
          <w:i/>
          <w:iCs/>
          <w:spacing w:val="-60"/>
          <w:kern w:val="1"/>
          <w:u w:val="single"/>
          <w:shd w:val="clear" w:color="auto" w:fill="CCCCCC"/>
          <w:lang w:eastAsia="el-GR" w:bidi="en-US"/>
        </w:rPr>
      </w:pPr>
    </w:p>
    <w:p w14:paraId="532DFDE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5" w:lineRule="exact"/>
        <w:ind w:left="120"/>
        <w:jc w:val="both"/>
        <w:textAlignment w:val="baseline"/>
        <w:rPr>
          <w:rFonts w:ascii="Times New Roman" w:eastAsia="Times New Roman" w:hAnsi="Times New Roman" w:cs="Times New Roman"/>
          <w:b/>
          <w:i/>
          <w:kern w:val="1"/>
          <w:highlight w:val="lightGray"/>
          <w:u w:val="single"/>
          <w:lang w:eastAsia="el-GR" w:bidi="en-US"/>
        </w:rPr>
      </w:pPr>
      <w:r w:rsidRPr="00D92D1A">
        <w:rPr>
          <w:rFonts w:ascii="Times New Roman" w:eastAsia="Times New Roman" w:hAnsi="Times New Roman" w:cs="Times New Roman"/>
          <w:b/>
          <w:bCs/>
          <w:i/>
          <w:iCs/>
          <w:spacing w:val="-1"/>
          <w:kern w:val="1"/>
          <w:u w:val="single"/>
          <w:shd w:val="clear" w:color="auto" w:fill="CCCCCC"/>
          <w:lang w:eastAsia="el-GR" w:bidi="en-US"/>
        </w:rPr>
        <w:t xml:space="preserve">1.3. </w:t>
      </w:r>
      <w:r w:rsidRPr="00D92D1A">
        <w:rPr>
          <w:rFonts w:ascii="Times New Roman" w:eastAsia="Times New Roman" w:hAnsi="Times New Roman" w:cs="Times New Roman"/>
          <w:b/>
          <w:bCs/>
          <w:i/>
          <w:iCs/>
          <w:spacing w:val="-1"/>
          <w:kern w:val="1"/>
          <w:highlight w:val="lightGray"/>
          <w:u w:val="single"/>
          <w:lang w:eastAsia="el-GR" w:bidi="en-US"/>
        </w:rPr>
        <w:t xml:space="preserve">ΑΝΤΙΜΕΤΩΠΙΣΗ ΤΟΥ </w:t>
      </w:r>
      <w:proofErr w:type="spellStart"/>
      <w:r w:rsidRPr="00D92D1A">
        <w:rPr>
          <w:rFonts w:ascii="Times New Roman" w:eastAsia="Times New Roman" w:hAnsi="Times New Roman" w:cs="Times New Roman"/>
          <w:b/>
          <w:bCs/>
          <w:i/>
          <w:iCs/>
          <w:spacing w:val="-1"/>
          <w:kern w:val="1"/>
          <w:highlight w:val="lightGray"/>
          <w:u w:val="single"/>
          <w:lang w:val="en-US" w:eastAsia="el-GR" w:bidi="en-US"/>
        </w:rPr>
        <w:t>Thaumetopoea</w:t>
      </w:r>
      <w:proofErr w:type="spellEnd"/>
      <w:r w:rsidRPr="00D92D1A">
        <w:rPr>
          <w:rFonts w:ascii="Times New Roman" w:eastAsia="Times New Roman" w:hAnsi="Times New Roman" w:cs="Times New Roman"/>
          <w:b/>
          <w:bCs/>
          <w:i/>
          <w:iCs/>
          <w:spacing w:val="-1"/>
          <w:kern w:val="1"/>
          <w:highlight w:val="lightGray"/>
          <w:u w:val="single"/>
          <w:lang w:eastAsia="el-GR" w:bidi="en-US"/>
        </w:rPr>
        <w:t xml:space="preserve"> </w:t>
      </w:r>
      <w:proofErr w:type="spellStart"/>
      <w:r w:rsidRPr="00D92D1A">
        <w:rPr>
          <w:rFonts w:ascii="Times New Roman" w:eastAsia="Times New Roman" w:hAnsi="Times New Roman" w:cs="Times New Roman"/>
          <w:b/>
          <w:bCs/>
          <w:i/>
          <w:iCs/>
          <w:spacing w:val="-1"/>
          <w:kern w:val="1"/>
          <w:highlight w:val="lightGray"/>
          <w:u w:val="single"/>
          <w:lang w:val="en-US" w:eastAsia="el-GR" w:bidi="en-US"/>
        </w:rPr>
        <w:t>pityocampa</w:t>
      </w:r>
      <w:proofErr w:type="spellEnd"/>
      <w:r w:rsidRPr="00D92D1A">
        <w:rPr>
          <w:rFonts w:ascii="Times New Roman" w:eastAsia="Times New Roman" w:hAnsi="Times New Roman" w:cs="Times New Roman"/>
          <w:b/>
          <w:bCs/>
          <w:i/>
          <w:iCs/>
          <w:spacing w:val="-1"/>
          <w:kern w:val="1"/>
          <w:highlight w:val="lightGray"/>
          <w:u w:val="single"/>
          <w:lang w:eastAsia="el-GR" w:bidi="en-US"/>
        </w:rPr>
        <w:t xml:space="preserve"> </w:t>
      </w:r>
      <w:r w:rsidRPr="00D92D1A">
        <w:rPr>
          <w:rFonts w:ascii="Times New Roman" w:eastAsia="Times New Roman" w:hAnsi="Times New Roman" w:cs="Times New Roman"/>
          <w:b/>
          <w:i/>
          <w:kern w:val="1"/>
          <w:highlight w:val="lightGray"/>
          <w:u w:val="single"/>
          <w:lang w:val="en-US" w:eastAsia="el-GR" w:bidi="en-US"/>
        </w:rPr>
        <w:t>Lepidoptera</w:t>
      </w:r>
      <w:r w:rsidRPr="00D92D1A">
        <w:rPr>
          <w:rFonts w:ascii="Times New Roman" w:eastAsia="Times New Roman" w:hAnsi="Times New Roman" w:cs="Times New Roman"/>
          <w:b/>
          <w:i/>
          <w:kern w:val="1"/>
          <w:highlight w:val="lightGray"/>
          <w:u w:val="single"/>
          <w:lang w:eastAsia="el-GR" w:bidi="en-US"/>
        </w:rPr>
        <w:t xml:space="preserve"> </w:t>
      </w:r>
      <w:proofErr w:type="spellStart"/>
      <w:r w:rsidRPr="00D92D1A">
        <w:rPr>
          <w:rFonts w:ascii="Times New Roman" w:eastAsia="Times New Roman" w:hAnsi="Times New Roman" w:cs="Times New Roman"/>
          <w:b/>
          <w:i/>
          <w:kern w:val="1"/>
          <w:highlight w:val="lightGray"/>
          <w:u w:val="single"/>
          <w:lang w:val="en-US" w:eastAsia="el-GR" w:bidi="en-US"/>
        </w:rPr>
        <w:t>Thaumetopoeida</w:t>
      </w:r>
      <w:proofErr w:type="spellEnd"/>
    </w:p>
    <w:p w14:paraId="2672C0E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5" w:lineRule="exact"/>
        <w:ind w:left="120"/>
        <w:jc w:val="both"/>
        <w:textAlignment w:val="baseline"/>
        <w:rPr>
          <w:rFonts w:ascii="Times New Roman" w:eastAsia="Times New Roman" w:hAnsi="Times New Roman" w:cs="Times New Roman"/>
          <w:b/>
          <w:i/>
          <w:iCs/>
          <w:kern w:val="1"/>
          <w:lang w:eastAsia="el-GR" w:bidi="en-US"/>
        </w:rPr>
      </w:pPr>
      <w:r w:rsidRPr="00D92D1A">
        <w:rPr>
          <w:rFonts w:ascii="Times New Roman" w:eastAsia="SimSun" w:hAnsi="Times New Roman" w:cs="Times New Roman"/>
          <w:kern w:val="2"/>
          <w:lang w:eastAsia="zh-CN" w:bidi="hi-IN"/>
        </w:rPr>
        <w:t xml:space="preserve">Η </w:t>
      </w:r>
      <w:r w:rsidRPr="00D92D1A">
        <w:rPr>
          <w:rFonts w:ascii="Times New Roman" w:eastAsia="Arial" w:hAnsi="Times New Roman" w:cs="Times New Roman"/>
          <w:kern w:val="2"/>
          <w:lang w:eastAsia="zh-CN" w:bidi="hi-IN"/>
        </w:rPr>
        <w:t xml:space="preserve">καταπολέμηση της </w:t>
      </w:r>
      <w:proofErr w:type="spellStart"/>
      <w:r w:rsidRPr="00D92D1A">
        <w:rPr>
          <w:rFonts w:ascii="Times New Roman" w:eastAsia="Arial" w:hAnsi="Times New Roman" w:cs="Times New Roman"/>
          <w:kern w:val="2"/>
          <w:lang w:eastAsia="zh-CN" w:bidi="hi-IN"/>
        </w:rPr>
        <w:t>πυτιοκάμπης</w:t>
      </w:r>
      <w:proofErr w:type="spellEnd"/>
      <w:r w:rsidRPr="00D92D1A">
        <w:rPr>
          <w:rFonts w:ascii="Times New Roman" w:eastAsia="Arial" w:hAnsi="Times New Roman" w:cs="Times New Roman"/>
          <w:kern w:val="2"/>
          <w:lang w:eastAsia="zh-CN" w:bidi="hi-IN"/>
        </w:rPr>
        <w:t xml:space="preserve"> (κάμπιας) των πεύκων (</w:t>
      </w:r>
      <w:proofErr w:type="spellStart"/>
      <w:r w:rsidRPr="00D92D1A">
        <w:rPr>
          <w:rFonts w:ascii="Times New Roman" w:eastAsia="Arial" w:hAnsi="Times New Roman" w:cs="Times New Roman"/>
          <w:kern w:val="2"/>
          <w:lang w:val="en-US" w:eastAsia="zh-CN" w:bidi="hi-IN"/>
        </w:rPr>
        <w:t>Thaumetopoea</w:t>
      </w:r>
      <w:proofErr w:type="spellEnd"/>
      <w:r w:rsidRPr="00D92D1A">
        <w:rPr>
          <w:rFonts w:ascii="Times New Roman" w:eastAsia="Arial" w:hAnsi="Times New Roman" w:cs="Times New Roman"/>
          <w:kern w:val="2"/>
          <w:lang w:eastAsia="zh-CN" w:bidi="hi-IN"/>
        </w:rPr>
        <w:t xml:space="preserve"> </w:t>
      </w:r>
      <w:proofErr w:type="spellStart"/>
      <w:r w:rsidRPr="00D92D1A">
        <w:rPr>
          <w:rFonts w:ascii="Times New Roman" w:eastAsia="Arial" w:hAnsi="Times New Roman" w:cs="Times New Roman"/>
          <w:kern w:val="2"/>
          <w:lang w:val="en-US" w:eastAsia="zh-CN" w:bidi="hi-IN"/>
        </w:rPr>
        <w:t>pityocampa</w:t>
      </w:r>
      <w:proofErr w:type="spellEnd"/>
      <w:r w:rsidRPr="00D92D1A">
        <w:rPr>
          <w:rFonts w:ascii="Times New Roman" w:eastAsia="Arial" w:hAnsi="Times New Roman" w:cs="Times New Roman"/>
          <w:kern w:val="2"/>
          <w:lang w:eastAsia="zh-CN" w:bidi="hi-IN"/>
        </w:rPr>
        <w:t xml:space="preserve">), είναι απαραίτητη καθώς το εν λόγω έντομο όχι μόνο επηρεάζει την </w:t>
      </w:r>
      <w:proofErr w:type="spellStart"/>
      <w:r w:rsidRPr="00D92D1A">
        <w:rPr>
          <w:rFonts w:ascii="Times New Roman" w:eastAsia="Arial" w:hAnsi="Times New Roman" w:cs="Times New Roman"/>
          <w:kern w:val="2"/>
          <w:lang w:eastAsia="zh-CN" w:bidi="hi-IN"/>
        </w:rPr>
        <w:t>φυτοϋγεία</w:t>
      </w:r>
      <w:proofErr w:type="spellEnd"/>
      <w:r w:rsidRPr="00D92D1A">
        <w:rPr>
          <w:rFonts w:ascii="Times New Roman" w:eastAsia="Arial" w:hAnsi="Times New Roman" w:cs="Times New Roman"/>
          <w:kern w:val="2"/>
          <w:lang w:eastAsia="zh-CN" w:bidi="hi-IN"/>
        </w:rPr>
        <w:t xml:space="preserve"> των πεύκων αλλά προκαλεί και προβλήματα στην υγεία των </w:t>
      </w:r>
      <w:r w:rsidRPr="00D92D1A">
        <w:rPr>
          <w:rFonts w:ascii="Times New Roman" w:eastAsia="Arial" w:hAnsi="Times New Roman" w:cs="Times New Roman"/>
          <w:kern w:val="2"/>
          <w:lang w:eastAsia="zh-CN" w:bidi="hi-IN"/>
        </w:rPr>
        <w:lastRenderedPageBreak/>
        <w:t xml:space="preserve">ανθρώπων. </w:t>
      </w:r>
    </w:p>
    <w:p w14:paraId="1B5EBE3A" w14:textId="77777777" w:rsidR="0050190E" w:rsidRPr="00D92D1A" w:rsidRDefault="0050190E" w:rsidP="0050190E">
      <w:pPr>
        <w:suppressAutoHyphens/>
        <w:spacing w:after="0" w:line="240" w:lineRule="auto"/>
        <w:jc w:val="both"/>
        <w:rPr>
          <w:rFonts w:ascii="Times New Roman" w:eastAsia="Arial" w:hAnsi="Times New Roman" w:cs="Times New Roman"/>
          <w:kern w:val="2"/>
          <w:lang w:eastAsia="zh-CN" w:bidi="hi-IN"/>
        </w:rPr>
      </w:pPr>
    </w:p>
    <w:p w14:paraId="1CB470EB" w14:textId="77777777" w:rsidR="0050190E" w:rsidRPr="00D92D1A" w:rsidRDefault="0050190E" w:rsidP="0050190E">
      <w:pPr>
        <w:suppressAutoHyphens/>
        <w:spacing w:after="0" w:line="240" w:lineRule="auto"/>
        <w:ind w:left="142"/>
        <w:jc w:val="both"/>
        <w:rPr>
          <w:rFonts w:ascii="Times New Roman" w:eastAsia="SimSun" w:hAnsi="Times New Roman" w:cs="Times New Roman"/>
          <w:kern w:val="2"/>
          <w:lang w:eastAsia="zh-CN" w:bidi="hi-IN"/>
        </w:rPr>
      </w:pPr>
      <w:r w:rsidRPr="00D92D1A">
        <w:rPr>
          <w:rFonts w:ascii="Times New Roman" w:eastAsia="Arial" w:hAnsi="Times New Roman" w:cs="Times New Roman"/>
          <w:kern w:val="2"/>
          <w:lang w:eastAsia="zh-CN" w:bidi="hi-IN"/>
        </w:rPr>
        <w:t xml:space="preserve">Πιο αναλυτικά αναφέρεται ότι </w:t>
      </w:r>
      <w:r w:rsidRPr="00D92D1A">
        <w:rPr>
          <w:rFonts w:ascii="Times New Roman" w:eastAsia="SimSun" w:hAnsi="Times New Roman" w:cs="Times New Roman"/>
          <w:kern w:val="2"/>
          <w:lang w:eastAsia="zh-CN" w:bidi="hi-IN"/>
        </w:rPr>
        <w:t>η τροφική δραστηριότητα των προνυμφών - τρώει τις βελόνες όλων των ειδών πεύκου - τ</w:t>
      </w:r>
      <w:r w:rsidRPr="00D92D1A">
        <w:rPr>
          <w:rFonts w:ascii="Times New Roman" w:eastAsia="SimSun" w:hAnsi="Times New Roman" w:cs="Times New Roman"/>
          <w:kern w:val="2"/>
          <w:lang w:val="en-US" w:eastAsia="zh-CN" w:bidi="hi-IN"/>
        </w:rPr>
        <w:t>o</w:t>
      </w:r>
      <w:r w:rsidRPr="00D92D1A">
        <w:rPr>
          <w:rFonts w:ascii="Times New Roman" w:eastAsia="SimSun" w:hAnsi="Times New Roman" w:cs="Times New Roman"/>
          <w:kern w:val="2"/>
          <w:lang w:eastAsia="zh-CN" w:bidi="hi-IN"/>
        </w:rPr>
        <w:t>υ εντόμου (</w:t>
      </w:r>
      <w:proofErr w:type="spellStart"/>
      <w:r w:rsidRPr="00D92D1A">
        <w:rPr>
          <w:rFonts w:ascii="Times New Roman" w:eastAsia="SimSun" w:hAnsi="Times New Roman" w:cs="Times New Roman"/>
          <w:kern w:val="2"/>
          <w:lang w:val="en-US" w:eastAsia="zh-CN" w:bidi="hi-IN"/>
        </w:rPr>
        <w:t>Thaumetopoea</w:t>
      </w:r>
      <w:proofErr w:type="spellEnd"/>
      <w:r w:rsidRPr="00D92D1A">
        <w:rPr>
          <w:rFonts w:ascii="Times New Roman" w:eastAsia="SimSun" w:hAnsi="Times New Roman" w:cs="Times New Roman"/>
          <w:kern w:val="2"/>
          <w:lang w:eastAsia="zh-CN" w:bidi="hi-IN"/>
        </w:rPr>
        <w:t xml:space="preserve"> </w:t>
      </w:r>
      <w:proofErr w:type="spellStart"/>
      <w:r w:rsidRPr="00D92D1A">
        <w:rPr>
          <w:rFonts w:ascii="Times New Roman" w:eastAsia="SimSun" w:hAnsi="Times New Roman" w:cs="Times New Roman"/>
          <w:kern w:val="2"/>
          <w:lang w:val="en-US" w:eastAsia="zh-CN" w:bidi="hi-IN"/>
        </w:rPr>
        <w:t>pityocampa</w:t>
      </w:r>
      <w:proofErr w:type="spellEnd"/>
      <w:r w:rsidRPr="00D92D1A">
        <w:rPr>
          <w:rFonts w:ascii="Times New Roman" w:eastAsia="SimSun" w:hAnsi="Times New Roman" w:cs="Times New Roman"/>
          <w:kern w:val="2"/>
          <w:lang w:eastAsia="zh-CN" w:bidi="hi-IN"/>
        </w:rPr>
        <w:t>) προξενεί κάθε χρόνο εξασθένηση των δένδρων καθιστώντας τα ευάλωτα σε δευτερογενείς προσβολές αναστέλλοντας την ανάπτυξή τους, ενώ ο</w:t>
      </w:r>
      <w:r w:rsidRPr="00D92D1A">
        <w:rPr>
          <w:rFonts w:ascii="Times New Roman" w:eastAsia="Arial" w:hAnsi="Times New Roman" w:cs="Times New Roman"/>
          <w:kern w:val="2"/>
          <w:lang w:eastAsia="zh-CN" w:bidi="hi-IN"/>
        </w:rPr>
        <w:t xml:space="preserve">ι διαρκείς προσπάθειες των δέντρων για αναβλάστηση, τα οδηγούν στην απογύμνωση της κόμης τους, στην σταδιακή καχεξία, ακόμη και στην ολοσχερή νέκρωση </w:t>
      </w:r>
      <w:r w:rsidRPr="00D92D1A">
        <w:rPr>
          <w:rFonts w:ascii="Times New Roman" w:eastAsia="Tahoma" w:hAnsi="Times New Roman" w:cs="Times New Roman"/>
          <w:kern w:val="2"/>
          <w:lang w:eastAsia="zh-CN" w:bidi="hi-IN"/>
        </w:rPr>
        <w:t xml:space="preserve">νεαρών δενδρυλλίων </w:t>
      </w:r>
      <w:r w:rsidRPr="00D92D1A">
        <w:rPr>
          <w:rFonts w:ascii="Times New Roman" w:eastAsia="Arial" w:hAnsi="Times New Roman" w:cs="Times New Roman"/>
          <w:kern w:val="2"/>
          <w:lang w:eastAsia="zh-CN" w:bidi="hi-IN"/>
        </w:rPr>
        <w:t xml:space="preserve">αλλά και ενήλικων ατόμων. Η μείωση της </w:t>
      </w:r>
      <w:proofErr w:type="spellStart"/>
      <w:r w:rsidRPr="00D92D1A">
        <w:rPr>
          <w:rFonts w:ascii="Times New Roman" w:eastAsia="Arial" w:hAnsi="Times New Roman" w:cs="Times New Roman"/>
          <w:kern w:val="2"/>
          <w:lang w:eastAsia="zh-CN" w:bidi="hi-IN"/>
        </w:rPr>
        <w:t>φυλλικής</w:t>
      </w:r>
      <w:proofErr w:type="spellEnd"/>
      <w:r w:rsidRPr="00D92D1A">
        <w:rPr>
          <w:rFonts w:ascii="Times New Roman" w:eastAsia="Arial" w:hAnsi="Times New Roman" w:cs="Times New Roman"/>
          <w:kern w:val="2"/>
          <w:lang w:eastAsia="zh-CN" w:bidi="hi-IN"/>
        </w:rPr>
        <w:t xml:space="preserve"> επιφάνειας συνεπάγεται τη μείωση της αισθητικής αξίας των δέντρων καθώς και του περιβαλλοντικού οφέλους τους.</w:t>
      </w:r>
      <w:r w:rsidRPr="00D92D1A">
        <w:rPr>
          <w:rFonts w:ascii="Times New Roman" w:eastAsia="SimSun" w:hAnsi="Times New Roman" w:cs="Times New Roman"/>
          <w:kern w:val="2"/>
          <w:lang w:eastAsia="zh-CN" w:bidi="hi-IN"/>
        </w:rPr>
        <w:t xml:space="preserve"> </w:t>
      </w:r>
      <w:r w:rsidRPr="00D92D1A">
        <w:rPr>
          <w:rFonts w:ascii="Times New Roman" w:eastAsia="Arial" w:hAnsi="Times New Roman" w:cs="Times New Roman"/>
          <w:kern w:val="2"/>
          <w:lang w:eastAsia="zh-CN" w:bidi="hi-IN"/>
        </w:rPr>
        <w:t xml:space="preserve">Η προσβολή συνοδεύεται με την παρουσία κουκουλιών που σχηματίζουν οι φωλιές της </w:t>
      </w:r>
      <w:proofErr w:type="spellStart"/>
      <w:r w:rsidRPr="00D92D1A">
        <w:rPr>
          <w:rFonts w:ascii="Times New Roman" w:eastAsia="Arial" w:hAnsi="Times New Roman" w:cs="Times New Roman"/>
          <w:kern w:val="2"/>
          <w:lang w:eastAsia="zh-CN" w:bidi="hi-IN"/>
        </w:rPr>
        <w:t>πευκοκάμπιας</w:t>
      </w:r>
      <w:proofErr w:type="spellEnd"/>
      <w:r w:rsidRPr="00D92D1A">
        <w:rPr>
          <w:rFonts w:ascii="Times New Roman" w:eastAsia="Arial" w:hAnsi="Times New Roman" w:cs="Times New Roman"/>
          <w:kern w:val="2"/>
          <w:lang w:eastAsia="zh-CN" w:bidi="hi-IN"/>
        </w:rPr>
        <w:t xml:space="preserve"> στα δένδρα, όπου είναι ιδιαίτερα ευδιάκριτα και για πολλούς αντιαισθητικά.</w:t>
      </w:r>
    </w:p>
    <w:p w14:paraId="515CA38A" w14:textId="77777777" w:rsidR="0050190E" w:rsidRPr="00D92D1A" w:rsidRDefault="0050190E" w:rsidP="0050190E">
      <w:pPr>
        <w:suppressAutoHyphens/>
        <w:spacing w:after="0" w:line="240" w:lineRule="auto"/>
        <w:ind w:left="142"/>
        <w:jc w:val="both"/>
        <w:rPr>
          <w:rFonts w:ascii="Times New Roman" w:eastAsia="Tahoma" w:hAnsi="Times New Roman" w:cs="Times New Roman"/>
          <w:kern w:val="2"/>
          <w:lang w:eastAsia="zh-CN" w:bidi="hi-IN"/>
        </w:rPr>
      </w:pPr>
      <w:r w:rsidRPr="00D92D1A">
        <w:rPr>
          <w:rFonts w:ascii="Times New Roman" w:eastAsia="Tahoma" w:hAnsi="Times New Roman" w:cs="Times New Roman"/>
          <w:kern w:val="2"/>
          <w:lang w:eastAsia="zh-CN" w:bidi="hi-IN"/>
        </w:rPr>
        <w:tab/>
      </w:r>
    </w:p>
    <w:p w14:paraId="69FAB980" w14:textId="77777777" w:rsidR="0050190E" w:rsidRPr="00D92D1A" w:rsidRDefault="0050190E" w:rsidP="0050190E">
      <w:pPr>
        <w:suppressAutoHyphens/>
        <w:spacing w:after="0" w:line="240" w:lineRule="auto"/>
        <w:ind w:left="142"/>
        <w:jc w:val="both"/>
        <w:rPr>
          <w:rFonts w:ascii="Times New Roman" w:eastAsia="SimSun" w:hAnsi="Times New Roman" w:cs="Times New Roman"/>
          <w:kern w:val="2"/>
          <w:lang w:eastAsia="zh-CN" w:bidi="hi-IN"/>
        </w:rPr>
      </w:pPr>
      <w:r w:rsidRPr="00D92D1A">
        <w:rPr>
          <w:rFonts w:ascii="Times New Roman" w:eastAsia="Tahoma" w:hAnsi="Times New Roman" w:cs="Times New Roman"/>
          <w:kern w:val="2"/>
          <w:lang w:eastAsia="zh-CN" w:bidi="hi-IN"/>
        </w:rPr>
        <w:t xml:space="preserve">Εκτός </w:t>
      </w:r>
      <w:r w:rsidRPr="00D92D1A">
        <w:rPr>
          <w:rFonts w:ascii="Times New Roman" w:eastAsia="Tahoma" w:hAnsi="Times New Roman" w:cs="Times New Roman"/>
          <w:kern w:val="2"/>
          <w:lang w:eastAsia="zh-CN"/>
        </w:rPr>
        <w:t>των ανωτέρω</w:t>
      </w:r>
      <w:r w:rsidRPr="00D92D1A">
        <w:rPr>
          <w:rFonts w:ascii="Times New Roman" w:eastAsia="Tahoma" w:hAnsi="Times New Roman" w:cs="Times New Roman"/>
          <w:kern w:val="2"/>
          <w:lang w:eastAsia="zh-CN" w:bidi="hi-IN"/>
        </w:rPr>
        <w:t xml:space="preserve"> υπάρχει και το πρόβλημα υγείας των ανθρώπων, το οποίο προέρχεται από τα </w:t>
      </w:r>
      <w:proofErr w:type="spellStart"/>
      <w:r w:rsidRPr="00D92D1A">
        <w:rPr>
          <w:rFonts w:ascii="Times New Roman" w:eastAsia="Tahoma" w:hAnsi="Times New Roman" w:cs="Times New Roman"/>
          <w:kern w:val="2"/>
          <w:lang w:eastAsia="zh-CN" w:bidi="hi-IN"/>
        </w:rPr>
        <w:t>τριχίδια</w:t>
      </w:r>
      <w:proofErr w:type="spellEnd"/>
      <w:r w:rsidRPr="00D92D1A">
        <w:rPr>
          <w:rFonts w:ascii="Times New Roman" w:eastAsia="Tahoma" w:hAnsi="Times New Roman" w:cs="Times New Roman"/>
          <w:kern w:val="2"/>
          <w:lang w:eastAsia="zh-CN" w:bidi="hi-IN"/>
        </w:rPr>
        <w:t xml:space="preserve"> των προνυμφών. Οι κάμπιες, όταν νιώθουν πως απειλούνται, εκτοξεύουν στον αέρα μικροσκοπικά </w:t>
      </w:r>
      <w:proofErr w:type="spellStart"/>
      <w:r w:rsidRPr="00D92D1A">
        <w:rPr>
          <w:rFonts w:ascii="Times New Roman" w:eastAsia="Tahoma" w:hAnsi="Times New Roman" w:cs="Times New Roman"/>
          <w:kern w:val="2"/>
          <w:lang w:eastAsia="zh-CN" w:bidi="hi-IN"/>
        </w:rPr>
        <w:t>τριχίδια</w:t>
      </w:r>
      <w:proofErr w:type="spellEnd"/>
      <w:r w:rsidRPr="00D92D1A">
        <w:rPr>
          <w:rFonts w:ascii="Times New Roman" w:eastAsia="Tahoma" w:hAnsi="Times New Roman" w:cs="Times New Roman"/>
          <w:kern w:val="2"/>
          <w:lang w:eastAsia="zh-CN" w:bidi="hi-IN"/>
        </w:rPr>
        <w:t xml:space="preserve"> τα οποία περιέχουν τοξίνη που προκαλεί αλλεργικές αντιδράσεις. Αυτά </w:t>
      </w:r>
      <w:r w:rsidRPr="00D92D1A">
        <w:rPr>
          <w:rFonts w:ascii="Times New Roman" w:eastAsia="Tahoma" w:hAnsi="Times New Roman" w:cs="Times New Roman"/>
          <w:kern w:val="2"/>
          <w:lang w:eastAsia="zh-CN"/>
        </w:rPr>
        <w:t>δύνανται</w:t>
      </w:r>
      <w:r w:rsidRPr="00D92D1A">
        <w:rPr>
          <w:rFonts w:ascii="Times New Roman" w:eastAsia="Tahoma" w:hAnsi="Times New Roman" w:cs="Times New Roman"/>
          <w:kern w:val="2"/>
          <w:lang w:eastAsia="zh-CN" w:bidi="hi-IN"/>
        </w:rPr>
        <w:t xml:space="preserve"> να προκαλέσουν στον άνθρωπο εκζέματα, διάφορα εξανθήματα, αναπνευστικές διαταραχές και προβλήματα στην όρασή του, κάτι που καθιστά την καταπολέμησή της ιδιαίτερα σημαντική.</w:t>
      </w:r>
    </w:p>
    <w:p w14:paraId="52AB519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left="120" w:right="77"/>
        <w:jc w:val="both"/>
        <w:textAlignment w:val="baseline"/>
        <w:rPr>
          <w:rFonts w:ascii="Times New Roman" w:eastAsia="Andale Sans UI" w:hAnsi="Times New Roman" w:cs="Times New Roman"/>
          <w:kern w:val="1"/>
          <w:lang w:eastAsia="zh-CN" w:bidi="en-US"/>
        </w:rPr>
      </w:pPr>
    </w:p>
    <w:p w14:paraId="1165215D" w14:textId="58131B8D"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left="120" w:right="77"/>
        <w:jc w:val="both"/>
        <w:textAlignment w:val="baseline"/>
        <w:rPr>
          <w:rFonts w:ascii="Times New Roman" w:eastAsia="Andale Sans UI" w:hAnsi="Times New Roman" w:cs="Times New Roman"/>
          <w:kern w:val="1"/>
          <w:lang w:eastAsia="zh-CN" w:bidi="en-US"/>
        </w:rPr>
      </w:pPr>
      <w:r w:rsidRPr="00D92D1A">
        <w:rPr>
          <w:rFonts w:ascii="Times New Roman" w:eastAsia="Arial" w:hAnsi="Times New Roman" w:cs="Times New Roman"/>
          <w:kern w:val="2"/>
          <w:lang w:eastAsia="zh-CN" w:bidi="hi-IN"/>
        </w:rPr>
        <w:t xml:space="preserve">Η καταπολέμηση της κάμπιας θα πραγματοποιηθεί στα πεύκα που φύονται σε επιλεγμένα σημεία στην πόλη (σχολεία, χώρους πρασίνου, οδούς, παιδικές χαρές), </w:t>
      </w:r>
      <w:r w:rsidRPr="00D92D1A">
        <w:rPr>
          <w:rFonts w:ascii="Times New Roman" w:eastAsia="SimSun" w:hAnsi="Times New Roman" w:cs="Times New Roman"/>
          <w:kern w:val="2"/>
          <w:lang w:eastAsia="zh-CN" w:bidi="hi-IN"/>
        </w:rPr>
        <w:t>καθώς</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και</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σε</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άλλες</w:t>
      </w:r>
      <w:r w:rsidRPr="00D92D1A">
        <w:rPr>
          <w:rFonts w:ascii="Times New Roman" w:eastAsia="Arial" w:hAnsi="Times New Roman" w:cs="Times New Roman"/>
          <w:kern w:val="2"/>
          <w:lang w:eastAsia="zh-CN" w:bidi="hi-IN"/>
        </w:rPr>
        <w:t xml:space="preserve"> </w:t>
      </w:r>
      <w:r w:rsidRPr="00D92D1A">
        <w:rPr>
          <w:rFonts w:ascii="Times New Roman" w:eastAsia="Times New Roman" w:hAnsi="Times New Roman" w:cs="Times New Roman"/>
          <w:kern w:val="2"/>
          <w:lang w:eastAsia="zh-CN"/>
        </w:rPr>
        <w:t>πευκό</w:t>
      </w:r>
      <w:r w:rsidRPr="00D92D1A">
        <w:rPr>
          <w:rFonts w:ascii="Times New Roman" w:eastAsia="SimSun" w:hAnsi="Times New Roman" w:cs="Times New Roman"/>
          <w:kern w:val="2"/>
          <w:lang w:eastAsia="zh-CN" w:bidi="hi-IN"/>
        </w:rPr>
        <w:t>φυτες</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περιοχές, όπου κρίνεται απαραίτητο, προκειμένου</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ο</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Δήμος</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να</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συνεισφέρει</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στην</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προστασία</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των</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πεύκων</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από</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τις</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κάμπιες</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και</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τις</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βλαβερές</w:t>
      </w:r>
      <w:r w:rsidRPr="00D92D1A">
        <w:rPr>
          <w:rFonts w:ascii="Times New Roman" w:eastAsia="Arial" w:hAnsi="Times New Roman" w:cs="Times New Roman"/>
          <w:kern w:val="2"/>
          <w:lang w:eastAsia="zh-CN" w:bidi="hi-IN"/>
        </w:rPr>
        <w:t xml:space="preserve"> </w:t>
      </w:r>
      <w:r w:rsidRPr="00D92D1A">
        <w:rPr>
          <w:rFonts w:ascii="Times New Roman" w:eastAsia="SimSun" w:hAnsi="Times New Roman" w:cs="Times New Roman"/>
          <w:kern w:val="2"/>
          <w:lang w:eastAsia="zh-CN" w:bidi="hi-IN"/>
        </w:rPr>
        <w:t>συνέπειες</w:t>
      </w:r>
      <w:r w:rsidRPr="00D92D1A">
        <w:rPr>
          <w:rFonts w:ascii="Times New Roman" w:eastAsia="Arial" w:hAnsi="Times New Roman" w:cs="Times New Roman"/>
          <w:kern w:val="2"/>
          <w:lang w:eastAsia="zh-CN" w:bidi="hi-IN"/>
        </w:rPr>
        <w:t xml:space="preserve"> στην </w:t>
      </w:r>
      <w:r w:rsidRPr="00D92D1A">
        <w:rPr>
          <w:rFonts w:ascii="Times New Roman" w:eastAsia="SimSun" w:hAnsi="Times New Roman" w:cs="Times New Roman"/>
          <w:kern w:val="2"/>
          <w:lang w:eastAsia="zh-CN" w:bidi="hi-IN"/>
        </w:rPr>
        <w:t>ανάπτυξή</w:t>
      </w:r>
      <w:r w:rsidRPr="00D92D1A">
        <w:rPr>
          <w:rFonts w:ascii="Times New Roman" w:eastAsia="Arial" w:hAnsi="Times New Roman" w:cs="Times New Roman"/>
          <w:kern w:val="2"/>
          <w:lang w:eastAsia="zh-CN" w:bidi="hi-IN"/>
        </w:rPr>
        <w:t xml:space="preserve"> τους, </w:t>
      </w:r>
      <w:r w:rsidRPr="00D92D1A">
        <w:rPr>
          <w:rFonts w:ascii="Times New Roman" w:eastAsia="Arial" w:hAnsi="Times New Roman" w:cs="Times New Roman"/>
          <w:color w:val="000000"/>
          <w:kern w:val="2"/>
          <w:lang w:eastAsia="el-GR"/>
        </w:rPr>
        <w:t>όπως επίσης και στην προστασία των ανθρώπων αναφορικά με τις αλλεργικές αντιδράσεις που δύναται να προκαλέσει.</w:t>
      </w:r>
    </w:p>
    <w:p w14:paraId="6FBD9FA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left="120" w:right="77"/>
        <w:jc w:val="both"/>
        <w:textAlignment w:val="baseline"/>
        <w:rPr>
          <w:rFonts w:ascii="Times New Roman" w:eastAsia="Andale Sans UI" w:hAnsi="Times New Roman" w:cs="Times New Roman"/>
          <w:kern w:val="1"/>
          <w:lang w:eastAsia="zh-CN" w:bidi="en-US"/>
        </w:rPr>
      </w:pPr>
    </w:p>
    <w:p w14:paraId="58A2FD0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left="120" w:right="77"/>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i/>
          <w:iCs/>
          <w:kern w:val="1"/>
          <w:u w:val="single"/>
          <w:shd w:val="clear" w:color="auto" w:fill="CCCCCC"/>
          <w:lang w:eastAsia="zh-CN" w:bidi="en-US"/>
        </w:rPr>
        <w:t xml:space="preserve">1.4.  ΑΠΟΨΙΛΩΣΕΙΣ  </w:t>
      </w:r>
    </w:p>
    <w:p w14:paraId="7FD2898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before="16" w:after="0" w:line="240" w:lineRule="auto"/>
        <w:ind w:left="120" w:right="96"/>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α) Κοπή ξερών χόρτων- καθαρισμός οικοπέδων για λόγους πυροπροστασίας </w:t>
      </w:r>
    </w:p>
    <w:p w14:paraId="4AF1F307" w14:textId="49F5B9B2"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before="16" w:after="0" w:line="240" w:lineRule="auto"/>
        <w:ind w:left="120" w:right="96"/>
        <w:jc w:val="both"/>
        <w:textAlignment w:val="baseline"/>
        <w:rPr>
          <w:rFonts w:ascii="Times New Roman" w:eastAsia="Times New Roman" w:hAnsi="Times New Roman" w:cs="Times New Roman"/>
          <w:kern w:val="1"/>
          <w:lang w:eastAsia="el-GR" w:bidi="en-US"/>
        </w:rPr>
      </w:pPr>
      <w:r w:rsidRPr="00D92D1A">
        <w:rPr>
          <w:rFonts w:ascii="Times New Roman" w:eastAsia="Andale Sans UI" w:hAnsi="Times New Roman" w:cs="Times New Roman"/>
          <w:kern w:val="1"/>
          <w:lang w:eastAsia="zh-CN" w:bidi="en-US"/>
        </w:rPr>
        <w:t>Για λόγους πυροπροστασίας ο ανάδοχος οφείλει να προβεί σε</w:t>
      </w:r>
      <w:r w:rsidRPr="00D92D1A">
        <w:rPr>
          <w:rFonts w:ascii="Times New Roman" w:eastAsia="Andale Sans UI" w:hAnsi="Times New Roman" w:cs="Times New Roman"/>
          <w:b/>
          <w:kern w:val="1"/>
          <w:lang w:eastAsia="zh-CN" w:bidi="en-US"/>
        </w:rPr>
        <w:t xml:space="preserve"> </w:t>
      </w:r>
      <w:r w:rsidRPr="00D92D1A">
        <w:rPr>
          <w:rFonts w:ascii="Times New Roman" w:eastAsia="Times New Roman" w:hAnsi="Times New Roman" w:cs="Times New Roman"/>
          <w:bCs/>
          <w:spacing w:val="1"/>
          <w:kern w:val="1"/>
          <w:lang w:eastAsia="el-GR" w:bidi="en-US"/>
        </w:rPr>
        <w:t>απ</w:t>
      </w:r>
      <w:r w:rsidRPr="00D92D1A">
        <w:rPr>
          <w:rFonts w:ascii="Times New Roman" w:eastAsia="Times New Roman" w:hAnsi="Times New Roman" w:cs="Times New Roman"/>
          <w:bCs/>
          <w:spacing w:val="-1"/>
          <w:kern w:val="1"/>
          <w:lang w:eastAsia="el-GR" w:bidi="en-US"/>
        </w:rPr>
        <w:t>ο</w:t>
      </w:r>
      <w:r w:rsidRPr="00D92D1A">
        <w:rPr>
          <w:rFonts w:ascii="Times New Roman" w:eastAsia="Times New Roman" w:hAnsi="Times New Roman" w:cs="Times New Roman"/>
          <w:bCs/>
          <w:kern w:val="1"/>
          <w:lang w:eastAsia="el-GR" w:bidi="en-US"/>
        </w:rPr>
        <w:t>ψ</w:t>
      </w:r>
      <w:r w:rsidRPr="00D92D1A">
        <w:rPr>
          <w:rFonts w:ascii="Times New Roman" w:eastAsia="Times New Roman" w:hAnsi="Times New Roman" w:cs="Times New Roman"/>
          <w:bCs/>
          <w:spacing w:val="-1"/>
          <w:kern w:val="1"/>
          <w:lang w:eastAsia="el-GR" w:bidi="en-US"/>
        </w:rPr>
        <w:t>ί</w:t>
      </w:r>
      <w:r w:rsidRPr="00D92D1A">
        <w:rPr>
          <w:rFonts w:ascii="Times New Roman" w:eastAsia="Times New Roman" w:hAnsi="Times New Roman" w:cs="Times New Roman"/>
          <w:bCs/>
          <w:spacing w:val="1"/>
          <w:kern w:val="1"/>
          <w:lang w:eastAsia="el-GR" w:bidi="en-US"/>
        </w:rPr>
        <w:t>λ</w:t>
      </w:r>
      <w:r w:rsidRPr="00D92D1A">
        <w:rPr>
          <w:rFonts w:ascii="Times New Roman" w:eastAsia="Times New Roman" w:hAnsi="Times New Roman" w:cs="Times New Roman"/>
          <w:bCs/>
          <w:kern w:val="1"/>
          <w:lang w:eastAsia="el-GR" w:bidi="en-US"/>
        </w:rPr>
        <w:t>ωση</w:t>
      </w:r>
      <w:r w:rsidRPr="00D92D1A">
        <w:rPr>
          <w:rFonts w:ascii="Times New Roman" w:eastAsia="Times New Roman" w:hAnsi="Times New Roman" w:cs="Times New Roman"/>
          <w:bCs/>
          <w:spacing w:val="19"/>
          <w:kern w:val="1"/>
          <w:lang w:eastAsia="el-GR" w:bidi="en-US"/>
        </w:rPr>
        <w:t xml:space="preserve"> </w:t>
      </w:r>
      <w:r w:rsidRPr="00D92D1A">
        <w:rPr>
          <w:rFonts w:ascii="Times New Roman" w:eastAsia="Times New Roman" w:hAnsi="Times New Roman" w:cs="Times New Roman"/>
          <w:bCs/>
          <w:iCs/>
          <w:kern w:val="1"/>
          <w:lang w:eastAsia="el-GR" w:bidi="en-US"/>
        </w:rPr>
        <w:t>με</w:t>
      </w:r>
      <w:r w:rsidRPr="00D92D1A">
        <w:rPr>
          <w:rFonts w:ascii="Times New Roman" w:eastAsia="Times New Roman" w:hAnsi="Times New Roman" w:cs="Times New Roman"/>
          <w:bCs/>
          <w:iCs/>
          <w:spacing w:val="22"/>
          <w:kern w:val="1"/>
          <w:lang w:eastAsia="el-GR" w:bidi="en-US"/>
        </w:rPr>
        <w:t xml:space="preserve"> </w:t>
      </w:r>
      <w:r w:rsidRPr="00D92D1A">
        <w:rPr>
          <w:rFonts w:ascii="Times New Roman" w:eastAsia="Times New Roman" w:hAnsi="Times New Roman" w:cs="Times New Roman"/>
          <w:bCs/>
          <w:iCs/>
          <w:kern w:val="1"/>
          <w:lang w:eastAsia="el-GR" w:bidi="en-US"/>
        </w:rPr>
        <w:t>βε</w:t>
      </w:r>
      <w:r w:rsidRPr="00D92D1A">
        <w:rPr>
          <w:rFonts w:ascii="Times New Roman" w:eastAsia="Times New Roman" w:hAnsi="Times New Roman" w:cs="Times New Roman"/>
          <w:bCs/>
          <w:iCs/>
          <w:spacing w:val="-3"/>
          <w:kern w:val="1"/>
          <w:lang w:eastAsia="el-GR" w:bidi="en-US"/>
        </w:rPr>
        <w:t>ν</w:t>
      </w:r>
      <w:r w:rsidRPr="00D92D1A">
        <w:rPr>
          <w:rFonts w:ascii="Times New Roman" w:eastAsia="Times New Roman" w:hAnsi="Times New Roman" w:cs="Times New Roman"/>
          <w:bCs/>
          <w:iCs/>
          <w:spacing w:val="1"/>
          <w:kern w:val="1"/>
          <w:lang w:eastAsia="el-GR" w:bidi="en-US"/>
        </w:rPr>
        <w:t>ζ</w:t>
      </w:r>
      <w:r w:rsidRPr="00D92D1A">
        <w:rPr>
          <w:rFonts w:ascii="Times New Roman" w:eastAsia="Times New Roman" w:hAnsi="Times New Roman" w:cs="Times New Roman"/>
          <w:bCs/>
          <w:iCs/>
          <w:spacing w:val="-1"/>
          <w:kern w:val="1"/>
          <w:lang w:eastAsia="el-GR" w:bidi="en-US"/>
        </w:rPr>
        <w:t>ινο</w:t>
      </w:r>
      <w:r w:rsidRPr="00D92D1A">
        <w:rPr>
          <w:rFonts w:ascii="Times New Roman" w:eastAsia="Times New Roman" w:hAnsi="Times New Roman" w:cs="Times New Roman"/>
          <w:bCs/>
          <w:iCs/>
          <w:kern w:val="1"/>
          <w:lang w:eastAsia="el-GR" w:bidi="en-US"/>
        </w:rPr>
        <w:t>κ</w:t>
      </w:r>
      <w:r w:rsidRPr="00D92D1A">
        <w:rPr>
          <w:rFonts w:ascii="Times New Roman" w:eastAsia="Times New Roman" w:hAnsi="Times New Roman" w:cs="Times New Roman"/>
          <w:bCs/>
          <w:iCs/>
          <w:spacing w:val="-1"/>
          <w:kern w:val="1"/>
          <w:lang w:eastAsia="el-GR" w:bidi="en-US"/>
        </w:rPr>
        <w:t>ίν</w:t>
      </w:r>
      <w:r w:rsidRPr="00D92D1A">
        <w:rPr>
          <w:rFonts w:ascii="Times New Roman" w:eastAsia="Times New Roman" w:hAnsi="Times New Roman" w:cs="Times New Roman"/>
          <w:bCs/>
          <w:iCs/>
          <w:kern w:val="1"/>
          <w:lang w:eastAsia="el-GR" w:bidi="en-US"/>
        </w:rPr>
        <w:t>ητο</w:t>
      </w:r>
      <w:r w:rsidRPr="00D92D1A">
        <w:rPr>
          <w:rFonts w:ascii="Times New Roman" w:eastAsia="Times New Roman" w:hAnsi="Times New Roman" w:cs="Times New Roman"/>
          <w:bCs/>
          <w:iCs/>
          <w:spacing w:val="23"/>
          <w:kern w:val="1"/>
          <w:lang w:eastAsia="el-GR" w:bidi="en-US"/>
        </w:rPr>
        <w:t xml:space="preserve"> </w:t>
      </w:r>
      <w:r w:rsidRPr="00D92D1A">
        <w:rPr>
          <w:rFonts w:ascii="Times New Roman" w:eastAsia="Times New Roman" w:hAnsi="Times New Roman" w:cs="Times New Roman"/>
          <w:bCs/>
          <w:iCs/>
          <w:spacing w:val="-1"/>
          <w:kern w:val="1"/>
          <w:lang w:eastAsia="el-GR" w:bidi="en-US"/>
        </w:rPr>
        <w:t>χ</w:t>
      </w:r>
      <w:r w:rsidRPr="00D92D1A">
        <w:rPr>
          <w:rFonts w:ascii="Times New Roman" w:eastAsia="Times New Roman" w:hAnsi="Times New Roman" w:cs="Times New Roman"/>
          <w:bCs/>
          <w:iCs/>
          <w:spacing w:val="1"/>
          <w:kern w:val="1"/>
          <w:lang w:eastAsia="el-GR" w:bidi="en-US"/>
        </w:rPr>
        <w:t>ορ</w:t>
      </w:r>
      <w:r w:rsidRPr="00D92D1A">
        <w:rPr>
          <w:rFonts w:ascii="Times New Roman" w:eastAsia="Times New Roman" w:hAnsi="Times New Roman" w:cs="Times New Roman"/>
          <w:bCs/>
          <w:iCs/>
          <w:spacing w:val="-3"/>
          <w:kern w:val="1"/>
          <w:lang w:eastAsia="el-GR" w:bidi="en-US"/>
        </w:rPr>
        <w:t>τ</w:t>
      </w:r>
      <w:r w:rsidRPr="00D92D1A">
        <w:rPr>
          <w:rFonts w:ascii="Times New Roman" w:eastAsia="Times New Roman" w:hAnsi="Times New Roman" w:cs="Times New Roman"/>
          <w:bCs/>
          <w:iCs/>
          <w:spacing w:val="1"/>
          <w:kern w:val="1"/>
          <w:lang w:eastAsia="el-GR" w:bidi="en-US"/>
        </w:rPr>
        <w:t>ο</w:t>
      </w:r>
      <w:r w:rsidRPr="00D92D1A">
        <w:rPr>
          <w:rFonts w:ascii="Times New Roman" w:eastAsia="Times New Roman" w:hAnsi="Times New Roman" w:cs="Times New Roman"/>
          <w:bCs/>
          <w:iCs/>
          <w:kern w:val="1"/>
          <w:lang w:eastAsia="el-GR" w:bidi="en-US"/>
        </w:rPr>
        <w:t>κ</w:t>
      </w:r>
      <w:r w:rsidRPr="00D92D1A">
        <w:rPr>
          <w:rFonts w:ascii="Times New Roman" w:eastAsia="Times New Roman" w:hAnsi="Times New Roman" w:cs="Times New Roman"/>
          <w:bCs/>
          <w:iCs/>
          <w:spacing w:val="1"/>
          <w:kern w:val="1"/>
          <w:lang w:eastAsia="el-GR" w:bidi="en-US"/>
        </w:rPr>
        <w:t>ο</w:t>
      </w:r>
      <w:r w:rsidRPr="00D92D1A">
        <w:rPr>
          <w:rFonts w:ascii="Times New Roman" w:eastAsia="Times New Roman" w:hAnsi="Times New Roman" w:cs="Times New Roman"/>
          <w:bCs/>
          <w:iCs/>
          <w:kern w:val="1"/>
          <w:lang w:eastAsia="el-GR" w:bidi="en-US"/>
        </w:rPr>
        <w:t>πτ</w:t>
      </w:r>
      <w:r w:rsidRPr="00D92D1A">
        <w:rPr>
          <w:rFonts w:ascii="Times New Roman" w:eastAsia="Times New Roman" w:hAnsi="Times New Roman" w:cs="Times New Roman"/>
          <w:bCs/>
          <w:iCs/>
          <w:spacing w:val="-1"/>
          <w:kern w:val="1"/>
          <w:lang w:eastAsia="el-GR" w:bidi="en-US"/>
        </w:rPr>
        <w:t>ι</w:t>
      </w:r>
      <w:r w:rsidRPr="00D92D1A">
        <w:rPr>
          <w:rFonts w:ascii="Times New Roman" w:eastAsia="Times New Roman" w:hAnsi="Times New Roman" w:cs="Times New Roman"/>
          <w:bCs/>
          <w:iCs/>
          <w:spacing w:val="-3"/>
          <w:kern w:val="1"/>
          <w:lang w:eastAsia="el-GR" w:bidi="en-US"/>
        </w:rPr>
        <w:t>κ</w:t>
      </w:r>
      <w:r w:rsidRPr="00D92D1A">
        <w:rPr>
          <w:rFonts w:ascii="Times New Roman" w:eastAsia="Times New Roman" w:hAnsi="Times New Roman" w:cs="Times New Roman"/>
          <w:bCs/>
          <w:iCs/>
          <w:kern w:val="1"/>
          <w:lang w:eastAsia="el-GR" w:bidi="en-US"/>
        </w:rPr>
        <w:t>ό</w:t>
      </w:r>
      <w:r w:rsidRPr="00D92D1A">
        <w:rPr>
          <w:rFonts w:ascii="Times New Roman" w:eastAsia="Times New Roman" w:hAnsi="Times New Roman" w:cs="Times New Roman"/>
          <w:bCs/>
          <w:iCs/>
          <w:spacing w:val="23"/>
          <w:kern w:val="1"/>
          <w:lang w:eastAsia="el-GR" w:bidi="en-US"/>
        </w:rPr>
        <w:t xml:space="preserve"> </w:t>
      </w:r>
      <w:r w:rsidRPr="00D92D1A">
        <w:rPr>
          <w:rFonts w:ascii="Times New Roman" w:eastAsia="Times New Roman" w:hAnsi="Times New Roman" w:cs="Times New Roman"/>
          <w:bCs/>
          <w:iCs/>
          <w:kern w:val="1"/>
          <w:lang w:eastAsia="el-GR" w:bidi="en-US"/>
        </w:rPr>
        <w:t>μη</w:t>
      </w:r>
      <w:r w:rsidRPr="00D92D1A">
        <w:rPr>
          <w:rFonts w:ascii="Times New Roman" w:eastAsia="Times New Roman" w:hAnsi="Times New Roman" w:cs="Times New Roman"/>
          <w:bCs/>
          <w:iCs/>
          <w:spacing w:val="-3"/>
          <w:kern w:val="1"/>
          <w:lang w:eastAsia="el-GR" w:bidi="en-US"/>
        </w:rPr>
        <w:t>χ</w:t>
      </w:r>
      <w:r w:rsidRPr="00D92D1A">
        <w:rPr>
          <w:rFonts w:ascii="Times New Roman" w:eastAsia="Times New Roman" w:hAnsi="Times New Roman" w:cs="Times New Roman"/>
          <w:bCs/>
          <w:iCs/>
          <w:spacing w:val="1"/>
          <w:kern w:val="1"/>
          <w:lang w:eastAsia="el-GR" w:bidi="en-US"/>
        </w:rPr>
        <w:t>ά</w:t>
      </w:r>
      <w:r w:rsidRPr="00D92D1A">
        <w:rPr>
          <w:rFonts w:ascii="Times New Roman" w:eastAsia="Times New Roman" w:hAnsi="Times New Roman" w:cs="Times New Roman"/>
          <w:bCs/>
          <w:iCs/>
          <w:spacing w:val="-1"/>
          <w:kern w:val="1"/>
          <w:lang w:eastAsia="el-GR" w:bidi="en-US"/>
        </w:rPr>
        <w:t>ν</w:t>
      </w:r>
      <w:r w:rsidRPr="00D92D1A">
        <w:rPr>
          <w:rFonts w:ascii="Times New Roman" w:eastAsia="Times New Roman" w:hAnsi="Times New Roman" w:cs="Times New Roman"/>
          <w:bCs/>
          <w:iCs/>
          <w:kern w:val="1"/>
          <w:lang w:eastAsia="el-GR" w:bidi="en-US"/>
        </w:rPr>
        <w:t>ημα</w:t>
      </w:r>
      <w:r w:rsidRPr="00D92D1A">
        <w:rPr>
          <w:rFonts w:ascii="Times New Roman" w:eastAsia="Times New Roman" w:hAnsi="Times New Roman" w:cs="Times New Roman"/>
          <w:bCs/>
          <w:iCs/>
          <w:spacing w:val="22"/>
          <w:kern w:val="1"/>
          <w:lang w:eastAsia="el-GR" w:bidi="en-US"/>
        </w:rPr>
        <w:t xml:space="preserve"> </w:t>
      </w:r>
      <w:r w:rsidRPr="00D92D1A">
        <w:rPr>
          <w:rFonts w:ascii="Times New Roman" w:eastAsia="Times New Roman" w:hAnsi="Times New Roman" w:cs="Times New Roman"/>
          <w:bCs/>
          <w:iCs/>
          <w:kern w:val="1"/>
          <w:lang w:eastAsia="el-GR" w:bidi="en-US"/>
        </w:rPr>
        <w:t>π</w:t>
      </w:r>
      <w:r w:rsidRPr="00D92D1A">
        <w:rPr>
          <w:rFonts w:ascii="Times New Roman" w:eastAsia="Times New Roman" w:hAnsi="Times New Roman" w:cs="Times New Roman"/>
          <w:bCs/>
          <w:iCs/>
          <w:spacing w:val="-3"/>
          <w:kern w:val="1"/>
          <w:lang w:eastAsia="el-GR" w:bidi="en-US"/>
        </w:rPr>
        <w:t>ε</w:t>
      </w:r>
      <w:r w:rsidRPr="00D92D1A">
        <w:rPr>
          <w:rFonts w:ascii="Times New Roman" w:eastAsia="Times New Roman" w:hAnsi="Times New Roman" w:cs="Times New Roman"/>
          <w:bCs/>
          <w:iCs/>
          <w:spacing w:val="1"/>
          <w:kern w:val="1"/>
          <w:lang w:eastAsia="el-GR" w:bidi="en-US"/>
        </w:rPr>
        <w:t>ζο</w:t>
      </w:r>
      <w:r w:rsidRPr="00D92D1A">
        <w:rPr>
          <w:rFonts w:ascii="Times New Roman" w:eastAsia="Times New Roman" w:hAnsi="Times New Roman" w:cs="Times New Roman"/>
          <w:bCs/>
          <w:iCs/>
          <w:kern w:val="1"/>
          <w:lang w:eastAsia="el-GR" w:bidi="en-US"/>
        </w:rPr>
        <w:t>ύ</w:t>
      </w:r>
      <w:r w:rsidRPr="00D92D1A">
        <w:rPr>
          <w:rFonts w:ascii="Times New Roman" w:eastAsia="Times New Roman" w:hAnsi="Times New Roman" w:cs="Times New Roman"/>
          <w:bCs/>
          <w:iCs/>
          <w:spacing w:val="21"/>
          <w:kern w:val="1"/>
          <w:lang w:eastAsia="el-GR" w:bidi="en-US"/>
        </w:rPr>
        <w:t xml:space="preserve"> </w:t>
      </w:r>
      <w:r w:rsidRPr="00D92D1A">
        <w:rPr>
          <w:rFonts w:ascii="Times New Roman" w:eastAsia="Times New Roman" w:hAnsi="Times New Roman" w:cs="Times New Roman"/>
          <w:bCs/>
          <w:iCs/>
          <w:spacing w:val="-1"/>
          <w:kern w:val="1"/>
          <w:lang w:eastAsia="el-GR" w:bidi="en-US"/>
        </w:rPr>
        <w:t>χ</w:t>
      </w:r>
      <w:r w:rsidRPr="00D92D1A">
        <w:rPr>
          <w:rFonts w:ascii="Times New Roman" w:eastAsia="Times New Roman" w:hAnsi="Times New Roman" w:cs="Times New Roman"/>
          <w:bCs/>
          <w:iCs/>
          <w:kern w:val="1"/>
          <w:lang w:eastAsia="el-GR" w:bidi="en-US"/>
        </w:rPr>
        <w:t>ε</w:t>
      </w:r>
      <w:r w:rsidRPr="00D92D1A">
        <w:rPr>
          <w:rFonts w:ascii="Times New Roman" w:eastAsia="Times New Roman" w:hAnsi="Times New Roman" w:cs="Times New Roman"/>
          <w:bCs/>
          <w:iCs/>
          <w:spacing w:val="-1"/>
          <w:kern w:val="1"/>
          <w:lang w:eastAsia="el-GR" w:bidi="en-US"/>
        </w:rPr>
        <w:t>ι</w:t>
      </w:r>
      <w:r w:rsidRPr="00D92D1A">
        <w:rPr>
          <w:rFonts w:ascii="Times New Roman" w:eastAsia="Times New Roman" w:hAnsi="Times New Roman" w:cs="Times New Roman"/>
          <w:bCs/>
          <w:iCs/>
          <w:spacing w:val="1"/>
          <w:kern w:val="1"/>
          <w:lang w:eastAsia="el-GR" w:bidi="en-US"/>
        </w:rPr>
        <w:t>ρ</w:t>
      </w:r>
      <w:r w:rsidRPr="00D92D1A">
        <w:rPr>
          <w:rFonts w:ascii="Times New Roman" w:eastAsia="Times New Roman" w:hAnsi="Times New Roman" w:cs="Times New Roman"/>
          <w:bCs/>
          <w:iCs/>
          <w:spacing w:val="-1"/>
          <w:kern w:val="1"/>
          <w:lang w:eastAsia="el-GR" w:bidi="en-US"/>
        </w:rPr>
        <w:t>ι</w:t>
      </w:r>
      <w:r w:rsidRPr="00D92D1A">
        <w:rPr>
          <w:rFonts w:ascii="Times New Roman" w:eastAsia="Times New Roman" w:hAnsi="Times New Roman" w:cs="Times New Roman"/>
          <w:bCs/>
          <w:iCs/>
          <w:kern w:val="1"/>
          <w:lang w:eastAsia="el-GR" w:bidi="en-US"/>
        </w:rPr>
        <w:t>στή</w:t>
      </w:r>
      <w:r w:rsidRPr="00D92D1A">
        <w:rPr>
          <w:rFonts w:ascii="Times New Roman" w:eastAsia="Times New Roman" w:hAnsi="Times New Roman" w:cs="Times New Roman"/>
          <w:b/>
          <w:bCs/>
          <w:i/>
          <w:iCs/>
          <w:spacing w:val="21"/>
          <w:kern w:val="1"/>
          <w:lang w:eastAsia="el-GR" w:bidi="en-US"/>
        </w:rPr>
        <w:t xml:space="preserve"> </w:t>
      </w:r>
      <w:r w:rsidRPr="00D92D1A">
        <w:rPr>
          <w:rFonts w:ascii="Times New Roman" w:eastAsia="Times New Roman" w:hAnsi="Times New Roman" w:cs="Times New Roman"/>
          <w:kern w:val="1"/>
          <w:lang w:eastAsia="el-GR" w:bidi="en-US"/>
        </w:rPr>
        <w:t>σε</w:t>
      </w:r>
      <w:r w:rsidRPr="00D92D1A">
        <w:rPr>
          <w:rFonts w:ascii="Times New Roman" w:eastAsia="Times New Roman" w:hAnsi="Times New Roman" w:cs="Times New Roman"/>
          <w:spacing w:val="17"/>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η</w:t>
      </w:r>
      <w:r w:rsidRPr="00D92D1A">
        <w:rPr>
          <w:rFonts w:ascii="Times New Roman" w:eastAsia="Times New Roman" w:hAnsi="Times New Roman" w:cs="Times New Roman"/>
          <w:spacing w:val="21"/>
          <w:kern w:val="1"/>
          <w:lang w:eastAsia="el-GR" w:bidi="en-US"/>
        </w:rPr>
        <w:t xml:space="preserve"> </w:t>
      </w:r>
      <w:r w:rsidRPr="00D92D1A">
        <w:rPr>
          <w:rFonts w:ascii="Times New Roman" w:eastAsia="Times New Roman" w:hAnsi="Times New Roman" w:cs="Times New Roman"/>
          <w:kern w:val="1"/>
          <w:lang w:eastAsia="el-GR" w:bidi="en-US"/>
        </w:rPr>
        <w:t>φ</w:t>
      </w:r>
      <w:r w:rsidRPr="00D92D1A">
        <w:rPr>
          <w:rFonts w:ascii="Times New Roman" w:eastAsia="Times New Roman" w:hAnsi="Times New Roman" w:cs="Times New Roman"/>
          <w:spacing w:val="-2"/>
          <w:kern w:val="1"/>
          <w:lang w:eastAsia="el-GR" w:bidi="en-US"/>
        </w:rPr>
        <w:t>υ</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έ</w:t>
      </w:r>
      <w:r w:rsidRPr="00D92D1A">
        <w:rPr>
          <w:rFonts w:ascii="Times New Roman" w:eastAsia="Times New Roman" w:hAnsi="Times New Roman" w:cs="Times New Roman"/>
          <w:spacing w:val="-1"/>
          <w:kern w:val="1"/>
          <w:lang w:eastAsia="el-GR" w:bidi="en-US"/>
        </w:rPr>
        <w:t>νο</w:t>
      </w:r>
      <w:r w:rsidRPr="00D92D1A">
        <w:rPr>
          <w:rFonts w:ascii="Times New Roman" w:eastAsia="Times New Roman" w:hAnsi="Times New Roman" w:cs="Times New Roman"/>
          <w:spacing w:val="1"/>
          <w:kern w:val="1"/>
          <w:lang w:eastAsia="el-GR" w:bidi="en-US"/>
        </w:rPr>
        <w:t>υ</w:t>
      </w:r>
      <w:r w:rsidRPr="00D92D1A">
        <w:rPr>
          <w:rFonts w:ascii="Times New Roman" w:eastAsia="Times New Roman" w:hAnsi="Times New Roman" w:cs="Times New Roman"/>
          <w:kern w:val="1"/>
          <w:lang w:eastAsia="el-GR" w:bidi="en-US"/>
        </w:rPr>
        <w:t>ς χώ</w:t>
      </w:r>
      <w:r w:rsidRPr="00D92D1A">
        <w:rPr>
          <w:rFonts w:ascii="Times New Roman" w:eastAsia="Times New Roman" w:hAnsi="Times New Roman" w:cs="Times New Roman"/>
          <w:spacing w:val="1"/>
          <w:kern w:val="1"/>
          <w:lang w:eastAsia="el-GR" w:bidi="en-US"/>
        </w:rPr>
        <w:t>ρο</w:t>
      </w:r>
      <w:r w:rsidRPr="00D92D1A">
        <w:rPr>
          <w:rFonts w:ascii="Times New Roman" w:eastAsia="Times New Roman" w:hAnsi="Times New Roman" w:cs="Times New Roman"/>
          <w:spacing w:val="-2"/>
          <w:kern w:val="1"/>
          <w:lang w:eastAsia="el-GR" w:bidi="en-US"/>
        </w:rPr>
        <w:t>υ</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27"/>
          <w:kern w:val="1"/>
          <w:lang w:eastAsia="el-GR" w:bidi="en-US"/>
        </w:rPr>
        <w:t xml:space="preserve"> </w:t>
      </w:r>
      <w:r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kern w:val="1"/>
          <w:lang w:eastAsia="el-GR" w:bidi="en-US"/>
        </w:rPr>
        <w:t>κ</w:t>
      </w:r>
      <w:r w:rsidRPr="00D92D1A">
        <w:rPr>
          <w:rFonts w:ascii="Times New Roman" w:eastAsia="Times New Roman" w:hAnsi="Times New Roman" w:cs="Times New Roman"/>
          <w:spacing w:val="-1"/>
          <w:kern w:val="1"/>
          <w:lang w:eastAsia="el-GR" w:bidi="en-US"/>
        </w:rPr>
        <w:t>ό</w:t>
      </w:r>
      <w:r w:rsidRPr="00D92D1A">
        <w:rPr>
          <w:rFonts w:ascii="Times New Roman" w:eastAsia="Times New Roman" w:hAnsi="Times New Roman" w:cs="Times New Roman"/>
          <w:kern w:val="1"/>
          <w:lang w:eastAsia="el-GR" w:bidi="en-US"/>
        </w:rPr>
        <w:t>πεδα</w:t>
      </w:r>
      <w:r w:rsidRPr="00D92D1A">
        <w:rPr>
          <w:rFonts w:ascii="Times New Roman" w:eastAsia="Times New Roman" w:hAnsi="Times New Roman" w:cs="Times New Roman"/>
          <w:spacing w:val="26"/>
          <w:kern w:val="1"/>
          <w:lang w:eastAsia="el-GR" w:bidi="en-US"/>
        </w:rPr>
        <w:t xml:space="preserve"> </w:t>
      </w:r>
      <w:r w:rsidRPr="00D92D1A">
        <w:rPr>
          <w:rFonts w:ascii="Times New Roman" w:eastAsia="Times New Roman" w:hAnsi="Times New Roman" w:cs="Times New Roman"/>
          <w:kern w:val="1"/>
          <w:lang w:eastAsia="el-GR" w:bidi="en-US"/>
        </w:rPr>
        <w:t>–</w:t>
      </w:r>
      <w:r w:rsidR="001B21CF" w:rsidRPr="00D92D1A">
        <w:rPr>
          <w:rFonts w:ascii="Times New Roman" w:eastAsia="Times New Roman" w:hAnsi="Times New Roman" w:cs="Times New Roman"/>
          <w:spacing w:val="1"/>
          <w:kern w:val="1"/>
          <w:lang w:eastAsia="el-GR" w:bidi="en-US"/>
        </w:rPr>
        <w:t>ρ</w:t>
      </w:r>
      <w:r w:rsidR="001B21CF" w:rsidRPr="00D92D1A">
        <w:rPr>
          <w:rFonts w:ascii="Times New Roman" w:eastAsia="Times New Roman" w:hAnsi="Times New Roman" w:cs="Times New Roman"/>
          <w:spacing w:val="-2"/>
          <w:kern w:val="1"/>
          <w:lang w:eastAsia="el-GR" w:bidi="en-US"/>
        </w:rPr>
        <w:t>έ</w:t>
      </w:r>
      <w:r w:rsidR="001B21CF" w:rsidRPr="00D92D1A">
        <w:rPr>
          <w:rFonts w:ascii="Times New Roman" w:eastAsia="Times New Roman" w:hAnsi="Times New Roman" w:cs="Times New Roman"/>
          <w:spacing w:val="-1"/>
          <w:kern w:val="1"/>
          <w:lang w:eastAsia="el-GR" w:bidi="en-US"/>
        </w:rPr>
        <w:t>μα</w:t>
      </w:r>
      <w:r w:rsidR="001B21CF" w:rsidRPr="00D92D1A">
        <w:rPr>
          <w:rFonts w:ascii="Times New Roman" w:eastAsia="Times New Roman" w:hAnsi="Times New Roman" w:cs="Times New Roman"/>
          <w:kern w:val="1"/>
          <w:lang w:eastAsia="el-GR" w:bidi="en-US"/>
        </w:rPr>
        <w:t>τ</w:t>
      </w:r>
      <w:r w:rsidR="001B21CF" w:rsidRPr="00D92D1A">
        <w:rPr>
          <w:rFonts w:ascii="Times New Roman" w:eastAsia="Times New Roman" w:hAnsi="Times New Roman" w:cs="Times New Roman"/>
          <w:spacing w:val="1"/>
          <w:kern w:val="1"/>
          <w:lang w:eastAsia="el-GR" w:bidi="en-US"/>
        </w:rPr>
        <w:t>α</w:t>
      </w:r>
      <w:r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spacing w:val="26"/>
          <w:kern w:val="1"/>
          <w:lang w:eastAsia="el-GR" w:bidi="en-US"/>
        </w:rPr>
        <w:t xml:space="preserve"> </w:t>
      </w:r>
      <w:r w:rsidRPr="00D92D1A">
        <w:rPr>
          <w:rFonts w:ascii="Times New Roman" w:eastAsia="Times New Roman" w:hAnsi="Times New Roman" w:cs="Times New Roman"/>
          <w:kern w:val="1"/>
          <w:lang w:eastAsia="el-GR" w:bidi="en-US"/>
        </w:rPr>
        <w:t>Το</w:t>
      </w:r>
      <w:r w:rsidRPr="00D92D1A">
        <w:rPr>
          <w:rFonts w:ascii="Times New Roman" w:eastAsia="Times New Roman" w:hAnsi="Times New Roman" w:cs="Times New Roman"/>
          <w:spacing w:val="23"/>
          <w:kern w:val="1"/>
          <w:lang w:eastAsia="el-GR" w:bidi="en-US"/>
        </w:rPr>
        <w:t xml:space="preserve"> </w:t>
      </w:r>
      <w:r w:rsidRPr="00D92D1A">
        <w:rPr>
          <w:rFonts w:ascii="Times New Roman" w:eastAsia="Times New Roman" w:hAnsi="Times New Roman" w:cs="Times New Roman"/>
          <w:spacing w:val="-2"/>
          <w:kern w:val="1"/>
          <w:lang w:eastAsia="el-GR" w:bidi="en-US"/>
        </w:rPr>
        <w:t>β</w:t>
      </w:r>
      <w:r w:rsidRPr="00D92D1A">
        <w:rPr>
          <w:rFonts w:ascii="Times New Roman" w:eastAsia="Times New Roman" w:hAnsi="Times New Roman" w:cs="Times New Roman"/>
          <w:spacing w:val="1"/>
          <w:kern w:val="1"/>
          <w:lang w:eastAsia="el-GR" w:bidi="en-US"/>
        </w:rPr>
        <w:t>οτ</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1"/>
          <w:kern w:val="1"/>
          <w:lang w:eastAsia="el-GR" w:bidi="en-US"/>
        </w:rPr>
        <w:t>νι</w:t>
      </w:r>
      <w:r w:rsidRPr="00D92D1A">
        <w:rPr>
          <w:rFonts w:ascii="Times New Roman" w:eastAsia="Times New Roman" w:hAnsi="Times New Roman" w:cs="Times New Roman"/>
          <w:spacing w:val="-2"/>
          <w:kern w:val="1"/>
          <w:lang w:eastAsia="el-GR" w:bidi="en-US"/>
        </w:rPr>
        <w:t>σ</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26"/>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27"/>
          <w:kern w:val="1"/>
          <w:lang w:eastAsia="el-GR" w:bidi="en-US"/>
        </w:rPr>
        <w:t xml:space="preserve"> </w:t>
      </w:r>
      <w:r w:rsidRPr="00D92D1A">
        <w:rPr>
          <w:rFonts w:ascii="Times New Roman" w:eastAsia="Times New Roman" w:hAnsi="Times New Roman" w:cs="Times New Roman"/>
          <w:spacing w:val="-3"/>
          <w:kern w:val="1"/>
          <w:lang w:eastAsia="el-GR" w:bidi="en-US"/>
        </w:rPr>
        <w:t>χ</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ρ</w:t>
      </w:r>
      <w:r w:rsidRPr="00D92D1A">
        <w:rPr>
          <w:rFonts w:ascii="Times New Roman" w:eastAsia="Times New Roman" w:hAnsi="Times New Roman" w:cs="Times New Roman"/>
          <w:spacing w:val="1"/>
          <w:kern w:val="1"/>
          <w:lang w:eastAsia="el-GR" w:bidi="en-US"/>
        </w:rPr>
        <w:t>το</w:t>
      </w:r>
      <w:r w:rsidRPr="00D92D1A">
        <w:rPr>
          <w:rFonts w:ascii="Times New Roman" w:eastAsia="Times New Roman" w:hAnsi="Times New Roman" w:cs="Times New Roman"/>
          <w:spacing w:val="-2"/>
          <w:kern w:val="1"/>
          <w:lang w:eastAsia="el-GR" w:bidi="en-US"/>
        </w:rPr>
        <w:t>κ</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π</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spacing w:val="-2"/>
          <w:kern w:val="1"/>
          <w:lang w:eastAsia="el-GR" w:bidi="en-US"/>
        </w:rPr>
        <w:t>κ</w:t>
      </w:r>
      <w:r w:rsidRPr="00D92D1A">
        <w:rPr>
          <w:rFonts w:ascii="Times New Roman" w:eastAsia="Times New Roman" w:hAnsi="Times New Roman" w:cs="Times New Roman"/>
          <w:kern w:val="1"/>
          <w:lang w:eastAsia="el-GR" w:bidi="en-US"/>
        </w:rPr>
        <w:t>ό</w:t>
      </w:r>
      <w:r w:rsidRPr="00D92D1A">
        <w:rPr>
          <w:rFonts w:ascii="Times New Roman" w:eastAsia="Times New Roman" w:hAnsi="Times New Roman" w:cs="Times New Roman"/>
          <w:spacing w:val="23"/>
          <w:kern w:val="1"/>
          <w:lang w:eastAsia="el-GR" w:bidi="en-US"/>
        </w:rPr>
        <w:t xml:space="preserve"> </w:t>
      </w:r>
      <w:r w:rsidRPr="00D92D1A">
        <w:rPr>
          <w:rFonts w:ascii="Times New Roman" w:eastAsia="Times New Roman" w:hAnsi="Times New Roman" w:cs="Times New Roman"/>
          <w:kern w:val="1"/>
          <w:lang w:eastAsia="el-GR" w:bidi="en-US"/>
        </w:rPr>
        <w:t>θα</w:t>
      </w:r>
      <w:r w:rsidRPr="00D92D1A">
        <w:rPr>
          <w:rFonts w:ascii="Times New Roman" w:eastAsia="Times New Roman" w:hAnsi="Times New Roman" w:cs="Times New Roman"/>
          <w:spacing w:val="26"/>
          <w:kern w:val="1"/>
          <w:lang w:eastAsia="el-GR" w:bidi="en-US"/>
        </w:rPr>
        <w:t xml:space="preserve"> </w:t>
      </w:r>
      <w:r w:rsidRPr="00D92D1A">
        <w:rPr>
          <w:rFonts w:ascii="Times New Roman" w:eastAsia="Times New Roman" w:hAnsi="Times New Roman" w:cs="Times New Roman"/>
          <w:kern w:val="1"/>
          <w:lang w:eastAsia="el-GR" w:bidi="en-US"/>
        </w:rPr>
        <w:t>γ</w:t>
      </w:r>
      <w:r w:rsidRPr="00D92D1A">
        <w:rPr>
          <w:rFonts w:ascii="Times New Roman" w:eastAsia="Times New Roman" w:hAnsi="Times New Roman" w:cs="Times New Roman"/>
          <w:spacing w:val="-1"/>
          <w:kern w:val="1"/>
          <w:lang w:eastAsia="el-GR" w:bidi="en-US"/>
        </w:rPr>
        <w:t>ίν</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αι</w:t>
      </w:r>
      <w:r w:rsidRPr="00D92D1A">
        <w:rPr>
          <w:rFonts w:ascii="Times New Roman" w:eastAsia="Times New Roman" w:hAnsi="Times New Roman" w:cs="Times New Roman"/>
          <w:spacing w:val="26"/>
          <w:kern w:val="1"/>
          <w:lang w:eastAsia="el-GR" w:bidi="en-US"/>
        </w:rPr>
        <w:t xml:space="preserve"> </w:t>
      </w:r>
      <w:r w:rsidRPr="00D92D1A">
        <w:rPr>
          <w:rFonts w:ascii="Times New Roman" w:eastAsia="Times New Roman" w:hAnsi="Times New Roman" w:cs="Times New Roman"/>
          <w:spacing w:val="-2"/>
          <w:kern w:val="1"/>
          <w:lang w:eastAsia="el-GR" w:bidi="en-US"/>
        </w:rPr>
        <w:t>σ</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27"/>
          <w:kern w:val="1"/>
          <w:lang w:eastAsia="el-GR" w:bidi="en-US"/>
        </w:rPr>
        <w:t xml:space="preserve"> </w:t>
      </w:r>
      <w:r w:rsidRPr="00D92D1A">
        <w:rPr>
          <w:rFonts w:ascii="Times New Roman" w:eastAsia="Times New Roman" w:hAnsi="Times New Roman" w:cs="Times New Roman"/>
          <w:spacing w:val="1"/>
          <w:kern w:val="1"/>
          <w:lang w:eastAsia="el-GR" w:bidi="en-US"/>
        </w:rPr>
        <w:t>όλ</w:t>
      </w:r>
      <w:r w:rsidRPr="00D92D1A">
        <w:rPr>
          <w:rFonts w:ascii="Times New Roman" w:eastAsia="Times New Roman" w:hAnsi="Times New Roman" w:cs="Times New Roman"/>
          <w:kern w:val="1"/>
          <w:lang w:eastAsia="el-GR" w:bidi="en-US"/>
        </w:rPr>
        <w:t>η</w:t>
      </w:r>
      <w:r w:rsidRPr="00D92D1A">
        <w:rPr>
          <w:rFonts w:ascii="Times New Roman" w:eastAsia="Times New Roman" w:hAnsi="Times New Roman" w:cs="Times New Roman"/>
          <w:spacing w:val="26"/>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kern w:val="1"/>
          <w:lang w:eastAsia="el-GR" w:bidi="en-US"/>
        </w:rPr>
        <w:t>ν</w:t>
      </w:r>
      <w:r w:rsidRPr="00D92D1A">
        <w:rPr>
          <w:rFonts w:ascii="Times New Roman" w:eastAsia="Times New Roman" w:hAnsi="Times New Roman" w:cs="Times New Roman"/>
          <w:spacing w:val="26"/>
          <w:kern w:val="1"/>
          <w:lang w:eastAsia="el-GR" w:bidi="en-US"/>
        </w:rPr>
        <w:t xml:space="preserve"> </w:t>
      </w:r>
      <w:r w:rsidRPr="00D92D1A">
        <w:rPr>
          <w:rFonts w:ascii="Times New Roman" w:eastAsia="Times New Roman" w:hAnsi="Times New Roman" w:cs="Times New Roman"/>
          <w:kern w:val="1"/>
          <w:lang w:eastAsia="el-GR" w:bidi="en-US"/>
        </w:rPr>
        <w:t>επ</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φά</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27"/>
          <w:kern w:val="1"/>
          <w:lang w:eastAsia="el-GR" w:bidi="en-US"/>
        </w:rPr>
        <w:t xml:space="preserve"> </w:t>
      </w:r>
      <w:r w:rsidRPr="00D92D1A">
        <w:rPr>
          <w:rFonts w:ascii="Times New Roman" w:eastAsia="Times New Roman" w:hAnsi="Times New Roman" w:cs="Times New Roman"/>
          <w:spacing w:val="-2"/>
          <w:kern w:val="1"/>
          <w:lang w:eastAsia="el-GR" w:bidi="en-US"/>
        </w:rPr>
        <w:t>σ</w:t>
      </w:r>
      <w:r w:rsidRPr="00D92D1A">
        <w:rPr>
          <w:rFonts w:ascii="Times New Roman" w:eastAsia="Times New Roman" w:hAnsi="Times New Roman" w:cs="Times New Roman"/>
          <w:kern w:val="1"/>
          <w:lang w:eastAsia="el-GR" w:bidi="en-US"/>
        </w:rPr>
        <w:t>ε επ</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φά</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ες</w:t>
      </w:r>
      <w:r w:rsidRPr="00D92D1A">
        <w:rPr>
          <w:rFonts w:ascii="Times New Roman" w:eastAsia="Times New Roman" w:hAnsi="Times New Roman" w:cs="Times New Roman"/>
          <w:spacing w:val="15"/>
          <w:kern w:val="1"/>
          <w:lang w:eastAsia="el-GR" w:bidi="en-US"/>
        </w:rPr>
        <w:t xml:space="preserve"> </w:t>
      </w:r>
      <w:r w:rsidRPr="00D92D1A">
        <w:rPr>
          <w:rFonts w:ascii="Times New Roman" w:eastAsia="Times New Roman" w:hAnsi="Times New Roman" w:cs="Times New Roman"/>
          <w:kern w:val="1"/>
          <w:lang w:eastAsia="el-GR" w:bidi="en-US"/>
        </w:rPr>
        <w:t>π</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υ</w:t>
      </w:r>
      <w:r w:rsidRPr="00D92D1A">
        <w:rPr>
          <w:rFonts w:ascii="Times New Roman" w:eastAsia="Times New Roman" w:hAnsi="Times New Roman" w:cs="Times New Roman"/>
          <w:spacing w:val="18"/>
          <w:kern w:val="1"/>
          <w:lang w:eastAsia="el-GR" w:bidi="en-US"/>
        </w:rPr>
        <w:t xml:space="preserve"> </w:t>
      </w:r>
      <w:r w:rsidRPr="00D92D1A">
        <w:rPr>
          <w:rFonts w:ascii="Times New Roman" w:eastAsia="Times New Roman" w:hAnsi="Times New Roman" w:cs="Times New Roman"/>
          <w:kern w:val="1"/>
          <w:lang w:eastAsia="el-GR" w:bidi="en-US"/>
        </w:rPr>
        <w:t>δεν</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kern w:val="1"/>
          <w:lang w:eastAsia="el-GR" w:bidi="en-US"/>
        </w:rPr>
        <w:t>έχ</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υ</w:t>
      </w:r>
      <w:r w:rsidRPr="00D92D1A">
        <w:rPr>
          <w:rFonts w:ascii="Times New Roman" w:eastAsia="Times New Roman" w:hAnsi="Times New Roman" w:cs="Times New Roman"/>
          <w:kern w:val="1"/>
          <w:lang w:eastAsia="el-GR" w:bidi="en-US"/>
        </w:rPr>
        <w:t>ν</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kern w:val="1"/>
          <w:lang w:eastAsia="el-GR" w:bidi="en-US"/>
        </w:rPr>
        <w:t>φ</w:t>
      </w:r>
      <w:r w:rsidRPr="00D92D1A">
        <w:rPr>
          <w:rFonts w:ascii="Times New Roman" w:eastAsia="Times New Roman" w:hAnsi="Times New Roman" w:cs="Times New Roman"/>
          <w:spacing w:val="1"/>
          <w:kern w:val="1"/>
          <w:lang w:eastAsia="el-GR" w:bidi="en-US"/>
        </w:rPr>
        <w:t>υ</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2"/>
          <w:kern w:val="1"/>
          <w:lang w:eastAsia="el-GR" w:bidi="en-US"/>
        </w:rPr>
        <w:t>υ</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ί</w:t>
      </w:r>
      <w:r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spacing w:val="15"/>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2"/>
          <w:kern w:val="1"/>
          <w:lang w:eastAsia="el-GR" w:bidi="en-US"/>
        </w:rPr>
        <w:t>π</w:t>
      </w:r>
      <w:r w:rsidRPr="00D92D1A">
        <w:rPr>
          <w:rFonts w:ascii="Times New Roman" w:eastAsia="Times New Roman" w:hAnsi="Times New Roman" w:cs="Times New Roman"/>
          <w:kern w:val="1"/>
          <w:lang w:eastAsia="el-GR" w:bidi="en-US"/>
        </w:rPr>
        <w:t>ό</w:t>
      </w:r>
      <w:r w:rsidRPr="00D92D1A">
        <w:rPr>
          <w:rFonts w:ascii="Times New Roman" w:eastAsia="Times New Roman" w:hAnsi="Times New Roman" w:cs="Times New Roman"/>
          <w:spacing w:val="18"/>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η</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spacing w:val="-2"/>
          <w:kern w:val="1"/>
          <w:lang w:eastAsia="el-GR" w:bidi="en-US"/>
        </w:rPr>
        <w:t>σ</w:t>
      </w:r>
      <w:r w:rsidRPr="00D92D1A">
        <w:rPr>
          <w:rFonts w:ascii="Times New Roman" w:eastAsia="Times New Roman" w:hAnsi="Times New Roman" w:cs="Times New Roman"/>
          <w:spacing w:val="1"/>
          <w:kern w:val="1"/>
          <w:lang w:eastAsia="el-GR" w:bidi="en-US"/>
        </w:rPr>
        <w:t>ύμ</w:t>
      </w:r>
      <w:r w:rsidRPr="00D92D1A">
        <w:rPr>
          <w:rFonts w:ascii="Times New Roman" w:eastAsia="Times New Roman" w:hAnsi="Times New Roman" w:cs="Times New Roman"/>
          <w:kern w:val="1"/>
          <w:lang w:eastAsia="el-GR" w:bidi="en-US"/>
        </w:rPr>
        <w:t>φω</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kern w:val="1"/>
          <w:lang w:eastAsia="el-GR" w:bidi="en-US"/>
        </w:rPr>
        <w:t>η</w:t>
      </w:r>
      <w:r w:rsidRPr="00D92D1A">
        <w:rPr>
          <w:rFonts w:ascii="Times New Roman" w:eastAsia="Times New Roman" w:hAnsi="Times New Roman" w:cs="Times New Roman"/>
          <w:spacing w:val="16"/>
          <w:kern w:val="1"/>
          <w:lang w:eastAsia="el-GR" w:bidi="en-US"/>
        </w:rPr>
        <w:t xml:space="preserve"> </w:t>
      </w:r>
      <w:r w:rsidRPr="00D92D1A">
        <w:rPr>
          <w:rFonts w:ascii="Times New Roman" w:eastAsia="Times New Roman" w:hAnsi="Times New Roman" w:cs="Times New Roman"/>
          <w:kern w:val="1"/>
          <w:lang w:eastAsia="el-GR" w:bidi="en-US"/>
        </w:rPr>
        <w:t>γ</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spacing w:val="-2"/>
          <w:kern w:val="1"/>
          <w:lang w:eastAsia="el-GR" w:bidi="en-US"/>
        </w:rPr>
        <w:t>ώ</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η</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υ</w:t>
      </w:r>
      <w:r w:rsidRPr="00D92D1A">
        <w:rPr>
          <w:rFonts w:ascii="Times New Roman" w:eastAsia="Times New Roman" w:hAnsi="Times New Roman" w:cs="Times New Roman"/>
          <w:spacing w:val="18"/>
          <w:kern w:val="1"/>
          <w:lang w:eastAsia="el-GR" w:bidi="en-US"/>
        </w:rPr>
        <w:t xml:space="preserve"> </w:t>
      </w:r>
      <w:r w:rsidRPr="00D92D1A">
        <w:rPr>
          <w:rFonts w:ascii="Times New Roman" w:eastAsia="Times New Roman" w:hAnsi="Times New Roman" w:cs="Times New Roman"/>
          <w:kern w:val="1"/>
          <w:lang w:eastAsia="el-GR" w:bidi="en-US"/>
        </w:rPr>
        <w:t>επ</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kern w:val="1"/>
          <w:lang w:eastAsia="el-GR" w:bidi="en-US"/>
        </w:rPr>
        <w:t>β</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kern w:val="1"/>
          <w:lang w:eastAsia="el-GR" w:bidi="en-US"/>
        </w:rPr>
        <w:t>έπ</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3"/>
          <w:kern w:val="1"/>
          <w:lang w:eastAsia="el-GR" w:bidi="en-US"/>
        </w:rPr>
        <w:t>ν</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ς</w:t>
      </w:r>
      <w:r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spacing w:val="17"/>
          <w:kern w:val="1"/>
          <w:lang w:eastAsia="el-GR" w:bidi="en-US"/>
        </w:rPr>
        <w:t xml:space="preserve"> </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γα</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5"/>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ο ε</w:t>
      </w:r>
      <w:r w:rsidRPr="00D92D1A">
        <w:rPr>
          <w:rFonts w:ascii="Times New Roman" w:eastAsia="Times New Roman" w:hAnsi="Times New Roman" w:cs="Times New Roman"/>
          <w:spacing w:val="-1"/>
          <w:kern w:val="1"/>
          <w:lang w:eastAsia="el-GR" w:bidi="en-US"/>
        </w:rPr>
        <w:t>ί</w:t>
      </w:r>
      <w:r w:rsidRPr="00D92D1A">
        <w:rPr>
          <w:rFonts w:ascii="Times New Roman" w:eastAsia="Times New Roman" w:hAnsi="Times New Roman" w:cs="Times New Roman"/>
          <w:kern w:val="1"/>
          <w:lang w:eastAsia="el-GR" w:bidi="en-US"/>
        </w:rPr>
        <w:t>δ</w:t>
      </w:r>
      <w:r w:rsidRPr="00D92D1A">
        <w:rPr>
          <w:rFonts w:ascii="Times New Roman" w:eastAsia="Times New Roman" w:hAnsi="Times New Roman" w:cs="Times New Roman"/>
          <w:spacing w:val="1"/>
          <w:kern w:val="1"/>
          <w:lang w:eastAsia="el-GR" w:bidi="en-US"/>
        </w:rPr>
        <w:t>ο</w:t>
      </w:r>
      <w:r w:rsidR="00FE49FD"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25"/>
          <w:kern w:val="1"/>
          <w:lang w:eastAsia="el-GR" w:bidi="en-US"/>
        </w:rPr>
        <w:t xml:space="preserve"> </w:t>
      </w:r>
      <w:r w:rsidR="00FE49FD" w:rsidRPr="00D92D1A">
        <w:rPr>
          <w:rFonts w:ascii="Times New Roman" w:eastAsia="Times New Roman" w:hAnsi="Times New Roman" w:cs="Times New Roman"/>
          <w:kern w:val="1"/>
          <w:lang w:eastAsia="el-GR" w:bidi="en-US"/>
        </w:rPr>
        <w:t>και</w:t>
      </w:r>
      <w:r w:rsidRPr="00D92D1A">
        <w:rPr>
          <w:rFonts w:ascii="Times New Roman" w:eastAsia="Times New Roman" w:hAnsi="Times New Roman" w:cs="Times New Roman"/>
          <w:spacing w:val="24"/>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 xml:space="preserve">ο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έ</w:t>
      </w:r>
      <w:r w:rsidRPr="00D92D1A">
        <w:rPr>
          <w:rFonts w:ascii="Times New Roman" w:eastAsia="Times New Roman" w:hAnsi="Times New Roman" w:cs="Times New Roman"/>
          <w:spacing w:val="-2"/>
          <w:kern w:val="1"/>
          <w:lang w:eastAsia="el-GR" w:bidi="en-US"/>
        </w:rPr>
        <w:t>γ</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2"/>
          <w:kern w:val="1"/>
          <w:lang w:eastAsia="el-GR" w:bidi="en-US"/>
        </w:rPr>
        <w:t>θ</w:t>
      </w:r>
      <w:r w:rsidRPr="00D92D1A">
        <w:rPr>
          <w:rFonts w:ascii="Times New Roman" w:eastAsia="Times New Roman" w:hAnsi="Times New Roman" w:cs="Times New Roman"/>
          <w:spacing w:val="1"/>
          <w:kern w:val="1"/>
          <w:lang w:eastAsia="el-GR" w:bidi="en-US"/>
        </w:rPr>
        <w:t>ο</w:t>
      </w:r>
      <w:r w:rsidR="00FE49FD" w:rsidRPr="00D92D1A">
        <w:rPr>
          <w:rFonts w:ascii="Times New Roman" w:eastAsia="Times New Roman" w:hAnsi="Times New Roman" w:cs="Times New Roman"/>
          <w:kern w:val="1"/>
          <w:lang w:eastAsia="el-GR" w:bidi="en-US"/>
        </w:rPr>
        <w:t xml:space="preserve">ς </w:t>
      </w:r>
      <w:r w:rsidRPr="00D92D1A">
        <w:rPr>
          <w:rFonts w:ascii="Times New Roman" w:eastAsia="Times New Roman" w:hAnsi="Times New Roman" w:cs="Times New Roman"/>
          <w:spacing w:val="-25"/>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ων ζιζα</w:t>
      </w:r>
      <w:r w:rsidRPr="00D92D1A">
        <w:rPr>
          <w:rFonts w:ascii="Times New Roman" w:eastAsia="Times New Roman" w:hAnsi="Times New Roman" w:cs="Times New Roman"/>
          <w:spacing w:val="-1"/>
          <w:kern w:val="1"/>
          <w:lang w:eastAsia="el-GR" w:bidi="en-US"/>
        </w:rPr>
        <w:t>νί</w:t>
      </w:r>
      <w:r w:rsidR="00FE49FD" w:rsidRPr="00D92D1A">
        <w:rPr>
          <w:rFonts w:ascii="Times New Roman" w:eastAsia="Times New Roman" w:hAnsi="Times New Roman" w:cs="Times New Roman"/>
          <w:kern w:val="1"/>
          <w:lang w:eastAsia="el-GR" w:bidi="en-US"/>
        </w:rPr>
        <w:t>ων</w:t>
      </w:r>
      <w:r w:rsidRPr="00D92D1A">
        <w:rPr>
          <w:rFonts w:ascii="Times New Roman" w:eastAsia="Times New Roman" w:hAnsi="Times New Roman" w:cs="Times New Roman"/>
          <w:spacing w:val="26"/>
          <w:kern w:val="1"/>
          <w:lang w:eastAsia="el-GR" w:bidi="en-US"/>
        </w:rPr>
        <w:t xml:space="preserve"> </w:t>
      </w:r>
      <w:r w:rsidR="00FE49FD" w:rsidRPr="00D92D1A">
        <w:rPr>
          <w:rFonts w:ascii="Times New Roman" w:eastAsia="Times New Roman" w:hAnsi="Times New Roman" w:cs="Times New Roman"/>
          <w:kern w:val="1"/>
          <w:lang w:eastAsia="el-GR" w:bidi="en-US"/>
        </w:rPr>
        <w:t>θα</w:t>
      </w:r>
      <w:r w:rsidRPr="00D92D1A">
        <w:rPr>
          <w:rFonts w:ascii="Times New Roman" w:eastAsia="Times New Roman" w:hAnsi="Times New Roman" w:cs="Times New Roman"/>
          <w:spacing w:val="26"/>
          <w:kern w:val="1"/>
          <w:lang w:eastAsia="el-GR" w:bidi="en-US"/>
        </w:rPr>
        <w:t xml:space="preserve"> </w:t>
      </w:r>
      <w:r w:rsidRPr="00D92D1A">
        <w:rPr>
          <w:rFonts w:ascii="Times New Roman" w:eastAsia="Times New Roman" w:hAnsi="Times New Roman" w:cs="Times New Roman"/>
          <w:kern w:val="1"/>
          <w:lang w:eastAsia="el-GR" w:bidi="en-US"/>
        </w:rPr>
        <w:t>χ</w:t>
      </w:r>
      <w:r w:rsidRPr="00D92D1A">
        <w:rPr>
          <w:rFonts w:ascii="Times New Roman" w:eastAsia="Times New Roman" w:hAnsi="Times New Roman" w:cs="Times New Roman"/>
          <w:spacing w:val="1"/>
          <w:kern w:val="1"/>
          <w:lang w:eastAsia="el-GR" w:bidi="en-US"/>
        </w:rPr>
        <w:t>ρ</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kern w:val="1"/>
          <w:lang w:eastAsia="el-GR" w:bidi="en-US"/>
        </w:rPr>
        <w:t>σ</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spacing w:val="-1"/>
          <w:kern w:val="1"/>
          <w:lang w:eastAsia="el-GR" w:bidi="en-US"/>
        </w:rPr>
        <w:t>μο</w:t>
      </w:r>
      <w:r w:rsidRPr="00D92D1A">
        <w:rPr>
          <w:rFonts w:ascii="Times New Roman" w:eastAsia="Times New Roman" w:hAnsi="Times New Roman" w:cs="Times New Roman"/>
          <w:kern w:val="1"/>
          <w:lang w:eastAsia="el-GR" w:bidi="en-US"/>
        </w:rPr>
        <w:t>π</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ί</w:t>
      </w:r>
      <w:r w:rsidRPr="00D92D1A">
        <w:rPr>
          <w:rFonts w:ascii="Times New Roman" w:eastAsia="Times New Roman" w:hAnsi="Times New Roman" w:cs="Times New Roman"/>
          <w:spacing w:val="1"/>
          <w:kern w:val="1"/>
          <w:lang w:eastAsia="el-GR" w:bidi="en-US"/>
        </w:rPr>
        <w:t>τ</w:t>
      </w:r>
      <w:r w:rsidR="00FE49FD" w:rsidRPr="00D92D1A">
        <w:rPr>
          <w:rFonts w:ascii="Times New Roman" w:eastAsia="Times New Roman" w:hAnsi="Times New Roman" w:cs="Times New Roman"/>
          <w:kern w:val="1"/>
          <w:lang w:eastAsia="el-GR" w:bidi="en-US"/>
        </w:rPr>
        <w:t>αι</w:t>
      </w:r>
      <w:r w:rsidRPr="00D92D1A">
        <w:rPr>
          <w:rFonts w:ascii="Times New Roman" w:eastAsia="Times New Roman" w:hAnsi="Times New Roman" w:cs="Times New Roman"/>
          <w:spacing w:val="24"/>
          <w:kern w:val="1"/>
          <w:lang w:eastAsia="el-GR" w:bidi="en-US"/>
        </w:rPr>
        <w:t xml:space="preserve"> </w:t>
      </w:r>
      <w:r w:rsidRPr="00D92D1A">
        <w:rPr>
          <w:rFonts w:ascii="Times New Roman" w:eastAsia="Times New Roman" w:hAnsi="Times New Roman" w:cs="Times New Roman"/>
          <w:kern w:val="1"/>
          <w:lang w:eastAsia="el-GR" w:bidi="en-US"/>
        </w:rPr>
        <w:t>κα</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3"/>
          <w:kern w:val="1"/>
          <w:lang w:eastAsia="el-GR" w:bidi="en-US"/>
        </w:rPr>
        <w:t>ά</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1"/>
          <w:kern w:val="1"/>
          <w:lang w:eastAsia="el-GR" w:bidi="en-US"/>
        </w:rPr>
        <w:t>η</w:t>
      </w:r>
      <w:r w:rsidR="00FE49FD"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27"/>
          <w:kern w:val="1"/>
          <w:lang w:eastAsia="el-GR" w:bidi="en-US"/>
        </w:rPr>
        <w:t xml:space="preserve"> </w:t>
      </w:r>
      <w:r w:rsidRPr="00D92D1A">
        <w:rPr>
          <w:rFonts w:ascii="Times New Roman" w:eastAsia="Times New Roman" w:hAnsi="Times New Roman" w:cs="Times New Roman"/>
          <w:kern w:val="1"/>
          <w:lang w:eastAsia="el-GR" w:bidi="en-US"/>
        </w:rPr>
        <w:t>δ</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spacing w:val="-3"/>
          <w:kern w:val="1"/>
          <w:lang w:eastAsia="el-GR" w:bidi="en-US"/>
        </w:rPr>
        <w:t>α</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1"/>
          <w:kern w:val="1"/>
          <w:lang w:eastAsia="el-GR" w:bidi="en-US"/>
        </w:rPr>
        <w:t>ή</w:t>
      </w:r>
      <w:r w:rsidR="00FE49FD"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25"/>
          <w:kern w:val="1"/>
          <w:lang w:eastAsia="el-GR" w:bidi="en-US"/>
        </w:rPr>
        <w:t xml:space="preserve"> </w:t>
      </w:r>
      <w:proofErr w:type="spellStart"/>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σ</w:t>
      </w:r>
      <w:r w:rsidRPr="00D92D1A">
        <w:rPr>
          <w:rFonts w:ascii="Times New Roman" w:eastAsia="Times New Roman" w:hAnsi="Times New Roman" w:cs="Times New Roman"/>
          <w:spacing w:val="-1"/>
          <w:kern w:val="1"/>
          <w:lang w:eastAsia="el-GR" w:bidi="en-US"/>
        </w:rPr>
        <w:t>ιν</w:t>
      </w:r>
      <w:r w:rsidR="00FE49FD" w:rsidRPr="00D92D1A">
        <w:rPr>
          <w:rFonts w:ascii="Times New Roman" w:eastAsia="Times New Roman" w:hAnsi="Times New Roman" w:cs="Times New Roman"/>
          <w:kern w:val="1"/>
          <w:lang w:eastAsia="el-GR" w:bidi="en-US"/>
        </w:rPr>
        <w:t>έζα</w:t>
      </w:r>
      <w:proofErr w:type="spellEnd"/>
      <w:r w:rsidR="00FE49FD"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spacing w:val="24"/>
          <w:kern w:val="1"/>
          <w:lang w:eastAsia="el-GR" w:bidi="en-US"/>
        </w:rPr>
        <w:t xml:space="preserve"> </w:t>
      </w:r>
      <w:r w:rsidRPr="00D92D1A">
        <w:rPr>
          <w:rFonts w:ascii="Times New Roman" w:eastAsia="Times New Roman" w:hAnsi="Times New Roman" w:cs="Times New Roman"/>
          <w:spacing w:val="1"/>
          <w:kern w:val="1"/>
          <w:lang w:eastAsia="el-GR" w:bidi="en-US"/>
        </w:rPr>
        <w:t>ό</w:t>
      </w:r>
      <w:r w:rsidRPr="00D92D1A">
        <w:rPr>
          <w:rFonts w:ascii="Times New Roman" w:eastAsia="Times New Roman" w:hAnsi="Times New Roman" w:cs="Times New Roman"/>
          <w:kern w:val="1"/>
          <w:lang w:eastAsia="el-GR" w:bidi="en-US"/>
        </w:rPr>
        <w:t>χ</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 xml:space="preserve">α </w:t>
      </w:r>
      <w:proofErr w:type="spellStart"/>
      <w:r w:rsidRPr="00D92D1A">
        <w:rPr>
          <w:rFonts w:ascii="Times New Roman" w:eastAsia="Times New Roman" w:hAnsi="Times New Roman" w:cs="Times New Roman"/>
          <w:kern w:val="1"/>
          <w:lang w:eastAsia="el-GR" w:bidi="en-US"/>
        </w:rPr>
        <w:t>επ</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καθ</w:t>
      </w:r>
      <w:r w:rsidRPr="00D92D1A">
        <w:rPr>
          <w:rFonts w:ascii="Times New Roman" w:eastAsia="Times New Roman" w:hAnsi="Times New Roman" w:cs="Times New Roman"/>
          <w:spacing w:val="-1"/>
          <w:kern w:val="1"/>
          <w:lang w:eastAsia="el-GR" w:bidi="en-US"/>
        </w:rPr>
        <w:t>ήμ</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kern w:val="1"/>
          <w:lang w:eastAsia="el-GR" w:bidi="en-US"/>
        </w:rPr>
        <w:t>ο</w:t>
      </w:r>
      <w:proofErr w:type="spellEnd"/>
      <w:r w:rsidRPr="00D92D1A">
        <w:rPr>
          <w:rFonts w:ascii="Times New Roman" w:eastAsia="Times New Roman" w:hAnsi="Times New Roman" w:cs="Times New Roman"/>
          <w:spacing w:val="18"/>
          <w:kern w:val="1"/>
          <w:lang w:eastAsia="el-GR" w:bidi="en-US"/>
        </w:rPr>
        <w:t xml:space="preserve"> </w:t>
      </w:r>
      <w:r w:rsidRPr="00D92D1A">
        <w:rPr>
          <w:rFonts w:ascii="Times New Roman" w:eastAsia="Times New Roman" w:hAnsi="Times New Roman" w:cs="Times New Roman"/>
          <w:spacing w:val="-3"/>
          <w:kern w:val="1"/>
          <w:lang w:eastAsia="el-GR" w:bidi="en-US"/>
        </w:rPr>
        <w:t>ή</w:t>
      </w:r>
      <w:r w:rsidRPr="00D92D1A">
        <w:rPr>
          <w:rFonts w:ascii="Times New Roman" w:eastAsia="Times New Roman" w:hAnsi="Times New Roman" w:cs="Times New Roman"/>
          <w:spacing w:val="1"/>
          <w:kern w:val="1"/>
          <w:lang w:eastAsia="el-GR" w:bidi="en-US"/>
        </w:rPr>
        <w:t>/</w:t>
      </w:r>
      <w:r w:rsidRPr="00D92D1A">
        <w:rPr>
          <w:rFonts w:ascii="Times New Roman" w:eastAsia="Times New Roman" w:hAnsi="Times New Roman" w:cs="Times New Roman"/>
          <w:kern w:val="1"/>
          <w:lang w:eastAsia="el-GR" w:bidi="en-US"/>
        </w:rPr>
        <w:t>και</w:t>
      </w:r>
      <w:r w:rsidRPr="00D92D1A">
        <w:rPr>
          <w:rFonts w:ascii="Times New Roman" w:eastAsia="Times New Roman" w:hAnsi="Times New Roman" w:cs="Times New Roman"/>
          <w:spacing w:val="16"/>
          <w:kern w:val="1"/>
          <w:lang w:eastAsia="el-GR" w:bidi="en-US"/>
        </w:rPr>
        <w:t xml:space="preserve"> </w:t>
      </w:r>
      <w:r w:rsidRPr="00D92D1A">
        <w:rPr>
          <w:rFonts w:ascii="Times New Roman" w:eastAsia="Times New Roman" w:hAnsi="Times New Roman" w:cs="Times New Roman"/>
          <w:kern w:val="1"/>
          <w:lang w:eastAsia="el-GR" w:bidi="en-US"/>
        </w:rPr>
        <w:t>δ</w:t>
      </w:r>
      <w:r w:rsidRPr="00D92D1A">
        <w:rPr>
          <w:rFonts w:ascii="Times New Roman" w:eastAsia="Times New Roman" w:hAnsi="Times New Roman" w:cs="Times New Roman"/>
          <w:spacing w:val="-1"/>
          <w:kern w:val="1"/>
          <w:lang w:eastAsia="el-GR" w:bidi="en-US"/>
        </w:rPr>
        <w:t>ί</w:t>
      </w:r>
      <w:r w:rsidRPr="00D92D1A">
        <w:rPr>
          <w:rFonts w:ascii="Times New Roman" w:eastAsia="Times New Roman" w:hAnsi="Times New Roman" w:cs="Times New Roman"/>
          <w:spacing w:val="-2"/>
          <w:kern w:val="1"/>
          <w:lang w:eastAsia="el-GR" w:bidi="en-US"/>
        </w:rPr>
        <w:t>σ</w:t>
      </w:r>
      <w:r w:rsidRPr="00D92D1A">
        <w:rPr>
          <w:rFonts w:ascii="Times New Roman" w:eastAsia="Times New Roman" w:hAnsi="Times New Roman" w:cs="Times New Roman"/>
          <w:kern w:val="1"/>
          <w:lang w:eastAsia="el-GR" w:bidi="en-US"/>
        </w:rPr>
        <w:t>κ</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ς</w:t>
      </w:r>
      <w:r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spacing w:val="16"/>
          <w:kern w:val="1"/>
          <w:lang w:eastAsia="el-GR" w:bidi="en-US"/>
        </w:rPr>
        <w:t xml:space="preserve"> </w:t>
      </w:r>
      <w:r w:rsidRPr="00D92D1A">
        <w:rPr>
          <w:rFonts w:ascii="Times New Roman" w:eastAsia="Times New Roman" w:hAnsi="Times New Roman" w:cs="Times New Roman"/>
          <w:kern w:val="1"/>
          <w:lang w:eastAsia="el-GR" w:bidi="en-US"/>
        </w:rPr>
        <w:t>Θα</w:t>
      </w:r>
      <w:r w:rsidRPr="00D92D1A">
        <w:rPr>
          <w:rFonts w:ascii="Times New Roman" w:eastAsia="Times New Roman" w:hAnsi="Times New Roman" w:cs="Times New Roman"/>
          <w:spacing w:val="17"/>
          <w:kern w:val="1"/>
          <w:lang w:eastAsia="el-GR" w:bidi="en-US"/>
        </w:rPr>
        <w:t xml:space="preserve"> </w:t>
      </w:r>
      <w:r w:rsidRPr="00D92D1A">
        <w:rPr>
          <w:rFonts w:ascii="Times New Roman" w:eastAsia="Times New Roman" w:hAnsi="Times New Roman" w:cs="Times New Roman"/>
          <w:kern w:val="1"/>
          <w:lang w:eastAsia="el-GR" w:bidi="en-US"/>
        </w:rPr>
        <w:t>γ</w:t>
      </w:r>
      <w:r w:rsidRPr="00D92D1A">
        <w:rPr>
          <w:rFonts w:ascii="Times New Roman" w:eastAsia="Times New Roman" w:hAnsi="Times New Roman" w:cs="Times New Roman"/>
          <w:spacing w:val="-1"/>
          <w:kern w:val="1"/>
          <w:lang w:eastAsia="el-GR" w:bidi="en-US"/>
        </w:rPr>
        <w:t>ίν</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αι</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kern w:val="1"/>
          <w:lang w:eastAsia="el-GR" w:bidi="en-US"/>
        </w:rPr>
        <w:t>κ</w:t>
      </w:r>
      <w:r w:rsidRPr="00D92D1A">
        <w:rPr>
          <w:rFonts w:ascii="Times New Roman" w:eastAsia="Times New Roman" w:hAnsi="Times New Roman" w:cs="Times New Roman"/>
          <w:spacing w:val="-2"/>
          <w:kern w:val="1"/>
          <w:lang w:eastAsia="el-GR" w:bidi="en-US"/>
        </w:rPr>
        <w:t>υ</w:t>
      </w:r>
      <w:r w:rsidRPr="00D92D1A">
        <w:rPr>
          <w:rFonts w:ascii="Times New Roman" w:eastAsia="Times New Roman" w:hAnsi="Times New Roman" w:cs="Times New Roman"/>
          <w:spacing w:val="1"/>
          <w:kern w:val="1"/>
          <w:lang w:eastAsia="el-GR" w:bidi="en-US"/>
        </w:rPr>
        <w:t>ρ</w:t>
      </w:r>
      <w:r w:rsidRPr="00D92D1A">
        <w:rPr>
          <w:rFonts w:ascii="Times New Roman" w:eastAsia="Times New Roman" w:hAnsi="Times New Roman" w:cs="Times New Roman"/>
          <w:spacing w:val="-1"/>
          <w:kern w:val="1"/>
          <w:lang w:eastAsia="el-GR" w:bidi="en-US"/>
        </w:rPr>
        <w:t>ί</w:t>
      </w:r>
      <w:r w:rsidRPr="00D92D1A">
        <w:rPr>
          <w:rFonts w:ascii="Times New Roman" w:eastAsia="Times New Roman" w:hAnsi="Times New Roman" w:cs="Times New Roman"/>
          <w:kern w:val="1"/>
          <w:lang w:eastAsia="el-GR" w:bidi="en-US"/>
        </w:rPr>
        <w:t>ως</w:t>
      </w:r>
      <w:r w:rsidRPr="00D92D1A">
        <w:rPr>
          <w:rFonts w:ascii="Times New Roman" w:eastAsia="Times New Roman" w:hAnsi="Times New Roman" w:cs="Times New Roman"/>
          <w:spacing w:val="15"/>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2"/>
          <w:kern w:val="1"/>
          <w:lang w:eastAsia="el-GR" w:bidi="en-US"/>
        </w:rPr>
        <w:t>ε</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ο</w:t>
      </w:r>
      <w:r w:rsidRPr="00D92D1A">
        <w:rPr>
          <w:rFonts w:ascii="Times New Roman" w:eastAsia="Times New Roman" w:hAnsi="Times New Roman" w:cs="Times New Roman"/>
          <w:spacing w:val="16"/>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2"/>
          <w:kern w:val="1"/>
          <w:lang w:eastAsia="el-GR" w:bidi="en-US"/>
        </w:rPr>
        <w:t>έ</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15"/>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ων</w:t>
      </w:r>
      <w:r w:rsidRPr="00D92D1A">
        <w:rPr>
          <w:rFonts w:ascii="Times New Roman" w:eastAsia="Times New Roman" w:hAnsi="Times New Roman" w:cs="Times New Roman"/>
          <w:spacing w:val="16"/>
          <w:kern w:val="1"/>
          <w:lang w:eastAsia="el-GR" w:bidi="en-US"/>
        </w:rPr>
        <w:t xml:space="preserve"> </w:t>
      </w:r>
      <w:r w:rsidRPr="00D92D1A">
        <w:rPr>
          <w:rFonts w:ascii="Times New Roman" w:eastAsia="Times New Roman" w:hAnsi="Times New Roman" w:cs="Times New Roman"/>
          <w:kern w:val="1"/>
          <w:lang w:eastAsia="el-GR" w:bidi="en-US"/>
        </w:rPr>
        <w:t>χε</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ρ</w:t>
      </w:r>
      <w:r w:rsidRPr="00D92D1A">
        <w:rPr>
          <w:rFonts w:ascii="Times New Roman" w:eastAsia="Times New Roman" w:hAnsi="Times New Roman" w:cs="Times New Roman"/>
          <w:spacing w:val="-1"/>
          <w:kern w:val="1"/>
          <w:lang w:eastAsia="el-GR" w:bidi="en-US"/>
        </w:rPr>
        <w:t>ιν</w:t>
      </w:r>
      <w:r w:rsidRPr="00D92D1A">
        <w:rPr>
          <w:rFonts w:ascii="Times New Roman" w:eastAsia="Times New Roman" w:hAnsi="Times New Roman" w:cs="Times New Roman"/>
          <w:kern w:val="1"/>
          <w:lang w:eastAsia="el-GR" w:bidi="en-US"/>
        </w:rPr>
        <w:t>ών</w:t>
      </w:r>
      <w:r w:rsidRPr="00D92D1A">
        <w:rPr>
          <w:rFonts w:ascii="Times New Roman" w:eastAsia="Times New Roman" w:hAnsi="Times New Roman" w:cs="Times New Roman"/>
          <w:spacing w:val="14"/>
          <w:kern w:val="1"/>
          <w:lang w:eastAsia="el-GR" w:bidi="en-US"/>
        </w:rPr>
        <w:t xml:space="preserve"> </w:t>
      </w:r>
      <w:r w:rsidRPr="00D92D1A">
        <w:rPr>
          <w:rFonts w:ascii="Times New Roman" w:eastAsia="Times New Roman" w:hAnsi="Times New Roman" w:cs="Times New Roman"/>
          <w:spacing w:val="-2"/>
          <w:kern w:val="1"/>
          <w:lang w:eastAsia="el-GR" w:bidi="en-US"/>
        </w:rPr>
        <w:t>β</w:t>
      </w:r>
      <w:r w:rsidRPr="00D92D1A">
        <w:rPr>
          <w:rFonts w:ascii="Times New Roman" w:eastAsia="Times New Roman" w:hAnsi="Times New Roman" w:cs="Times New Roman"/>
          <w:spacing w:val="1"/>
          <w:kern w:val="1"/>
          <w:lang w:eastAsia="el-GR" w:bidi="en-US"/>
        </w:rPr>
        <w:t>ρο</w:t>
      </w:r>
      <w:r w:rsidRPr="00D92D1A">
        <w:rPr>
          <w:rFonts w:ascii="Times New Roman" w:eastAsia="Times New Roman" w:hAnsi="Times New Roman" w:cs="Times New Roman"/>
          <w:kern w:val="1"/>
          <w:lang w:eastAsia="el-GR" w:bidi="en-US"/>
        </w:rPr>
        <w:t>χών</w:t>
      </w:r>
      <w:r w:rsidRPr="00D92D1A">
        <w:rPr>
          <w:rFonts w:ascii="Times New Roman" w:eastAsia="Times New Roman" w:hAnsi="Times New Roman" w:cs="Times New Roman"/>
          <w:spacing w:val="16"/>
          <w:kern w:val="1"/>
          <w:lang w:eastAsia="el-GR" w:bidi="en-US"/>
        </w:rPr>
        <w:t xml:space="preserve"> </w:t>
      </w:r>
      <w:r w:rsidRPr="00D92D1A">
        <w:rPr>
          <w:rFonts w:ascii="Times New Roman" w:eastAsia="Times New Roman" w:hAnsi="Times New Roman" w:cs="Times New Roman"/>
          <w:spacing w:val="-3"/>
          <w:kern w:val="1"/>
          <w:lang w:eastAsia="el-GR" w:bidi="en-US"/>
        </w:rPr>
        <w:t>α</w:t>
      </w:r>
      <w:r w:rsidRPr="00D92D1A">
        <w:rPr>
          <w:rFonts w:ascii="Times New Roman" w:eastAsia="Times New Roman" w:hAnsi="Times New Roman" w:cs="Times New Roman"/>
          <w:kern w:val="1"/>
          <w:lang w:eastAsia="el-GR" w:bidi="en-US"/>
        </w:rPr>
        <w:t>πό</w:t>
      </w:r>
      <w:r w:rsidRPr="00D92D1A">
        <w:rPr>
          <w:rFonts w:ascii="Times New Roman" w:eastAsia="Times New Roman" w:hAnsi="Times New Roman" w:cs="Times New Roman"/>
          <w:spacing w:val="16"/>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kern w:val="1"/>
          <w:lang w:eastAsia="el-GR" w:bidi="en-US"/>
        </w:rPr>
        <w:t>ο</w:t>
      </w:r>
      <w:r w:rsidRPr="00D92D1A">
        <w:rPr>
          <w:rFonts w:ascii="Times New Roman" w:eastAsia="Times New Roman" w:hAnsi="Times New Roman" w:cs="Times New Roman"/>
          <w:spacing w:val="16"/>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έχ</w:t>
      </w:r>
      <w:r w:rsidRPr="00D92D1A">
        <w:rPr>
          <w:rFonts w:ascii="Times New Roman" w:eastAsia="Times New Roman" w:hAnsi="Times New Roman" w:cs="Times New Roman"/>
          <w:spacing w:val="1"/>
          <w:kern w:val="1"/>
          <w:lang w:eastAsia="el-GR" w:bidi="en-US"/>
        </w:rPr>
        <w:t>ρ</w:t>
      </w:r>
      <w:r w:rsidRPr="00D92D1A">
        <w:rPr>
          <w:rFonts w:ascii="Times New Roman" w:eastAsia="Times New Roman" w:hAnsi="Times New Roman" w:cs="Times New Roman"/>
          <w:kern w:val="1"/>
          <w:lang w:eastAsia="el-GR" w:bidi="en-US"/>
        </w:rPr>
        <w:t>ι και</w:t>
      </w:r>
      <w:r w:rsidRPr="00D92D1A">
        <w:rPr>
          <w:rFonts w:ascii="Times New Roman" w:eastAsia="Times New Roman" w:hAnsi="Times New Roman" w:cs="Times New Roman"/>
          <w:spacing w:val="-5"/>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2"/>
          <w:kern w:val="1"/>
          <w:lang w:eastAsia="el-GR" w:bidi="en-US"/>
        </w:rPr>
        <w:t>έ</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4"/>
          <w:kern w:val="1"/>
          <w:lang w:eastAsia="el-GR" w:bidi="en-US"/>
        </w:rPr>
        <w:t xml:space="preserve"> </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spacing w:val="1"/>
          <w:kern w:val="1"/>
          <w:lang w:eastAsia="el-GR" w:bidi="en-US"/>
        </w:rPr>
        <w:t>ου</w:t>
      </w:r>
      <w:r w:rsidRPr="00D92D1A">
        <w:rPr>
          <w:rFonts w:ascii="Times New Roman" w:eastAsia="Times New Roman" w:hAnsi="Times New Roman" w:cs="Times New Roman"/>
          <w:spacing w:val="-1"/>
          <w:kern w:val="1"/>
          <w:lang w:eastAsia="el-GR" w:bidi="en-US"/>
        </w:rPr>
        <w:t>νίο</w:t>
      </w:r>
      <w:r w:rsidRPr="00D92D1A">
        <w:rPr>
          <w:rFonts w:ascii="Times New Roman" w:eastAsia="Times New Roman" w:hAnsi="Times New Roman" w:cs="Times New Roman"/>
          <w:spacing w:val="1"/>
          <w:kern w:val="1"/>
          <w:lang w:eastAsia="el-GR" w:bidi="en-US"/>
        </w:rPr>
        <w:t>υ</w:t>
      </w:r>
      <w:r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spacing w:val="-4"/>
          <w:kern w:val="1"/>
          <w:lang w:eastAsia="el-GR" w:bidi="en-US"/>
        </w:rPr>
        <w:t xml:space="preserve"> </w:t>
      </w:r>
      <w:r w:rsidRPr="00D92D1A">
        <w:rPr>
          <w:rFonts w:ascii="Times New Roman" w:eastAsia="Times New Roman" w:hAnsi="Times New Roman" w:cs="Times New Roman"/>
          <w:spacing w:val="-3"/>
          <w:kern w:val="1"/>
          <w:lang w:eastAsia="el-GR" w:bidi="en-US"/>
        </w:rPr>
        <w:t>α</w:t>
      </w:r>
      <w:r w:rsidRPr="00D92D1A">
        <w:rPr>
          <w:rFonts w:ascii="Times New Roman" w:eastAsia="Times New Roman" w:hAnsi="Times New Roman" w:cs="Times New Roman"/>
          <w:spacing w:val="1"/>
          <w:kern w:val="1"/>
          <w:lang w:eastAsia="el-GR" w:bidi="en-US"/>
        </w:rPr>
        <w:t>λλ</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7"/>
          <w:kern w:val="1"/>
          <w:lang w:eastAsia="el-GR" w:bidi="en-US"/>
        </w:rPr>
        <w:t xml:space="preserve"> </w:t>
      </w:r>
      <w:r w:rsidRPr="00D92D1A">
        <w:rPr>
          <w:rFonts w:ascii="Times New Roman" w:eastAsia="Times New Roman" w:hAnsi="Times New Roman" w:cs="Times New Roman"/>
          <w:kern w:val="1"/>
          <w:lang w:eastAsia="el-GR" w:bidi="en-US"/>
        </w:rPr>
        <w:t>και</w:t>
      </w:r>
      <w:r w:rsidRPr="00D92D1A">
        <w:rPr>
          <w:rFonts w:ascii="Times New Roman" w:eastAsia="Times New Roman" w:hAnsi="Times New Roman" w:cs="Times New Roman"/>
          <w:spacing w:val="-8"/>
          <w:kern w:val="1"/>
          <w:lang w:eastAsia="el-GR" w:bidi="en-US"/>
        </w:rPr>
        <w:t xml:space="preserve"> </w:t>
      </w:r>
      <w:r w:rsidRPr="00D92D1A">
        <w:rPr>
          <w:rFonts w:ascii="Times New Roman" w:eastAsia="Times New Roman" w:hAnsi="Times New Roman" w:cs="Times New Roman"/>
          <w:kern w:val="1"/>
          <w:lang w:eastAsia="el-GR" w:bidi="en-US"/>
        </w:rPr>
        <w:t>σε</w:t>
      </w:r>
      <w:r w:rsidRPr="00D92D1A">
        <w:rPr>
          <w:rFonts w:ascii="Times New Roman" w:eastAsia="Times New Roman" w:hAnsi="Times New Roman" w:cs="Times New Roman"/>
          <w:spacing w:val="-4"/>
          <w:kern w:val="1"/>
          <w:lang w:eastAsia="el-GR" w:bidi="en-US"/>
        </w:rPr>
        <w:t xml:space="preserve"> </w:t>
      </w:r>
      <w:r w:rsidRPr="00D92D1A">
        <w:rPr>
          <w:rFonts w:ascii="Times New Roman" w:eastAsia="Times New Roman" w:hAnsi="Times New Roman" w:cs="Times New Roman"/>
          <w:kern w:val="1"/>
          <w:lang w:eastAsia="el-GR" w:bidi="en-US"/>
        </w:rPr>
        <w:t>κ</w:t>
      </w:r>
      <w:r w:rsidRPr="00D92D1A">
        <w:rPr>
          <w:rFonts w:ascii="Times New Roman" w:eastAsia="Times New Roman" w:hAnsi="Times New Roman" w:cs="Times New Roman"/>
          <w:spacing w:val="-3"/>
          <w:kern w:val="1"/>
          <w:lang w:eastAsia="el-GR" w:bidi="en-US"/>
        </w:rPr>
        <w:t>ά</w:t>
      </w:r>
      <w:r w:rsidRPr="00D92D1A">
        <w:rPr>
          <w:rFonts w:ascii="Times New Roman" w:eastAsia="Times New Roman" w:hAnsi="Times New Roman" w:cs="Times New Roman"/>
          <w:kern w:val="1"/>
          <w:lang w:eastAsia="el-GR" w:bidi="en-US"/>
        </w:rPr>
        <w:t>π</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7"/>
          <w:kern w:val="1"/>
          <w:lang w:eastAsia="el-GR" w:bidi="en-US"/>
        </w:rPr>
        <w:t xml:space="preserve"> </w:t>
      </w:r>
      <w:r w:rsidRPr="00D92D1A">
        <w:rPr>
          <w:rFonts w:ascii="Times New Roman" w:eastAsia="Times New Roman" w:hAnsi="Times New Roman" w:cs="Times New Roman"/>
          <w:kern w:val="1"/>
          <w:lang w:eastAsia="el-GR" w:bidi="en-US"/>
        </w:rPr>
        <w:t>σ</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1"/>
          <w:kern w:val="1"/>
          <w:lang w:eastAsia="el-GR" w:bidi="en-US"/>
        </w:rPr>
        <w:t>ί</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7"/>
          <w:kern w:val="1"/>
          <w:lang w:eastAsia="el-GR" w:bidi="en-US"/>
        </w:rPr>
        <w:t xml:space="preserve"> </w:t>
      </w:r>
      <w:r w:rsidRPr="00D92D1A">
        <w:rPr>
          <w:rFonts w:ascii="Times New Roman" w:eastAsia="Times New Roman" w:hAnsi="Times New Roman" w:cs="Times New Roman"/>
          <w:kern w:val="1"/>
          <w:lang w:eastAsia="el-GR" w:bidi="en-US"/>
        </w:rPr>
        <w:t>καθ’</w:t>
      </w:r>
      <w:r w:rsidRPr="00D92D1A">
        <w:rPr>
          <w:rFonts w:ascii="Times New Roman" w:eastAsia="Times New Roman" w:hAnsi="Times New Roman" w:cs="Times New Roman"/>
          <w:spacing w:val="-7"/>
          <w:kern w:val="1"/>
          <w:lang w:eastAsia="el-GR" w:bidi="en-US"/>
        </w:rPr>
        <w:t xml:space="preserve"> </w:t>
      </w:r>
      <w:r w:rsidRPr="00D92D1A">
        <w:rPr>
          <w:rFonts w:ascii="Times New Roman" w:eastAsia="Times New Roman" w:hAnsi="Times New Roman" w:cs="Times New Roman"/>
          <w:spacing w:val="-1"/>
          <w:kern w:val="1"/>
          <w:lang w:eastAsia="el-GR" w:bidi="en-US"/>
        </w:rPr>
        <w:t>όλ</w:t>
      </w:r>
      <w:r w:rsidRPr="00D92D1A">
        <w:rPr>
          <w:rFonts w:ascii="Times New Roman" w:eastAsia="Times New Roman" w:hAnsi="Times New Roman" w:cs="Times New Roman"/>
          <w:kern w:val="1"/>
          <w:lang w:eastAsia="el-GR" w:bidi="en-US"/>
        </w:rPr>
        <w:t>η</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η</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kern w:val="1"/>
          <w:lang w:eastAsia="el-GR" w:bidi="en-US"/>
        </w:rPr>
        <w:t>δ</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1"/>
          <w:kern w:val="1"/>
          <w:lang w:eastAsia="el-GR" w:bidi="en-US"/>
        </w:rPr>
        <w:t>ρ</w:t>
      </w:r>
      <w:r w:rsidRPr="00D92D1A">
        <w:rPr>
          <w:rFonts w:ascii="Times New Roman" w:eastAsia="Times New Roman" w:hAnsi="Times New Roman" w:cs="Times New Roman"/>
          <w:kern w:val="1"/>
          <w:lang w:eastAsia="el-GR" w:bidi="en-US"/>
        </w:rPr>
        <w:t>κε</w:t>
      </w:r>
      <w:r w:rsidRPr="00D92D1A">
        <w:rPr>
          <w:rFonts w:ascii="Times New Roman" w:eastAsia="Times New Roman" w:hAnsi="Times New Roman" w:cs="Times New Roman"/>
          <w:spacing w:val="-1"/>
          <w:kern w:val="1"/>
          <w:lang w:eastAsia="el-GR" w:bidi="en-US"/>
        </w:rPr>
        <w:t>ι</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7"/>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υ</w:t>
      </w:r>
      <w:r w:rsidRPr="00D92D1A">
        <w:rPr>
          <w:rFonts w:ascii="Times New Roman" w:eastAsia="Times New Roman" w:hAnsi="Times New Roman" w:cs="Times New Roman"/>
          <w:spacing w:val="-4"/>
          <w:kern w:val="1"/>
          <w:lang w:eastAsia="el-GR" w:bidi="en-US"/>
        </w:rPr>
        <w:t xml:space="preserve"> </w:t>
      </w:r>
      <w:r w:rsidRPr="00D92D1A">
        <w:rPr>
          <w:rFonts w:ascii="Times New Roman" w:eastAsia="Times New Roman" w:hAnsi="Times New Roman" w:cs="Times New Roman"/>
          <w:spacing w:val="-2"/>
          <w:kern w:val="1"/>
          <w:lang w:eastAsia="el-GR" w:bidi="en-US"/>
        </w:rPr>
        <w:t>έ</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ους</w:t>
      </w:r>
      <w:r w:rsidRPr="00D92D1A">
        <w:rPr>
          <w:rFonts w:ascii="Times New Roman" w:eastAsia="Times New Roman" w:hAnsi="Times New Roman" w:cs="Times New Roman"/>
          <w:kern w:val="1"/>
          <w:lang w:eastAsia="el-GR" w:bidi="en-US"/>
        </w:rPr>
        <w:t>.</w:t>
      </w:r>
    </w:p>
    <w:p w14:paraId="3F05336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before="16" w:after="0" w:line="240" w:lineRule="auto"/>
        <w:ind w:left="120" w:right="96"/>
        <w:jc w:val="both"/>
        <w:textAlignment w:val="baseline"/>
        <w:rPr>
          <w:rFonts w:ascii="Times New Roman" w:eastAsia="Times New Roman" w:hAnsi="Times New Roman" w:cs="Times New Roman"/>
          <w:kern w:val="1"/>
          <w:lang w:eastAsia="el-GR" w:bidi="en-US"/>
        </w:rPr>
      </w:pPr>
    </w:p>
    <w:p w14:paraId="4590CFED" w14:textId="72F7CA48" w:rsidR="0050190E" w:rsidRPr="00D92D1A" w:rsidRDefault="00FE49FD"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kern w:val="1"/>
          <w:lang w:eastAsia="zh-CN" w:bidi="en-US"/>
        </w:rPr>
        <w:t>β</w:t>
      </w:r>
      <w:r w:rsidR="0050190E"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kern w:val="1"/>
          <w:lang w:eastAsia="zh-CN" w:bidi="en-US"/>
        </w:rPr>
        <w:t>Κοπή</w:t>
      </w:r>
      <w:r w:rsidRPr="00D92D1A">
        <w:rPr>
          <w:rFonts w:ascii="Times New Roman" w:eastAsia="Andale Sans UI" w:hAnsi="Times New Roman" w:cs="Times New Roman"/>
          <w:kern w:val="1"/>
          <w:lang w:eastAsia="zh-CN" w:bidi="en-US"/>
        </w:rPr>
        <w:t xml:space="preserve"> – απομάκρυνση ξερών χόρτων από</w:t>
      </w:r>
      <w:r w:rsidR="0050190E" w:rsidRPr="00D92D1A">
        <w:rPr>
          <w:rFonts w:ascii="Times New Roman" w:eastAsia="Andale Sans UI" w:hAnsi="Times New Roman" w:cs="Times New Roman"/>
          <w:kern w:val="1"/>
          <w:lang w:eastAsia="zh-CN" w:bidi="en-US"/>
        </w:rPr>
        <w:t xml:space="preserve"> δημοτικούς χώρους </w:t>
      </w:r>
    </w:p>
    <w:p w14:paraId="5F85A012" w14:textId="03215FE2"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ind w:left="142"/>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Το ξεχορτάριασμα θα πραγματοποιηθεί σε κοινόχρηστους χώρους, σε χώρους πρασίνου - Πάρκα – Παιδικές χαρές – Πλατείες - σχολικά συγκροτήματα – Παιδικούς σταθμούς – Αθλητικά κέντρα του Δήμου</w:t>
      </w:r>
      <w:r w:rsidR="00916C84" w:rsidRPr="00D92D1A">
        <w:rPr>
          <w:rFonts w:ascii="Times New Roman" w:eastAsia="Times New Roman" w:hAnsi="Times New Roman" w:cs="Times New Roman"/>
          <w:kern w:val="1"/>
          <w:lang w:eastAsia="el-GR" w:bidi="en-US"/>
        </w:rPr>
        <w:t xml:space="preserve">, σε </w:t>
      </w:r>
      <w:proofErr w:type="spellStart"/>
      <w:r w:rsidR="00916C84" w:rsidRPr="00D92D1A">
        <w:rPr>
          <w:rFonts w:ascii="Times New Roman" w:eastAsia="Times New Roman" w:hAnsi="Times New Roman" w:cs="Times New Roman"/>
          <w:kern w:val="1"/>
          <w:lang w:eastAsia="el-GR" w:bidi="en-US"/>
        </w:rPr>
        <w:t>δενδροδόχους</w:t>
      </w:r>
      <w:proofErr w:type="spellEnd"/>
      <w:r w:rsidR="00916C84" w:rsidRPr="00D92D1A">
        <w:rPr>
          <w:rFonts w:ascii="Times New Roman" w:eastAsia="Times New Roman" w:hAnsi="Times New Roman" w:cs="Times New Roman"/>
          <w:kern w:val="1"/>
          <w:lang w:eastAsia="el-GR" w:bidi="en-US"/>
        </w:rPr>
        <w:t>, πεζοδρόμια κλ</w:t>
      </w:r>
      <w:r w:rsidRPr="00D92D1A">
        <w:rPr>
          <w:rFonts w:ascii="Times New Roman" w:eastAsia="Times New Roman" w:hAnsi="Times New Roman" w:cs="Times New Roman"/>
          <w:kern w:val="1"/>
          <w:lang w:eastAsia="el-GR" w:bidi="en-US"/>
        </w:rPr>
        <w:t>π</w:t>
      </w:r>
      <w:r w:rsidR="00916C84"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kern w:val="1"/>
          <w:lang w:eastAsia="el-GR" w:bidi="en-US"/>
        </w:rPr>
        <w:t xml:space="preserve">  του Δήμου Ηρακλείου, καθ’ υπόδειξη της υπηρεσίας.</w:t>
      </w:r>
    </w:p>
    <w:p w14:paraId="245ABEB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
          <w:iCs/>
          <w:kern w:val="1"/>
          <w:lang w:eastAsia="el-GR" w:bidi="en-US"/>
        </w:rPr>
      </w:pPr>
    </w:p>
    <w:p w14:paraId="4854173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
          <w:iCs/>
          <w:kern w:val="1"/>
          <w:u w:val="single"/>
          <w:shd w:val="clear" w:color="auto" w:fill="DDDDDD"/>
          <w:lang w:eastAsia="el-GR" w:bidi="en-US"/>
        </w:rPr>
      </w:pPr>
      <w:r w:rsidRPr="00D92D1A">
        <w:rPr>
          <w:rFonts w:ascii="Times New Roman" w:eastAsia="Times New Roman" w:hAnsi="Times New Roman" w:cs="Times New Roman"/>
          <w:b/>
          <w:bCs/>
          <w:i/>
          <w:iCs/>
          <w:kern w:val="1"/>
          <w:u w:val="single"/>
          <w:shd w:val="clear" w:color="auto" w:fill="DDDDDD"/>
          <w:lang w:eastAsia="el-GR" w:bidi="en-US"/>
        </w:rPr>
        <w:t xml:space="preserve"> </w:t>
      </w:r>
      <w:r w:rsidRPr="00437542">
        <w:rPr>
          <w:rFonts w:ascii="Times New Roman" w:eastAsia="Times New Roman" w:hAnsi="Times New Roman" w:cs="Times New Roman"/>
          <w:b/>
          <w:bCs/>
          <w:i/>
          <w:iCs/>
          <w:kern w:val="1"/>
          <w:u w:val="single"/>
          <w:shd w:val="clear" w:color="auto" w:fill="DDDDDD"/>
          <w:lang w:eastAsia="el-GR" w:bidi="en-US"/>
        </w:rPr>
        <w:t xml:space="preserve">1.5.  ΕΓΚΑΤΑΣΤΑΣΗ ΜΕΤΑ ΤΗΣ ΠΡΟΜΗΘΕΙΑΣ </w:t>
      </w:r>
      <w:r w:rsidRPr="00437542">
        <w:rPr>
          <w:rFonts w:ascii="Times New Roman" w:eastAsia="Andale Sans UI" w:hAnsi="Times New Roman" w:cs="Times New Roman"/>
          <w:b/>
          <w:i/>
          <w:spacing w:val="-3"/>
          <w:kern w:val="1"/>
          <w:u w:val="single"/>
          <w:lang w:eastAsia="zh-CN" w:bidi="en-US"/>
        </w:rPr>
        <w:t>ΠΡΟΚΑΤΑΣΚΕΥΑΣΜΕΝΟΥ</w:t>
      </w:r>
      <w:r w:rsidRPr="00437542">
        <w:rPr>
          <w:rFonts w:ascii="Times New Roman" w:eastAsia="Andale Sans UI" w:hAnsi="Times New Roman" w:cs="Times New Roman"/>
          <w:spacing w:val="-3"/>
          <w:kern w:val="1"/>
          <w:lang w:eastAsia="zh-CN" w:bidi="en-US"/>
        </w:rPr>
        <w:t xml:space="preserve"> </w:t>
      </w:r>
      <w:r w:rsidRPr="00437542">
        <w:rPr>
          <w:rFonts w:ascii="Times New Roman" w:eastAsia="Times New Roman" w:hAnsi="Times New Roman" w:cs="Times New Roman"/>
          <w:b/>
          <w:bCs/>
          <w:i/>
          <w:iCs/>
          <w:kern w:val="1"/>
          <w:u w:val="single"/>
          <w:shd w:val="clear" w:color="auto" w:fill="DDDDDD"/>
          <w:lang w:eastAsia="el-GR" w:bidi="en-US"/>
        </w:rPr>
        <w:t xml:space="preserve">ΧΛΟΟΤΑΠΗΤΑ </w:t>
      </w:r>
    </w:p>
    <w:p w14:paraId="5D0BD93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
          <w:iCs/>
          <w:kern w:val="1"/>
          <w:u w:val="single"/>
          <w:shd w:val="clear" w:color="auto" w:fill="DDDDDD"/>
          <w:lang w:eastAsia="el-GR" w:bidi="en-US"/>
        </w:rPr>
      </w:pPr>
      <w:r w:rsidRPr="00D92D1A">
        <w:rPr>
          <w:rFonts w:ascii="Times New Roman" w:eastAsia="Times New Roman" w:hAnsi="Times New Roman" w:cs="Times New Roman"/>
          <w:b/>
          <w:bCs/>
          <w:iCs/>
          <w:kern w:val="1"/>
          <w:lang w:eastAsia="el-GR" w:bidi="en-US"/>
        </w:rPr>
        <w:t xml:space="preserve"> </w:t>
      </w:r>
      <w:r w:rsidRPr="00D92D1A">
        <w:rPr>
          <w:rFonts w:ascii="Times New Roman" w:eastAsia="Times New Roman" w:hAnsi="Times New Roman" w:cs="Times New Roman"/>
          <w:bCs/>
          <w:iCs/>
          <w:kern w:val="1"/>
          <w:lang w:eastAsia="el-GR" w:bidi="en-US"/>
        </w:rPr>
        <w:t>Προμήθεια και</w:t>
      </w:r>
      <w:r w:rsidRPr="00D92D1A">
        <w:rPr>
          <w:rFonts w:ascii="Times New Roman" w:eastAsia="Times New Roman" w:hAnsi="Times New Roman" w:cs="Times New Roman"/>
          <w:b/>
          <w:bCs/>
          <w:iCs/>
          <w:kern w:val="1"/>
          <w:lang w:eastAsia="el-GR" w:bidi="en-US"/>
        </w:rPr>
        <w:t xml:space="preserve"> </w:t>
      </w:r>
      <w:r w:rsidRPr="00D92D1A">
        <w:rPr>
          <w:rFonts w:ascii="Times New Roman" w:eastAsia="Times New Roman" w:hAnsi="Times New Roman" w:cs="Times New Roman"/>
          <w:iCs/>
          <w:kern w:val="1"/>
          <w:lang w:eastAsia="el-GR" w:bidi="en-US"/>
        </w:rPr>
        <w:t>ε</w:t>
      </w:r>
      <w:r w:rsidRPr="00D92D1A">
        <w:rPr>
          <w:rFonts w:ascii="Times New Roman" w:eastAsia="Times New Roman" w:hAnsi="Times New Roman" w:cs="Times New Roman"/>
          <w:bCs/>
          <w:iCs/>
          <w:kern w:val="1"/>
          <w:lang w:eastAsia="el-GR" w:bidi="en-US"/>
        </w:rPr>
        <w:t>γκατάσταση προπαρασκευασμένου χλοοτάπητα</w:t>
      </w:r>
      <w:r w:rsidRPr="00D92D1A">
        <w:rPr>
          <w:rFonts w:ascii="Times New Roman" w:eastAsia="Andale Sans UI" w:hAnsi="Times New Roman" w:cs="Times New Roman"/>
          <w:kern w:val="1"/>
          <w:lang w:eastAsia="zh-CN" w:bidi="en-US"/>
        </w:rPr>
        <w:t xml:space="preserve"> </w:t>
      </w:r>
      <w:r w:rsidRPr="00D92D1A">
        <w:rPr>
          <w:rFonts w:ascii="Times New Roman" w:eastAsia="Times New Roman" w:hAnsi="Times New Roman" w:cs="Times New Roman"/>
          <w:bCs/>
          <w:iCs/>
          <w:kern w:val="1"/>
          <w:lang w:eastAsia="el-GR" w:bidi="en-US"/>
        </w:rPr>
        <w:t xml:space="preserve">για τις ανάγκες αισθητικής αναβάθμισης επιλεγμένων σημείων του Δήμου ανάλογα </w:t>
      </w:r>
      <w:r w:rsidRPr="00D92D1A">
        <w:rPr>
          <w:rFonts w:ascii="Times New Roman" w:eastAsia="Times New Roman" w:hAnsi="Times New Roman" w:cs="Times New Roman"/>
          <w:kern w:val="1"/>
          <w:lang w:eastAsia="el-GR" w:bidi="en-US"/>
        </w:rPr>
        <w:t>μετά της προμήθειας.</w:t>
      </w:r>
    </w:p>
    <w:p w14:paraId="2A9A232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
          <w:iCs/>
          <w:kern w:val="1"/>
          <w:u w:val="single"/>
          <w:shd w:val="clear" w:color="auto" w:fill="DDDDDD"/>
          <w:lang w:eastAsia="el-GR" w:bidi="en-US"/>
        </w:rPr>
      </w:pPr>
    </w:p>
    <w:p w14:paraId="76442E4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Cs/>
          <w:kern w:val="1"/>
          <w:lang w:eastAsia="el-GR" w:bidi="en-US"/>
        </w:rPr>
      </w:pPr>
      <w:r w:rsidRPr="00D92D1A">
        <w:rPr>
          <w:rFonts w:ascii="Times New Roman" w:eastAsia="Times New Roman" w:hAnsi="Times New Roman" w:cs="Times New Roman"/>
          <w:b/>
          <w:bCs/>
          <w:i/>
          <w:iCs/>
          <w:kern w:val="1"/>
          <w:u w:val="single"/>
          <w:shd w:val="clear" w:color="auto" w:fill="DDDDDD"/>
          <w:lang w:eastAsia="el-GR" w:bidi="en-US"/>
        </w:rPr>
        <w:t>1.6. ΕΓΚΑΤΑΣΤΑΣΗ ΦΥΤΩΝ ΜΕΤΑ ΤΗΣ ΠΡΟΜΗΘΕΙΑΣ , ΘΑΜΝΩΝ, ΠΟΩΔΩΝ ΠΟΛΥΕΤΩΝ Η΄ ΕΤΗΣΙΩΝ ΦΥΤΩΝ  ΧΛΟΟΤΑΠΗΤΑ, μετά της προμήθειας.</w:t>
      </w:r>
    </w:p>
    <w:p w14:paraId="30B0CEE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Cs/>
          <w:kern w:val="1"/>
          <w:lang w:eastAsia="el-GR" w:bidi="en-US"/>
        </w:rPr>
      </w:pPr>
      <w:r w:rsidRPr="00D92D1A">
        <w:rPr>
          <w:rFonts w:ascii="Times New Roman" w:eastAsia="Times New Roman" w:hAnsi="Times New Roman" w:cs="Times New Roman"/>
          <w:b/>
          <w:bCs/>
          <w:iCs/>
          <w:kern w:val="1"/>
          <w:lang w:eastAsia="el-GR" w:bidi="en-US"/>
        </w:rPr>
        <w:t>α)</w:t>
      </w:r>
      <w:r w:rsidRPr="00D92D1A">
        <w:rPr>
          <w:rFonts w:ascii="Times New Roman" w:eastAsia="Times New Roman" w:hAnsi="Times New Roman" w:cs="Times New Roman"/>
          <w:bCs/>
          <w:iCs/>
          <w:kern w:val="1"/>
          <w:lang w:eastAsia="el-GR" w:bidi="en-US"/>
        </w:rPr>
        <w:t xml:space="preserve"> </w:t>
      </w:r>
      <w:bookmarkStart w:id="1" w:name="_Hlk157941239"/>
      <w:r w:rsidRPr="00D92D1A">
        <w:rPr>
          <w:rFonts w:ascii="Times New Roman" w:eastAsia="Times New Roman" w:hAnsi="Times New Roman" w:cs="Times New Roman"/>
          <w:iCs/>
          <w:kern w:val="1"/>
          <w:lang w:eastAsia="el-GR" w:bidi="en-US"/>
        </w:rPr>
        <w:t>Ε</w:t>
      </w:r>
      <w:r w:rsidRPr="00D92D1A">
        <w:rPr>
          <w:rFonts w:ascii="Times New Roman" w:eastAsia="Times New Roman" w:hAnsi="Times New Roman" w:cs="Times New Roman"/>
          <w:bCs/>
          <w:iCs/>
          <w:kern w:val="1"/>
          <w:lang w:eastAsia="el-GR" w:bidi="en-US"/>
        </w:rPr>
        <w:t>γκατάσταση Δέντρων Δ3, Δ4,Δ5 και Δ6 καθώς και υποστύλωσης για τις ανάγκες αισθητικής αναβάθμισης επιλεγμένων σημείων του Δήμου</w:t>
      </w:r>
      <w:bookmarkEnd w:id="1"/>
      <w:r w:rsidRPr="00D92D1A">
        <w:rPr>
          <w:rFonts w:ascii="Times New Roman" w:eastAsia="Times New Roman" w:hAnsi="Times New Roman" w:cs="Times New Roman"/>
          <w:bCs/>
          <w:iCs/>
          <w:kern w:val="1"/>
          <w:lang w:eastAsia="el-GR" w:bidi="en-US"/>
        </w:rPr>
        <w:t xml:space="preserve">. </w:t>
      </w:r>
    </w:p>
    <w:p w14:paraId="09FD93A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Cs/>
          <w:kern w:val="1"/>
          <w:lang w:eastAsia="el-GR" w:bidi="en-US"/>
        </w:rPr>
      </w:pPr>
      <w:r w:rsidRPr="00D92D1A">
        <w:rPr>
          <w:rFonts w:ascii="Times New Roman" w:eastAsia="Times New Roman" w:hAnsi="Times New Roman" w:cs="Times New Roman"/>
          <w:b/>
          <w:bCs/>
          <w:iCs/>
          <w:kern w:val="1"/>
          <w:lang w:eastAsia="el-GR" w:bidi="en-US"/>
        </w:rPr>
        <w:t xml:space="preserve">β) </w:t>
      </w:r>
      <w:r w:rsidRPr="00D92D1A">
        <w:rPr>
          <w:rFonts w:ascii="Times New Roman" w:eastAsia="Times New Roman" w:hAnsi="Times New Roman" w:cs="Times New Roman"/>
          <w:iCs/>
          <w:kern w:val="1"/>
          <w:lang w:eastAsia="el-GR" w:bidi="en-US"/>
        </w:rPr>
        <w:t>Ε</w:t>
      </w:r>
      <w:r w:rsidRPr="00D92D1A">
        <w:rPr>
          <w:rFonts w:ascii="Times New Roman" w:eastAsia="Times New Roman" w:hAnsi="Times New Roman" w:cs="Times New Roman"/>
          <w:bCs/>
          <w:iCs/>
          <w:kern w:val="1"/>
          <w:lang w:eastAsia="el-GR" w:bidi="en-US"/>
        </w:rPr>
        <w:t>γκατάσταση Θάμνων Θ2, Θ3, Θ4, Θ5 και Θ6 για τις ανάγκες αισθητικής αναβάθμισης επιλεγμένων σημείων του Δήμου</w:t>
      </w:r>
      <w:r w:rsidRPr="00D92D1A">
        <w:rPr>
          <w:rFonts w:ascii="Times New Roman" w:eastAsia="Times New Roman" w:hAnsi="Times New Roman" w:cs="Times New Roman"/>
          <w:kern w:val="1"/>
          <w:lang w:eastAsia="el-GR" w:bidi="en-US"/>
        </w:rPr>
        <w:t>.</w:t>
      </w:r>
    </w:p>
    <w:p w14:paraId="60159E64" w14:textId="5563873F"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b/>
          <w:bCs/>
          <w:iCs/>
          <w:kern w:val="1"/>
          <w:lang w:eastAsia="el-GR" w:bidi="en-US"/>
        </w:rPr>
        <w:t>γ)</w:t>
      </w:r>
      <w:r w:rsidRPr="00D92D1A">
        <w:rPr>
          <w:rFonts w:ascii="Times New Roman" w:eastAsia="Times New Roman" w:hAnsi="Times New Roman" w:cs="Times New Roman"/>
          <w:bCs/>
          <w:iCs/>
          <w:kern w:val="1"/>
          <w:lang w:eastAsia="el-GR" w:bidi="en-US"/>
        </w:rPr>
        <w:t xml:space="preserve"> </w:t>
      </w:r>
      <w:r w:rsidRPr="00D92D1A">
        <w:rPr>
          <w:rFonts w:ascii="Times New Roman" w:eastAsia="Times New Roman" w:hAnsi="Times New Roman" w:cs="Times New Roman"/>
          <w:iCs/>
          <w:kern w:val="1"/>
          <w:lang w:eastAsia="el-GR" w:bidi="en-US"/>
        </w:rPr>
        <w:t>Ε</w:t>
      </w:r>
      <w:r w:rsidRPr="00D92D1A">
        <w:rPr>
          <w:rFonts w:ascii="Times New Roman" w:eastAsia="Times New Roman" w:hAnsi="Times New Roman" w:cs="Times New Roman"/>
          <w:bCs/>
          <w:iCs/>
          <w:kern w:val="1"/>
          <w:lang w:eastAsia="el-GR" w:bidi="en-US"/>
        </w:rPr>
        <w:t>γκατάσταση ποωδών πολυετών, ετήσιων, διετών, βολβωδών κλπ</w:t>
      </w:r>
      <w:r w:rsidR="00916C84" w:rsidRPr="00D92D1A">
        <w:rPr>
          <w:rFonts w:ascii="Times New Roman" w:eastAsia="Times New Roman" w:hAnsi="Times New Roman" w:cs="Times New Roman"/>
          <w:bCs/>
          <w:iCs/>
          <w:kern w:val="1"/>
          <w:lang w:eastAsia="el-GR" w:bidi="en-US"/>
        </w:rPr>
        <w:t>.</w:t>
      </w:r>
      <w:r w:rsidRPr="00D92D1A">
        <w:rPr>
          <w:rFonts w:ascii="Times New Roman" w:eastAsia="Times New Roman" w:hAnsi="Times New Roman" w:cs="Times New Roman"/>
          <w:bCs/>
          <w:iCs/>
          <w:kern w:val="1"/>
          <w:lang w:eastAsia="el-GR" w:bidi="en-US"/>
        </w:rPr>
        <w:t xml:space="preserve"> φυτών για τις ανάγκες αισθητικής αναβάθμισης επιλεγμένων σημείων του Δήμου ανάλογα με την εποχή την </w:t>
      </w:r>
      <w:proofErr w:type="spellStart"/>
      <w:r w:rsidRPr="00D92D1A">
        <w:rPr>
          <w:rFonts w:ascii="Times New Roman" w:eastAsia="Times New Roman" w:hAnsi="Times New Roman" w:cs="Times New Roman"/>
          <w:bCs/>
          <w:iCs/>
          <w:kern w:val="1"/>
          <w:lang w:eastAsia="el-GR" w:bidi="en-US"/>
        </w:rPr>
        <w:t>επισκεψιμότητα</w:t>
      </w:r>
      <w:proofErr w:type="spellEnd"/>
      <w:r w:rsidRPr="00D92D1A">
        <w:rPr>
          <w:rFonts w:ascii="Times New Roman" w:eastAsia="Times New Roman" w:hAnsi="Times New Roman" w:cs="Times New Roman"/>
          <w:bCs/>
          <w:iCs/>
          <w:kern w:val="1"/>
          <w:lang w:eastAsia="el-GR" w:bidi="en-US"/>
        </w:rPr>
        <w:t xml:space="preserve"> κλπ</w:t>
      </w:r>
      <w:r w:rsidR="00916C84" w:rsidRPr="00D92D1A">
        <w:rPr>
          <w:rFonts w:ascii="Times New Roman" w:eastAsia="Times New Roman" w:hAnsi="Times New Roman" w:cs="Times New Roman"/>
          <w:bCs/>
          <w:iCs/>
          <w:kern w:val="1"/>
          <w:lang w:eastAsia="el-GR" w:bidi="en-US"/>
        </w:rPr>
        <w:t>.</w:t>
      </w:r>
      <w:r w:rsidRPr="00D92D1A">
        <w:rPr>
          <w:rFonts w:ascii="Times New Roman" w:eastAsia="Times New Roman" w:hAnsi="Times New Roman" w:cs="Times New Roman"/>
          <w:bCs/>
          <w:iCs/>
          <w:kern w:val="1"/>
          <w:lang w:eastAsia="el-GR" w:bidi="en-US"/>
        </w:rPr>
        <w:t xml:space="preserve"> </w:t>
      </w:r>
      <w:r w:rsidRPr="00D92D1A">
        <w:rPr>
          <w:rFonts w:ascii="Times New Roman" w:eastAsia="Times New Roman" w:hAnsi="Times New Roman" w:cs="Times New Roman"/>
          <w:kern w:val="1"/>
          <w:lang w:eastAsia="el-GR" w:bidi="en-US"/>
        </w:rPr>
        <w:t>μετά της προμήθειας.</w:t>
      </w:r>
    </w:p>
    <w:p w14:paraId="386A5BC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Cs/>
          <w:kern w:val="1"/>
          <w:lang w:eastAsia="el-GR" w:bidi="en-US"/>
        </w:rPr>
      </w:pPr>
      <w:r w:rsidRPr="00D92D1A">
        <w:rPr>
          <w:rFonts w:ascii="Times New Roman" w:eastAsia="Times New Roman" w:hAnsi="Times New Roman" w:cs="Times New Roman"/>
          <w:b/>
          <w:bCs/>
          <w:kern w:val="1"/>
          <w:lang w:eastAsia="el-GR" w:bidi="en-US"/>
        </w:rPr>
        <w:t>δ)</w:t>
      </w:r>
      <w:r w:rsidRPr="00D92D1A">
        <w:rPr>
          <w:rFonts w:ascii="Times New Roman" w:eastAsia="Times New Roman" w:hAnsi="Times New Roman" w:cs="Times New Roman"/>
          <w:bCs/>
          <w:iCs/>
          <w:kern w:val="1"/>
          <w:lang w:eastAsia="el-GR" w:bidi="en-US"/>
        </w:rPr>
        <w:t xml:space="preserve"> </w:t>
      </w:r>
      <w:r w:rsidRPr="00D92D1A">
        <w:rPr>
          <w:rFonts w:ascii="Times New Roman" w:eastAsia="Times New Roman" w:hAnsi="Times New Roman" w:cs="Times New Roman"/>
          <w:iCs/>
          <w:kern w:val="1"/>
          <w:lang w:eastAsia="el-GR" w:bidi="en-US"/>
        </w:rPr>
        <w:t>Προμήθεια και εγκατάσταση Αναρριχώμενων φυτών Α1, Α2 καθώς και υποστύλωσης για τις ανάγκες αισθητικής αναβάθμισης επιλεγμένων σημείων του Δήμου.</w:t>
      </w:r>
    </w:p>
    <w:p w14:paraId="635018B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p>
    <w:p w14:paraId="12D1178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left="120" w:right="77"/>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i/>
          <w:iCs/>
          <w:kern w:val="1"/>
          <w:u w:val="single"/>
          <w:shd w:val="clear" w:color="auto" w:fill="CCCCCC"/>
          <w:lang w:eastAsia="zh-CN" w:bidi="en-US"/>
        </w:rPr>
        <w:lastRenderedPageBreak/>
        <w:t xml:space="preserve">1.7.   </w:t>
      </w:r>
      <w:r w:rsidRPr="00D92D1A">
        <w:rPr>
          <w:rFonts w:ascii="Times New Roman" w:eastAsia="Andale Sans UI" w:hAnsi="Times New Roman" w:cs="Times New Roman"/>
          <w:b/>
          <w:i/>
          <w:iCs/>
          <w:kern w:val="1"/>
          <w:u w:val="single"/>
          <w:shd w:val="clear" w:color="auto" w:fill="CCCCCC"/>
          <w:lang w:val="en-US" w:eastAsia="zh-CN" w:bidi="en-US"/>
        </w:rPr>
        <w:t>Y</w:t>
      </w:r>
      <w:r w:rsidRPr="00D92D1A">
        <w:rPr>
          <w:rFonts w:ascii="Times New Roman" w:eastAsia="Andale Sans UI" w:hAnsi="Times New Roman" w:cs="Times New Roman"/>
          <w:b/>
          <w:i/>
          <w:iCs/>
          <w:kern w:val="1"/>
          <w:u w:val="single"/>
          <w:shd w:val="clear" w:color="auto" w:fill="CCCCCC"/>
          <w:lang w:eastAsia="zh-CN" w:bidi="en-US"/>
        </w:rPr>
        <w:t xml:space="preserve">ΠΗΡΕΣΙΕΣ ΣΥΝΤΗΡΗΣΗΣ ΠΡΑΣΙΝΟΥ </w:t>
      </w:r>
    </w:p>
    <w:p w14:paraId="7A7F360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left="120" w:right="77"/>
        <w:jc w:val="both"/>
        <w:textAlignment w:val="baseline"/>
        <w:rPr>
          <w:rFonts w:ascii="Times New Roman" w:eastAsia="Andale Sans UI" w:hAnsi="Times New Roman" w:cs="Times New Roman"/>
          <w:b/>
          <w:i/>
          <w:iCs/>
          <w:kern w:val="1"/>
          <w:u w:val="single"/>
          <w:shd w:val="clear" w:color="auto" w:fill="CCCCCC"/>
          <w:lang w:eastAsia="zh-CN" w:bidi="en-US"/>
        </w:rPr>
      </w:pPr>
    </w:p>
    <w:p w14:paraId="7D47C084"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Υπηρεσίες συντήρησης του πρασίνου συμπεριλαμβανομένου των προσφάτως μεγάλης έκτασης διαμορφωμένων κοινοχρήστων χώρων, πάρκων και πλατειών του Δήμου. Οι υπηρεσίες συντήρησης περιλαμβάνουν όλες τις απαραίτητες, σύμφωνα με την Γεωπονική επιστήμη, τακτικές κυρίως επεμβάσεις που θα εξασφαλίσουν την αποκατάσταση και διατήρηση της υγείας, της πυκνότητας και της αντοχής στη χρήση, των υφιστάμενων χλοοταπήτων των χώρων αυτών, καθώς και την καλή κατάσταση, υγεία και εικόνα των φυτών. Κύριος στόχος των εν λόγω υπηρεσιών είναι η αισθητική και λειτουργική αναβάθμιση των χώρων πρασίνου που αποτελούν τα πιο σημαντικά αντιπροσωπευτικά δείγματα του αστικού πρασίνου της πόλης. </w:t>
      </w:r>
    </w:p>
    <w:p w14:paraId="44B1876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p>
    <w:p w14:paraId="69A47992" w14:textId="72706DC6" w:rsidR="0050190E" w:rsidRPr="00D92D1A" w:rsidRDefault="0050190E" w:rsidP="0050190E">
      <w:pPr>
        <w:spacing w:after="160" w:line="259" w:lineRule="auto"/>
        <w:jc w:val="both"/>
        <w:rPr>
          <w:rFonts w:ascii="Times New Roman" w:eastAsia="Calibri" w:hAnsi="Times New Roman" w:cs="Times New Roman"/>
        </w:rPr>
      </w:pPr>
      <w:r w:rsidRPr="00D92D1A">
        <w:rPr>
          <w:rFonts w:ascii="Times New Roman" w:eastAsia="Calibri" w:hAnsi="Times New Roman" w:cs="Times New Roman"/>
        </w:rPr>
        <w:t xml:space="preserve">Οι περιοχές είναι ενδεικτικές και όχι δεσμευτικές και μπορεί να τροποποιηθούν ανάλογα με τις τρέχουσες ανάγκες της υπηρεσίας, όσον αφορά </w:t>
      </w:r>
      <w:r w:rsidR="00FE49FD" w:rsidRPr="00D92D1A">
        <w:rPr>
          <w:rFonts w:ascii="Times New Roman" w:eastAsia="Calibri" w:hAnsi="Times New Roman" w:cs="Times New Roman"/>
        </w:rPr>
        <w:t>σ</w:t>
      </w:r>
      <w:r w:rsidRPr="00D92D1A">
        <w:rPr>
          <w:rFonts w:ascii="Times New Roman" w:eastAsia="Calibri" w:hAnsi="Times New Roman" w:cs="Times New Roman"/>
        </w:rPr>
        <w:t>τους χώρους πρασίνου του Δήμου.</w:t>
      </w:r>
    </w:p>
    <w:p w14:paraId="65D8B93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p>
    <w:p w14:paraId="46476C3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Carlito" w:hAnsi="Times New Roman" w:cs="Times New Roman"/>
          <w:bCs/>
          <w:iCs/>
          <w:kern w:val="1"/>
          <w:lang w:eastAsia="el-GR" w:bidi="en-US"/>
        </w:rPr>
      </w:pPr>
      <w:r w:rsidRPr="00D92D1A">
        <w:rPr>
          <w:rFonts w:ascii="Times New Roman" w:eastAsia="Times New Roman" w:hAnsi="Times New Roman" w:cs="Times New Roman"/>
          <w:b/>
          <w:bCs/>
          <w:i/>
          <w:iCs/>
          <w:kern w:val="1"/>
          <w:u w:val="single"/>
          <w:shd w:val="clear" w:color="auto" w:fill="DDDDDD"/>
          <w:lang w:eastAsia="el-GR" w:bidi="en-US"/>
        </w:rPr>
        <w:t>1.8.   ΈΛΕΓΧΟΣ, ΣΥΝΤΗΡΗΣΗ ΚΑΙ ΕΠΙΣΚΕΥΗ ΑΡΔΕΥΤΙΚΟΥ ΔΙΚΤΥΟΥ ΚΑΙ ΕΓΚΑΤΑΣΤΑΣΗ ΝΕΟΥ</w:t>
      </w:r>
    </w:p>
    <w:p w14:paraId="3D1075D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Carlito" w:hAnsi="Times New Roman" w:cs="Times New Roman"/>
          <w:bCs/>
          <w:iCs/>
          <w:kern w:val="1"/>
          <w:lang w:eastAsia="el-GR" w:bidi="en-US"/>
        </w:rPr>
        <w:t xml:space="preserve"> </w:t>
      </w:r>
      <w:r w:rsidRPr="00D92D1A">
        <w:rPr>
          <w:rFonts w:ascii="Times New Roman" w:eastAsia="Times New Roman" w:hAnsi="Times New Roman" w:cs="Times New Roman"/>
          <w:bCs/>
          <w:iCs/>
          <w:kern w:val="1"/>
          <w:lang w:eastAsia="el-GR" w:bidi="en-US"/>
        </w:rPr>
        <w:t xml:space="preserve">Θα εκτελεστούν </w:t>
      </w:r>
      <w:r w:rsidRPr="00D92D1A">
        <w:rPr>
          <w:rFonts w:ascii="Times New Roman" w:eastAsia="Calibri" w:hAnsi="Times New Roman" w:cs="Times New Roman"/>
          <w:color w:val="000000"/>
        </w:rPr>
        <w:t>υπηρεσίες</w:t>
      </w:r>
      <w:r w:rsidRPr="00D92D1A">
        <w:rPr>
          <w:rFonts w:ascii="Times New Roman" w:eastAsia="Times New Roman" w:hAnsi="Times New Roman" w:cs="Times New Roman"/>
          <w:bCs/>
          <w:iCs/>
          <w:kern w:val="1"/>
          <w:lang w:eastAsia="el-GR" w:bidi="en-US"/>
        </w:rPr>
        <w:t xml:space="preserve"> συντήρησης και εγκατάστασης υφιστάμενου και εγκατάστασης νέου δικτύου άρδευσης (με την προμήθεια των υλικών) σε σημεία που θα υποδεικνύονται  από την υπηρεσία ανάλογα με τις ανάγκες του Δήμου.  </w:t>
      </w:r>
    </w:p>
    <w:p w14:paraId="3B869C5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  </w:t>
      </w:r>
    </w:p>
    <w:p w14:paraId="3628958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Carlito" w:hAnsi="Times New Roman" w:cs="Times New Roman"/>
          <w:b/>
          <w:bCs/>
          <w:iCs/>
          <w:kern w:val="1"/>
          <w:lang w:eastAsia="el-GR" w:bidi="en-US"/>
        </w:rPr>
      </w:pPr>
      <w:r w:rsidRPr="00D92D1A">
        <w:rPr>
          <w:rFonts w:ascii="Times New Roman" w:eastAsia="Times New Roman" w:hAnsi="Times New Roman" w:cs="Times New Roman"/>
          <w:b/>
          <w:bCs/>
          <w:iCs/>
          <w:kern w:val="1"/>
          <w:u w:val="single"/>
          <w:shd w:val="clear" w:color="auto" w:fill="DDDDDD"/>
          <w:lang w:eastAsia="el-GR" w:bidi="en-US"/>
        </w:rPr>
        <w:t xml:space="preserve">1.9.  </w:t>
      </w:r>
      <w:r w:rsidRPr="00D92D1A">
        <w:rPr>
          <w:rFonts w:ascii="Times New Roman" w:eastAsia="Andale Sans UI" w:hAnsi="Times New Roman" w:cs="Times New Roman"/>
          <w:b/>
          <w:i/>
          <w:iCs/>
          <w:kern w:val="1"/>
          <w:u w:val="single"/>
          <w:shd w:val="clear" w:color="auto" w:fill="CCCCCC"/>
          <w:lang w:val="en-US" w:eastAsia="zh-CN" w:bidi="en-US"/>
        </w:rPr>
        <w:t>Y</w:t>
      </w:r>
      <w:r w:rsidRPr="00D92D1A">
        <w:rPr>
          <w:rFonts w:ascii="Times New Roman" w:eastAsia="Andale Sans UI" w:hAnsi="Times New Roman" w:cs="Times New Roman"/>
          <w:b/>
          <w:i/>
          <w:iCs/>
          <w:kern w:val="1"/>
          <w:u w:val="single"/>
          <w:shd w:val="clear" w:color="auto" w:fill="CCCCCC"/>
          <w:lang w:eastAsia="zh-CN" w:bidi="en-US"/>
        </w:rPr>
        <w:t>ΠΗΡΕΣΙΕΣ</w:t>
      </w:r>
      <w:r w:rsidRPr="00D92D1A">
        <w:rPr>
          <w:rFonts w:ascii="Times New Roman" w:eastAsia="Times New Roman" w:hAnsi="Times New Roman" w:cs="Times New Roman"/>
          <w:b/>
          <w:bCs/>
          <w:iCs/>
          <w:kern w:val="1"/>
          <w:u w:val="single"/>
          <w:shd w:val="clear" w:color="auto" w:fill="DDDDDD"/>
          <w:lang w:eastAsia="el-GR" w:bidi="en-US"/>
        </w:rPr>
        <w:t xml:space="preserve"> ΚΟΜΠΟΣΤΟΠΟΙΗΣΗΣ</w:t>
      </w:r>
      <w:r w:rsidRPr="00D92D1A">
        <w:rPr>
          <w:rFonts w:ascii="Times New Roman" w:eastAsia="Times New Roman" w:hAnsi="Times New Roman" w:cs="Times New Roman"/>
          <w:b/>
          <w:bCs/>
          <w:iCs/>
          <w:kern w:val="1"/>
          <w:u w:val="single"/>
          <w:lang w:eastAsia="el-GR" w:bidi="en-US"/>
        </w:rPr>
        <w:t xml:space="preserve"> </w:t>
      </w:r>
    </w:p>
    <w:p w14:paraId="4DFCAF9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Cs/>
          <w:kern w:val="1"/>
          <w:lang w:eastAsia="el-GR" w:bidi="en-US"/>
        </w:rPr>
      </w:pPr>
      <w:r w:rsidRPr="00D92D1A">
        <w:rPr>
          <w:rFonts w:ascii="Times New Roman" w:eastAsia="Calibri" w:hAnsi="Times New Roman" w:cs="Times New Roman"/>
          <w:color w:val="000000"/>
        </w:rPr>
        <w:t>Υπηρεσίες</w:t>
      </w:r>
      <w:r w:rsidRPr="00D92D1A">
        <w:rPr>
          <w:rFonts w:ascii="Times New Roman" w:eastAsia="Times New Roman" w:hAnsi="Times New Roman" w:cs="Times New Roman"/>
          <w:bCs/>
          <w:iCs/>
          <w:kern w:val="1"/>
          <w:lang w:eastAsia="el-GR" w:bidi="en-US"/>
        </w:rPr>
        <w:t xml:space="preserve"> παραγωγής, διάθεσης και ενσωμάτωσης του παραγόμενου προϊόντος που θα προκύψει  από τις υπό δημοπράτηση </w:t>
      </w:r>
      <w:r w:rsidRPr="00D92D1A">
        <w:rPr>
          <w:rFonts w:ascii="Times New Roman" w:eastAsia="Calibri" w:hAnsi="Times New Roman" w:cs="Times New Roman"/>
          <w:color w:val="000000"/>
        </w:rPr>
        <w:t>υπηρεσίες</w:t>
      </w:r>
      <w:r w:rsidRPr="00D92D1A">
        <w:rPr>
          <w:rFonts w:ascii="Times New Roman" w:eastAsia="Times New Roman" w:hAnsi="Times New Roman" w:cs="Times New Roman"/>
          <w:bCs/>
          <w:iCs/>
          <w:kern w:val="1"/>
          <w:lang w:eastAsia="el-GR" w:bidi="en-US"/>
        </w:rPr>
        <w:t xml:space="preserve">, καθώς και η τελική απόδοση του </w:t>
      </w:r>
      <w:proofErr w:type="spellStart"/>
      <w:r w:rsidRPr="00D92D1A">
        <w:rPr>
          <w:rFonts w:ascii="Times New Roman" w:eastAsia="Times New Roman" w:hAnsi="Times New Roman" w:cs="Times New Roman"/>
          <w:bCs/>
          <w:iCs/>
          <w:kern w:val="1"/>
          <w:lang w:eastAsia="el-GR" w:bidi="en-US"/>
        </w:rPr>
        <w:t>κομπόστ</w:t>
      </w:r>
      <w:proofErr w:type="spellEnd"/>
      <w:r w:rsidRPr="00D92D1A">
        <w:rPr>
          <w:rFonts w:ascii="Times New Roman" w:eastAsia="Times New Roman" w:hAnsi="Times New Roman" w:cs="Times New Roman"/>
          <w:bCs/>
          <w:iCs/>
          <w:kern w:val="1"/>
          <w:lang w:eastAsia="el-GR" w:bidi="en-US"/>
        </w:rPr>
        <w:t xml:space="preserve"> για τις ανάγκες του Δήμου, καθώς και αποκομιδής φυτικών υπολειμμάτων προς </w:t>
      </w:r>
      <w:proofErr w:type="spellStart"/>
      <w:r w:rsidRPr="00D92D1A">
        <w:rPr>
          <w:rFonts w:ascii="Times New Roman" w:eastAsia="Times New Roman" w:hAnsi="Times New Roman" w:cs="Times New Roman"/>
          <w:bCs/>
          <w:iCs/>
          <w:kern w:val="1"/>
          <w:lang w:eastAsia="el-GR" w:bidi="en-US"/>
        </w:rPr>
        <w:t>κομποστοποίηση</w:t>
      </w:r>
      <w:proofErr w:type="spellEnd"/>
      <w:r w:rsidRPr="00D92D1A">
        <w:rPr>
          <w:rFonts w:ascii="Times New Roman" w:eastAsia="Times New Roman" w:hAnsi="Times New Roman" w:cs="Times New Roman"/>
          <w:bCs/>
          <w:iCs/>
          <w:kern w:val="1"/>
          <w:lang w:eastAsia="el-GR" w:bidi="en-US"/>
        </w:rPr>
        <w:t xml:space="preserve"> που θα παράγονται από τις </w:t>
      </w:r>
      <w:r w:rsidRPr="00D92D1A">
        <w:rPr>
          <w:rFonts w:ascii="Times New Roman" w:eastAsia="Calibri" w:hAnsi="Times New Roman" w:cs="Times New Roman"/>
          <w:color w:val="000000"/>
        </w:rPr>
        <w:t>υπηρεσίες</w:t>
      </w:r>
      <w:r w:rsidRPr="00D92D1A">
        <w:rPr>
          <w:rFonts w:ascii="Times New Roman" w:eastAsia="Times New Roman" w:hAnsi="Times New Roman" w:cs="Times New Roman"/>
          <w:bCs/>
          <w:iCs/>
          <w:kern w:val="1"/>
          <w:lang w:eastAsia="el-GR" w:bidi="en-US"/>
        </w:rPr>
        <w:t xml:space="preserve"> που θα εκτελούνται από συνέργεια του Δήμου.    </w:t>
      </w:r>
    </w:p>
    <w:p w14:paraId="71E9D88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kern w:val="1"/>
          <w:lang w:eastAsia="zh-CN" w:bidi="en-US"/>
        </w:rPr>
      </w:pPr>
    </w:p>
    <w:p w14:paraId="3324794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2. ΑΝΑΛΥΤΙΚΕΣ ΤΕΧΝΙΚΕΣ ΠΡΟΔΙΑΓΡΑΦΕΣ</w:t>
      </w:r>
    </w:p>
    <w:p w14:paraId="194C6DB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
          <w:bCs/>
          <w:iCs/>
          <w:kern w:val="1"/>
          <w:lang w:eastAsia="el-GR" w:bidi="en-US"/>
        </w:rPr>
      </w:pPr>
    </w:p>
    <w:p w14:paraId="241A84D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tabs>
          <w:tab w:val="left" w:pos="5500"/>
        </w:tabs>
        <w:suppressAutoHyphens/>
        <w:autoSpaceDE w:val="0"/>
        <w:spacing w:after="0"/>
        <w:ind w:right="77"/>
        <w:jc w:val="both"/>
        <w:textAlignment w:val="baseline"/>
        <w:rPr>
          <w:rFonts w:ascii="Times New Roman" w:eastAsia="Carlito" w:hAnsi="Times New Roman" w:cs="Times New Roman"/>
          <w:kern w:val="1"/>
          <w:lang w:eastAsia="zh-CN" w:bidi="en-US"/>
        </w:rPr>
      </w:pPr>
      <w:r w:rsidRPr="00D92D1A">
        <w:rPr>
          <w:rFonts w:ascii="Times New Roman" w:eastAsia="Andale Sans UI" w:hAnsi="Times New Roman" w:cs="Times New Roman"/>
          <w:b/>
          <w:bCs/>
          <w:kern w:val="1"/>
          <w:lang w:eastAsia="zh-CN" w:bidi="en-US"/>
        </w:rPr>
        <w:t>2.1.  Κλαδέματα δένδρων</w:t>
      </w:r>
    </w:p>
    <w:p w14:paraId="2866E0C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rPr>
      </w:pPr>
      <w:r w:rsidRPr="00D92D1A">
        <w:rPr>
          <w:rFonts w:ascii="Times New Roman" w:eastAsia="Andale Sans UI" w:hAnsi="Times New Roman" w:cs="Times New Roman"/>
          <w:kern w:val="1"/>
          <w:lang w:eastAsia="zh-CN" w:bidi="en-US"/>
        </w:rPr>
        <w:t>Το αντικείμενο της παρούσας αφορά το κλάδεμα μείωσης κόμης μεγάλων δένδρων από 10 μ. και πάνω που βρίσκονται σε πλατείες, πάρκα, νησίδες, πεζοδρόμια και γενικότερα σε κοινόχρηστους χώρους, εντός των ορίων του Δήμου.  Σκοπός της υπηρεσίας είναι η πρόληψη και αποφυγή θραύσης κλάδων από δυσμενείς καιρικές συνθήκες, που εγκυμονεί κινδύνους για τραυματισμούς σε διερχόμενους πολίτες, ή φθορά περιουσίας.</w:t>
      </w:r>
    </w:p>
    <w:p w14:paraId="0DCA26B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μείωση του συνολικού όγκου του δένδρου θα γίνεται με ταυτόχρονη διατήρηση των χαρακτηριστικών του είδους, χωρίς να επέλθει καμία φθορά ή βλάβη τόσο στα δέντρα όσο και στις παρακείμενες κατασκευές ή αυτοκίνητα. Σε αντίθετη περίπτωση, η αποκλειστική ευθύνη της αποκατάστασης των φθορών και βλαβών ανήκει στον ανάδοχο. </w:t>
      </w:r>
    </w:p>
    <w:p w14:paraId="1F3CB81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rPr>
      </w:pPr>
      <w:r w:rsidRPr="00D92D1A">
        <w:rPr>
          <w:rFonts w:ascii="Times New Roman" w:eastAsia="Andale Sans UI" w:hAnsi="Times New Roman" w:cs="Times New Roman"/>
          <w:kern w:val="1"/>
          <w:lang w:eastAsia="zh-CN" w:bidi="en-US"/>
        </w:rPr>
        <w:t xml:space="preserve">Οι εν λόγω </w:t>
      </w:r>
      <w:r w:rsidRPr="00D92D1A">
        <w:rPr>
          <w:rFonts w:ascii="Times New Roman" w:eastAsia="Calibri" w:hAnsi="Times New Roman" w:cs="Times New Roman"/>
          <w:color w:val="000000"/>
        </w:rPr>
        <w:t>υπηρεσίες</w:t>
      </w:r>
      <w:r w:rsidRPr="00D92D1A">
        <w:rPr>
          <w:rFonts w:ascii="Times New Roman" w:eastAsia="Andale Sans UI" w:hAnsi="Times New Roman" w:cs="Times New Roman"/>
          <w:kern w:val="1"/>
          <w:lang w:eastAsia="zh-CN" w:bidi="en-US"/>
        </w:rPr>
        <w:t xml:space="preserve"> είναι ειδικευμένες </w:t>
      </w:r>
      <w:r w:rsidRPr="00D92D1A">
        <w:rPr>
          <w:rFonts w:ascii="Times New Roman" w:eastAsia="Calibri" w:hAnsi="Times New Roman" w:cs="Times New Roman"/>
          <w:color w:val="000000"/>
        </w:rPr>
        <w:t>υπηρεσίες</w:t>
      </w:r>
      <w:r w:rsidRPr="00D92D1A">
        <w:rPr>
          <w:rFonts w:ascii="Times New Roman" w:eastAsia="Andale Sans UI" w:hAnsi="Times New Roman" w:cs="Times New Roman"/>
          <w:kern w:val="1"/>
          <w:lang w:eastAsia="zh-CN" w:bidi="en-US"/>
        </w:rPr>
        <w:t xml:space="preserve"> πρασίνου και για την εκτέλεσή τους θα τηρηθούν οι Προδιαγραφές ΕΛΟΤ, λαμβάνοντας υπόψη την ηλικία, το είδος του δένδρου καθώς και τον επιδιωκόμενο στόχο.</w:t>
      </w:r>
      <w:r w:rsidRPr="00D92D1A">
        <w:rPr>
          <w:rFonts w:ascii="Times New Roman" w:eastAsia="Calibri" w:hAnsi="Times New Roman" w:cs="Times New Roman"/>
        </w:rPr>
        <w:t xml:space="preserve"> Κατά το κλάδεμα θα αφαιρείται το μεγαλύτερο μέρος των παλαιών βλαστών του δέντρου, με στόχο την ανανέωση της βλάστησης. Κατά την αφαίρεση πολλών κλάδων πρέπει να δοθεί μέριμνα ώστε να μείνουν αρκετοί οφθαλμοί, για να μπορεί το φυτό να βλαστήσει. Αφαιρούνται βλαστοί ή κλάδοι, που επηρεάζουν αρνητικά το ισορροπημένο σχήμα του φυτού και κόβονται από την βάση τους οι "ζωηροί" κλάδοι, οι οποίοι όταν δεν είναι σωστά κατανεμημένοι, μπορεί να ανατρέψουν την ισορροπία του δέντρου. Επίσης, αφαιρούνται κλάδοι κατεστραμμένοι και άρρωστοι καθώς και όλοι οι παράπλευροι, ανώριμοι και ασθενικοί βλαστοί που εμφανίζονται στο κέντρο των δέντρων και μπορεί να αποτελέσουν πιθανές εστίες μόλυνσης. Οι προς αφαίρεση κλάδοι θα κόβονται σύρριζα στη διακλάδωση ή το τακούνι που παραμένει δε θα είναι πάνω από 5cm. Για τη δημιουργία ισχυρού και ανθεκτικού σε ανέμους σκελετού, το δέντρο πρέπει να κλαδευτεί ώστε να μείνουν περιορισμένοι ανθεκτικοί κλώνοι, σε σωστές αποστάσεις μεταξύ τους κατά μήκος και ακτινωτά, γύρω από τον κεντρικό κορμό. </w:t>
      </w:r>
    </w:p>
    <w:p w14:paraId="777004C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highlight w:val="yellow"/>
        </w:rPr>
      </w:pPr>
    </w:p>
    <w:p w14:paraId="1F73404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rPr>
      </w:pPr>
      <w:r w:rsidRPr="00D92D1A">
        <w:rPr>
          <w:rFonts w:ascii="Times New Roman" w:eastAsia="Calibri" w:hAnsi="Times New Roman" w:cs="Times New Roman"/>
        </w:rPr>
        <w:t>Στις δεντροστοιχίες, οι κύριοι κλάδοι των δέντρων πρέπει να αρχίζουν σε ύψος 1,80 έως 2,40 m από την επιφάνεια του εδάφους. Οι πιο χαμηλοί κλάδοι τους πρέπει να αφαιρούνται , ώστε η διάβαση κάτω από τα δέντρα να είναι απρόσκοπτη και χωρίς κίνδυνο τραυματισμού.</w:t>
      </w:r>
    </w:p>
    <w:p w14:paraId="23748C8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highlight w:val="yellow"/>
        </w:rPr>
      </w:pPr>
    </w:p>
    <w:p w14:paraId="493FD023" w14:textId="77777777" w:rsidR="0050190E" w:rsidRPr="00D92D1A" w:rsidRDefault="0050190E" w:rsidP="0050190E">
      <w:pPr>
        <w:jc w:val="both"/>
        <w:rPr>
          <w:rFonts w:ascii="Times New Roman" w:eastAsia="Calibri" w:hAnsi="Times New Roman" w:cs="Times New Roman"/>
        </w:rPr>
      </w:pPr>
      <w:r w:rsidRPr="00D92D1A">
        <w:rPr>
          <w:rFonts w:ascii="Times New Roman" w:eastAsia="Calibri" w:hAnsi="Times New Roman" w:cs="Times New Roman"/>
        </w:rPr>
        <w:lastRenderedPageBreak/>
        <w:t>Ιδιαίτερα στις νεραντζιές θα γίνεται κατάλληλο κλάδεμα διαμόρφωσης ώστε μετά το κλάδεμα, η περιφέρεια της κόμης των δένδρων να έχει σχήμα σφαίρας, η διάμετρος της οποίας δε θα ξεπερνά τα δύο (2) μέτρα, ισορροπημένη εκατέρωθεν του κεντρικού κορμού.</w:t>
      </w:r>
    </w:p>
    <w:p w14:paraId="3020B84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 ανάδοχος είναι απαραίτητο να διαθέτει την απαιτούμενη επιστημονική γνώση και εμπειρία για την εκτέλεση τέτοιου είδους υπηρεσιών ώστε να επιτευχθεί το καλύτερο δυνατό αποτέλεσμα. Για τον σκοπό θα πρέπει να διαθέτει τον απαραίτητο εξοπλισμό καθώς επίσης και το κατάλληλο εκπαιδευμένο προσωπικό (να μπορεί να εκτελεί υπηρεσίες σε μεγάλα ύψη) το οποίο να παρακολουθεί στενά και να συνεργάζεται με την υπηρεσία. </w:t>
      </w:r>
    </w:p>
    <w:p w14:paraId="724AC61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399E976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Τις υπηρεσίες εργασίες κλαδέματος από μέρους του αναδόχου, θα πρέπει να επιβλέπονται από Γεωπόνο Π.Ε. ή Τεχνολόγο Γεωπόνο Τ.Ε. ή Δασολόγο Π.Ε. ή Δασοπόνο Τ.Ε. ή πιστοποιημένο δενδροκόμο. </w:t>
      </w:r>
    </w:p>
    <w:p w14:paraId="1423410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278297FD" w14:textId="388A3F64" w:rsidR="0050190E"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Τέλος, απαγορεύεται το κλάδεμα δέντρων που έρχονται σε επαφή ή βρίσκονται πολύ κοντά σε ηλεκτροφόρα σύρματα, δεδομένου ότι, σε αυτές τις περιπτώσεις, επεμβαίνει η ΔΕΗ. Εφόσον υποπέσει στην αντίληψη του αναδόχου παρόμοια περίπτωση όπου δεν έχει επιληφθεί η ΔΕΗ, θα πρέπει να ενημερώσει την Υπηρεσία ώστε να επικοινωνήσει αυτή με το αρμόδιο τμήμα της ΔΕΗ και να γίνουν όλες οι απαραίτητες ενέργειες προκειμένου να γίνει διακοπή της ηλεκτροδότησης στην εν λόγω περιοχή.</w:t>
      </w:r>
    </w:p>
    <w:p w14:paraId="2AAEA3E4" w14:textId="77777777" w:rsidR="004C68B9" w:rsidRPr="00D92D1A" w:rsidRDefault="004C68B9"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580D94B5" w14:textId="77777777" w:rsidR="0050190E" w:rsidRPr="00D92D1A" w:rsidRDefault="0050190E" w:rsidP="0050190E">
      <w:pPr>
        <w:jc w:val="both"/>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 ανάδοχος θα πρέπει να ανταποκρίνεται στο κάλεσμα της υπηρεσίας το πολύ εντός δύο ημερών από την έγγραφη ενημέρωσή του. Για έκτακτες – επικίνδυνες περιπτώσεις θα πρέπει να ανταποκριθεί (να προβεί στο κλάδεμα ή κοπή δένδρου) άμεσα την ίδια μέρα. Εφόσον απαιτείται και ζητηθεί, λόγω του εξαιρετικά επείγοντος ορισμένων ειδικών καταστάσεων, ο ανάδοχος υποχρεούται να εργαστεί ακόμα και υπερωριακά, κατά τις Κυριακές, Εορτές, βράδυνες ώρες κατόπιν έγγραφης ειδοποίησης από την Υπηρεσία. Στην περίπτωση αυτή καμία αξίωση του οικονομικού φορέα για πρόσθετη αποζημίωση θα γίνει δεκτή.</w:t>
      </w:r>
    </w:p>
    <w:p w14:paraId="1C0ECEC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Αμέσως μετά το πέρας των ημερήσιων υπηρεσιών η κομμένη φυτική ύλη θα συλλέγεται και θα μεταφέρεται από τον ανάδοχο της εν λόγω δαπάνης, σε χώρο ανακύκλωσης φυτικών υπολειμμάτων με σκοπό την </w:t>
      </w:r>
      <w:proofErr w:type="spellStart"/>
      <w:r w:rsidRPr="00D92D1A">
        <w:rPr>
          <w:rFonts w:ascii="Times New Roman" w:eastAsia="Andale Sans UI" w:hAnsi="Times New Roman" w:cs="Times New Roman"/>
          <w:kern w:val="1"/>
          <w:lang w:eastAsia="zh-CN" w:bidi="en-US"/>
        </w:rPr>
        <w:t>κομποστοποίηση</w:t>
      </w:r>
      <w:proofErr w:type="spellEnd"/>
      <w:r w:rsidRPr="00D92D1A">
        <w:rPr>
          <w:rFonts w:ascii="Times New Roman" w:eastAsia="Andale Sans UI" w:hAnsi="Times New Roman" w:cs="Times New Roman"/>
          <w:kern w:val="1"/>
          <w:lang w:eastAsia="zh-CN" w:bidi="en-US"/>
        </w:rPr>
        <w:t xml:space="preserve"> των φυτικών υπολειμμάτων - εγκατάστασης που θα έχει υποδειχθεί από τον ανάδοχο κατά το στάδιο του διαγωνισμού. Το παραγόμενο </w:t>
      </w:r>
      <w:proofErr w:type="spellStart"/>
      <w:r w:rsidRPr="00D92D1A">
        <w:rPr>
          <w:rFonts w:ascii="Times New Roman" w:eastAsia="Andale Sans UI" w:hAnsi="Times New Roman" w:cs="Times New Roman"/>
          <w:kern w:val="1"/>
          <w:lang w:eastAsia="zh-CN" w:bidi="en-US"/>
        </w:rPr>
        <w:t>κομπόστ</w:t>
      </w:r>
      <w:proofErr w:type="spellEnd"/>
      <w:r w:rsidRPr="00D92D1A">
        <w:rPr>
          <w:rFonts w:ascii="Times New Roman" w:eastAsia="Andale Sans UI" w:hAnsi="Times New Roman" w:cs="Times New Roman"/>
          <w:kern w:val="1"/>
          <w:lang w:eastAsia="zh-CN" w:bidi="en-US"/>
        </w:rPr>
        <w:t xml:space="preserve"> ή μέρος αυτού, θα παραδίδεται στο Τμήμα Πρασίνου,  Πολιτικής  Προστασίας  &amp; Περιβαλλοντικής  Πολιτική σε </w:t>
      </w:r>
      <w:r w:rsidRPr="00D92D1A">
        <w:rPr>
          <w:rFonts w:ascii="Times New Roman" w:eastAsia="Andale Sans UI" w:hAnsi="Times New Roman" w:cs="Times New Roman"/>
          <w:kern w:val="1"/>
          <w:lang w:val="en-US" w:eastAsia="zh-CN" w:bidi="en-US"/>
        </w:rPr>
        <w:t>big</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val="en-US" w:eastAsia="zh-CN" w:bidi="en-US"/>
        </w:rPr>
        <w:t>bag</w:t>
      </w:r>
      <w:r w:rsidRPr="00D92D1A">
        <w:rPr>
          <w:rFonts w:ascii="Times New Roman" w:eastAsia="Andale Sans UI" w:hAnsi="Times New Roman" w:cs="Times New Roman"/>
          <w:kern w:val="1"/>
          <w:lang w:eastAsia="zh-CN" w:bidi="en-US"/>
        </w:rPr>
        <w:t xml:space="preserve"> σύμφωνα πάντοτε με τις ανάγκες του Δήμου. </w:t>
      </w:r>
    </w:p>
    <w:p w14:paraId="7F1E844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50C55A2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λήψη μέτρων ασφαλείας κατά τη διάρκεια εκτέλεσης της υπηρεσίας (διακοπή κυκλοφορίας  στη λωρίδα όπου βρίσκεται κοντά το δέντρο και έλεγχος της κυκλοφορίας όπου η κίνηση οχημάτων αλλά και πεζών) καθώς και η έγκαιρη ενημέρωση των πολιτών για την απρόσκοπτη και ασφαλή κλάδευση των δένδρων με τοποθέτηση προειδοποιητικών πινακίδων για την απομάκρυνση αυτοκινήτων, τοποθέτηση ταινιών σήμανσης, κώνων κλπ. στο σημείο που θα πραγματοποιηθεί κλάδευση, αποτελούν υποχρεώσεις του αναδόχου. </w:t>
      </w:r>
    </w:p>
    <w:p w14:paraId="3E216E2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238BA70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bCs/>
          <w:kern w:val="1"/>
          <w:lang w:eastAsia="zh-CN" w:bidi="en-US"/>
        </w:rPr>
        <w:t xml:space="preserve">Διαδικασία τομής </w:t>
      </w:r>
    </w:p>
    <w:p w14:paraId="3F93C81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Η απομάκρυνση μεγάλων κλάδων με διάμετρο μεγαλύτερη από 5 εκ. θα γίνεται σταδιακά με διενέργεια 3 τομών. Πρώτα θα απομακρύνεται ο κύριος όγκος του κλάδου, στη συνέχεια σε απόσταση 30 εκατοστά από τον κορμό, γίνεται η πρώτη μερική τομή από την κάτω πλευρά του κλάδου και μέχρι το 1/4 της διαμέτρου του για την αποφυγή αποκόλλησης του φλοιού από τον κορμό. Στη συνέχεια ο κλάδος κόβεται κάθετα και με φορά από πάνω προς τα κάτω σε απόσταση 5 εκ. πάνω από την αρχική τομή και αφήνεται να πέσει. Η υπηρεσία περαιώνεται με την τελική κοπή που πραγματοποιείται στη γραμμή του κολάρου από πάνω προς τα κάτω. Η επιφάνεια που μένει πρέπει να είναι τελείως λεία. Η απομάκρυνση μικρών κλάδων θα γίνεται με απότομη, καθαρή τομή, ακριβώς πριν από έναν πλευρικό οφθαλμό ή πριν από άλλο κλαδί.</w:t>
      </w:r>
    </w:p>
    <w:p w14:paraId="236F8FDE"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lang w:eastAsia="zh-CN"/>
        </w:rPr>
      </w:pPr>
    </w:p>
    <w:p w14:paraId="09EF0102" w14:textId="77777777" w:rsidR="0050190E" w:rsidRPr="00D92D1A" w:rsidRDefault="0050190E" w:rsidP="0050190E">
      <w:pPr>
        <w:shd w:val="clear" w:color="auto" w:fill="CCCCCC"/>
        <w:suppressAutoHyphens/>
        <w:autoSpaceDE w:val="0"/>
        <w:spacing w:after="0" w:line="240" w:lineRule="auto"/>
        <w:jc w:val="both"/>
        <w:rPr>
          <w:rFonts w:ascii="Times New Roman" w:eastAsia="Calibri" w:hAnsi="Times New Roman" w:cs="Times New Roman"/>
          <w:color w:val="000000"/>
          <w:lang w:eastAsia="zh-CN"/>
        </w:rPr>
      </w:pPr>
      <w:r w:rsidRPr="00D92D1A">
        <w:rPr>
          <w:rFonts w:ascii="Times New Roman" w:eastAsia="Calibri" w:hAnsi="Times New Roman" w:cs="Times New Roman"/>
          <w:b/>
          <w:bCs/>
          <w:color w:val="000000"/>
          <w:lang w:eastAsia="zh-CN"/>
        </w:rPr>
        <w:t xml:space="preserve">Μεταχείριση πληγών μετά το κλάδεμα. </w:t>
      </w:r>
    </w:p>
    <w:p w14:paraId="3106568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Οι τομές κλαδέματος πάνω από 5 εκ. θα καλύπτονται με προστατευτικά υλικά, ώστε να αποτρέπεται η εισαγωγή από μύκητες και </w:t>
      </w:r>
      <w:proofErr w:type="spellStart"/>
      <w:r w:rsidRPr="00D92D1A">
        <w:rPr>
          <w:rFonts w:ascii="Times New Roman" w:eastAsia="Andale Sans UI" w:hAnsi="Times New Roman" w:cs="Times New Roman"/>
          <w:kern w:val="1"/>
          <w:lang w:eastAsia="zh-CN" w:bidi="en-US"/>
        </w:rPr>
        <w:t>ξυλοφάγα</w:t>
      </w:r>
      <w:proofErr w:type="spellEnd"/>
      <w:r w:rsidRPr="00D92D1A">
        <w:rPr>
          <w:rFonts w:ascii="Times New Roman" w:eastAsia="Andale Sans UI" w:hAnsi="Times New Roman" w:cs="Times New Roman"/>
          <w:kern w:val="1"/>
          <w:lang w:eastAsia="zh-CN" w:bidi="en-US"/>
        </w:rPr>
        <w:t xml:space="preserve"> έντομα καθώς και για να επιταχύνεται η επούλωση της πληγής. Η εφαρμογή της πάστας θα </w:t>
      </w:r>
      <w:r w:rsidRPr="00D92D1A">
        <w:rPr>
          <w:rFonts w:ascii="Times New Roman" w:eastAsia="Andale Sans UI" w:hAnsi="Times New Roman" w:cs="Times New Roman"/>
          <w:kern w:val="1"/>
          <w:lang w:eastAsia="zh-CN" w:bidi="en-US"/>
        </w:rPr>
        <w:lastRenderedPageBreak/>
        <w:t xml:space="preserve">γίνεται με πινέλο ή με τοπικό ψεκασμό. Οι τομές θα είναι λείες και πλάγιες ώστε να αποφεύγεται η συσσώρευση του νερού της βροχής, που τα καθιστά ευπρόσβλητα σε μυκητολογικές προσβολές. Θα πρέπει να αποφεύγονται οι τυχόν τραυματισμοί του κορμού και των εναπομεινάντων τμημάτων των κλάδων. Τυχόν πληγές θα πρέπει να αποκαθίστανται άμεσα με το ειδικό </w:t>
      </w:r>
      <w:proofErr w:type="spellStart"/>
      <w:r w:rsidRPr="00D92D1A">
        <w:rPr>
          <w:rFonts w:ascii="Times New Roman" w:eastAsia="Andale Sans UI" w:hAnsi="Times New Roman" w:cs="Times New Roman"/>
          <w:kern w:val="1"/>
          <w:lang w:eastAsia="zh-CN" w:bidi="en-US"/>
        </w:rPr>
        <w:t>επικαλυπτικό</w:t>
      </w:r>
      <w:proofErr w:type="spellEnd"/>
      <w:r w:rsidRPr="00D92D1A">
        <w:rPr>
          <w:rFonts w:ascii="Times New Roman" w:eastAsia="Andale Sans UI" w:hAnsi="Times New Roman" w:cs="Times New Roman"/>
          <w:kern w:val="1"/>
          <w:lang w:eastAsia="zh-CN" w:bidi="en-US"/>
        </w:rPr>
        <w:t xml:space="preserve"> πληγών.</w:t>
      </w:r>
    </w:p>
    <w:p w14:paraId="5B329112" w14:textId="7E94A888" w:rsidR="0050190E"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28126CC2" w14:textId="040906E1" w:rsidR="004C68B9" w:rsidRDefault="004C68B9"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695990D2" w14:textId="77777777" w:rsidR="004C68B9" w:rsidRPr="00D92D1A" w:rsidRDefault="004C68B9"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3DF44E6F" w14:textId="77777777" w:rsidR="0050190E" w:rsidRPr="00D92D1A" w:rsidRDefault="0050190E" w:rsidP="0050190E">
      <w:pPr>
        <w:shd w:val="clear" w:color="auto" w:fill="CCCCCC"/>
        <w:suppressAutoHyphens/>
        <w:autoSpaceDE w:val="0"/>
        <w:spacing w:after="0" w:line="240" w:lineRule="auto"/>
        <w:jc w:val="both"/>
        <w:rPr>
          <w:rFonts w:ascii="Times New Roman" w:eastAsia="Calibri" w:hAnsi="Times New Roman" w:cs="Times New Roman"/>
          <w:color w:val="000000"/>
          <w:lang w:eastAsia="zh-CN"/>
        </w:rPr>
      </w:pPr>
      <w:r w:rsidRPr="00D92D1A">
        <w:rPr>
          <w:rFonts w:ascii="Times New Roman" w:eastAsia="Calibri" w:hAnsi="Times New Roman" w:cs="Times New Roman"/>
          <w:b/>
          <w:bCs/>
          <w:color w:val="000000"/>
          <w:lang w:eastAsia="zh-CN"/>
        </w:rPr>
        <w:t xml:space="preserve">Περίοδος  Κλαδέματος </w:t>
      </w:r>
    </w:p>
    <w:p w14:paraId="6071CB9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089B7250" w14:textId="51D8E26C" w:rsidR="0050190E" w:rsidRPr="00D92D1A" w:rsidRDefault="0050190E" w:rsidP="0050190E">
      <w:pPr>
        <w:jc w:val="both"/>
        <w:rPr>
          <w:rFonts w:ascii="Times New Roman" w:eastAsia="Calibri" w:hAnsi="Times New Roman" w:cs="Times New Roman"/>
        </w:rPr>
      </w:pPr>
      <w:r w:rsidRPr="00D92D1A">
        <w:rPr>
          <w:rFonts w:ascii="Times New Roman" w:eastAsia="Calibri" w:hAnsi="Times New Roman" w:cs="Times New Roman"/>
        </w:rPr>
        <w:t>Η κλάδευση των δένδρων γίνεται τις κατάλληλες εποχές του έτους, αποφεύγοντας τις περιόδους καύσωνα ή παγετού και πάντα σύμφωνα με τις υποδείξεις και τις οδηγίες της Υπηρεσίας μας.  Κυρίως οι κλαδεύσεις για λόγους φυσιολογίας των δέντρων αλλά και επικίνδυνων καιρικών φαινομένων, γίνονται κατά τους χειμερινούς μήνες. Το κλάδεμα ( κυρίως στα φυλλοβόλα είδη ) θα πρέπει να γίνεται όσο τα δένδρα ληθαργούν. Όπου από την υπηρεσία κρίνεται απαραίτητο και αναγκαίο, κατ' εξαίρεση μπορεί να πραγματοποιηθεί κλάδευση δέντρου για λόγους έκτακτης ανάγκης και δημόσιας ασφάλειας εκτός της προτεινόμενης περιόδου κλάδευσης.</w:t>
      </w:r>
    </w:p>
    <w:p w14:paraId="087326E6" w14:textId="77777777" w:rsidR="003A3334" w:rsidRPr="00D92D1A" w:rsidRDefault="003A3334" w:rsidP="0050190E">
      <w:pPr>
        <w:jc w:val="both"/>
        <w:rPr>
          <w:rFonts w:ascii="Times New Roman" w:eastAsia="Calibri" w:hAnsi="Times New Roman" w:cs="Times New Roman"/>
        </w:rPr>
      </w:pPr>
    </w:p>
    <w:p w14:paraId="4E7D2B79" w14:textId="77777777" w:rsidR="0050190E" w:rsidRPr="00D92D1A" w:rsidRDefault="0050190E" w:rsidP="0050190E">
      <w:pPr>
        <w:jc w:val="both"/>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highlight w:val="lightGray"/>
          <w:lang w:eastAsia="zh-CN" w:bidi="en-US"/>
        </w:rPr>
        <w:t>2.2 Κοπή Δένδρων</w:t>
      </w:r>
      <w:r w:rsidRPr="00D92D1A">
        <w:rPr>
          <w:rFonts w:ascii="Times New Roman" w:eastAsia="Andale Sans UI" w:hAnsi="Times New Roman" w:cs="Times New Roman"/>
          <w:b/>
          <w:bCs/>
          <w:kern w:val="1"/>
          <w:lang w:eastAsia="zh-CN" w:bidi="en-US"/>
        </w:rPr>
        <w:t xml:space="preserve">  </w:t>
      </w:r>
    </w:p>
    <w:p w14:paraId="32F99494" w14:textId="77777777" w:rsidR="0050190E" w:rsidRPr="00D92D1A" w:rsidRDefault="0050190E" w:rsidP="0050190E">
      <w:pPr>
        <w:jc w:val="both"/>
        <w:rPr>
          <w:rFonts w:ascii="Times New Roman" w:eastAsia="Calibri" w:hAnsi="Times New Roman" w:cs="Times New Roman"/>
        </w:rPr>
      </w:pPr>
      <w:r w:rsidRPr="00D92D1A">
        <w:rPr>
          <w:rFonts w:ascii="Times New Roman" w:eastAsia="Andale Sans UI" w:hAnsi="Times New Roman" w:cs="Times New Roman"/>
          <w:kern w:val="1"/>
          <w:lang w:eastAsia="zh-CN" w:bidi="en-US"/>
        </w:rPr>
        <w:t>Σε περιπτώσεις που θα υποδειχθούν από την υπηρεσία και υπάρχουν λόγοι κοπής δένδρου ο ανάδοχος οφείλει να προβεί σε κοπή του εν λόγω δένδρου λαμβάνοντας όλα τα απαιτούμενα μέτρα ασφαλείας ώστε να μην υπάρχει κίνδυνος</w:t>
      </w:r>
      <w:r w:rsidRPr="00D92D1A">
        <w:rPr>
          <w:rFonts w:ascii="Times New Roman" w:eastAsia="Andale Sans UI" w:hAnsi="Times New Roman" w:cs="Times New Roman"/>
          <w:b/>
          <w:bCs/>
          <w:kern w:val="1"/>
          <w:lang w:eastAsia="zh-CN" w:bidi="en-US"/>
        </w:rPr>
        <w:t xml:space="preserve"> </w:t>
      </w:r>
      <w:r w:rsidRPr="00D92D1A">
        <w:rPr>
          <w:rFonts w:ascii="Times New Roman" w:eastAsia="Andale Sans UI" w:hAnsi="Times New Roman" w:cs="Times New Roman"/>
          <w:kern w:val="1"/>
          <w:lang w:eastAsia="zh-CN" w:bidi="en-US"/>
        </w:rPr>
        <w:t>τραυματισμού σε διερχόμενους πολίτες, ή φθορά περιουσίας.</w:t>
      </w:r>
    </w:p>
    <w:p w14:paraId="2BC5C08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λήψη μέτρων ασφαλείας κατά τη διάρκεια εργασίας (διακοπή κυκλοφορίας  στη λωρίδα όπου βρίσκεται κοντά το δέντρο και έλεγχος της κυκλοφορίας όπου η κίνηση οχημάτων αλλά και πεζών) καθώς και η έγκαιρη ενημέρωση των πολιτών για την απρόσκοπτη και ασφαλή κλάδευση των δένδρων με τοποθέτηση προειδοποιητικών πινακίδων για την απομάκρυνση αυτοκινήτων, τοποθέτηση ταινιών σήμανσης, κώνων κλπ. στο σημείο που θα πραγματοποιηθεί κλάδευση, αποτελούν υποχρεώσεις του αναδόχου. </w:t>
      </w:r>
    </w:p>
    <w:p w14:paraId="5C775E1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6A62A0C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Σε περίπτωση πρόκλησης ζημιάς την ευθύνη έχει ο ανάδοχος. </w:t>
      </w:r>
    </w:p>
    <w:p w14:paraId="4A8AF475" w14:textId="77777777" w:rsidR="003A3334" w:rsidRPr="00437542" w:rsidRDefault="003A3334"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659E62A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tabs>
          <w:tab w:val="left" w:pos="5500"/>
        </w:tabs>
        <w:suppressAutoHyphens/>
        <w:autoSpaceDE w:val="0"/>
        <w:spacing w:after="0"/>
        <w:ind w:right="77"/>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2.3  </w:t>
      </w:r>
      <w:r w:rsidRPr="00D92D1A">
        <w:rPr>
          <w:rFonts w:ascii="Times New Roman" w:eastAsia="Andale Sans UI" w:hAnsi="Times New Roman" w:cs="Times New Roman"/>
          <w:b/>
          <w:bCs/>
          <w:color w:val="000000"/>
          <w:kern w:val="1"/>
          <w:shd w:val="clear" w:color="auto" w:fill="DDDDDD"/>
          <w:lang w:eastAsia="el-GR" w:bidi="en-US"/>
        </w:rPr>
        <w:t xml:space="preserve">Αντιμετώπιση </w:t>
      </w:r>
      <w:r w:rsidRPr="00D92D1A">
        <w:rPr>
          <w:rFonts w:ascii="Times New Roman" w:eastAsia="Andale Sans UI" w:hAnsi="Times New Roman" w:cs="Times New Roman"/>
          <w:b/>
          <w:bCs/>
          <w:i/>
          <w:iCs/>
          <w:color w:val="000000"/>
          <w:kern w:val="1"/>
          <w:shd w:val="clear" w:color="auto" w:fill="DDDDDD"/>
          <w:lang w:eastAsia="el-GR" w:bidi="en-US"/>
        </w:rPr>
        <w:t xml:space="preserve">του </w:t>
      </w:r>
      <w:proofErr w:type="spellStart"/>
      <w:r w:rsidRPr="00D92D1A">
        <w:rPr>
          <w:rFonts w:ascii="Times New Roman" w:eastAsia="Andale Sans UI" w:hAnsi="Times New Roman" w:cs="Times New Roman"/>
          <w:b/>
          <w:bCs/>
          <w:i/>
          <w:iCs/>
          <w:color w:val="000000"/>
          <w:kern w:val="1"/>
          <w:shd w:val="clear" w:color="auto" w:fill="DDDDDD"/>
          <w:lang w:val="en-US" w:eastAsia="el-GR" w:bidi="en-US"/>
        </w:rPr>
        <w:t>Thaumetopoea</w:t>
      </w:r>
      <w:proofErr w:type="spellEnd"/>
      <w:r w:rsidRPr="00D92D1A">
        <w:rPr>
          <w:rFonts w:ascii="Times New Roman" w:eastAsia="Andale Sans UI" w:hAnsi="Times New Roman" w:cs="Times New Roman"/>
          <w:b/>
          <w:bCs/>
          <w:i/>
          <w:iCs/>
          <w:color w:val="000000"/>
          <w:kern w:val="1"/>
          <w:shd w:val="clear" w:color="auto" w:fill="DDDDDD"/>
          <w:lang w:eastAsia="el-GR" w:bidi="en-US"/>
        </w:rPr>
        <w:t xml:space="preserve"> </w:t>
      </w:r>
      <w:proofErr w:type="spellStart"/>
      <w:r w:rsidRPr="00D92D1A">
        <w:rPr>
          <w:rFonts w:ascii="Times New Roman" w:eastAsia="Andale Sans UI" w:hAnsi="Times New Roman" w:cs="Times New Roman"/>
          <w:b/>
          <w:bCs/>
          <w:i/>
          <w:iCs/>
          <w:color w:val="000000"/>
          <w:kern w:val="1"/>
          <w:shd w:val="clear" w:color="auto" w:fill="DDDDDD"/>
          <w:lang w:val="en-US" w:eastAsia="el-GR" w:bidi="en-US"/>
        </w:rPr>
        <w:t>pityocampa</w:t>
      </w:r>
      <w:proofErr w:type="spellEnd"/>
      <w:r w:rsidRPr="00D92D1A">
        <w:rPr>
          <w:rFonts w:ascii="Times New Roman" w:eastAsia="Andale Sans UI" w:hAnsi="Times New Roman" w:cs="Times New Roman"/>
          <w:b/>
          <w:bCs/>
          <w:i/>
          <w:iCs/>
          <w:color w:val="000000"/>
          <w:kern w:val="1"/>
          <w:shd w:val="clear" w:color="auto" w:fill="DDDDDD"/>
          <w:lang w:eastAsia="el-GR" w:bidi="en-US"/>
        </w:rPr>
        <w:t xml:space="preserve"> (</w:t>
      </w:r>
      <w:proofErr w:type="spellStart"/>
      <w:r w:rsidRPr="00D92D1A">
        <w:rPr>
          <w:rFonts w:ascii="Times New Roman" w:eastAsia="Andale Sans UI" w:hAnsi="Times New Roman" w:cs="Times New Roman"/>
          <w:b/>
          <w:bCs/>
          <w:i/>
          <w:iCs/>
          <w:color w:val="000000"/>
          <w:kern w:val="1"/>
          <w:shd w:val="clear" w:color="auto" w:fill="DDDDDD"/>
          <w:lang w:eastAsia="el-GR" w:bidi="en-US"/>
        </w:rPr>
        <w:t>πιτυοκάμπης</w:t>
      </w:r>
      <w:proofErr w:type="spellEnd"/>
      <w:r w:rsidRPr="00D92D1A">
        <w:rPr>
          <w:rFonts w:ascii="Times New Roman" w:eastAsia="Andale Sans UI" w:hAnsi="Times New Roman" w:cs="Times New Roman"/>
          <w:b/>
          <w:bCs/>
          <w:i/>
          <w:iCs/>
          <w:color w:val="000000"/>
          <w:kern w:val="1"/>
          <w:shd w:val="clear" w:color="auto" w:fill="DDDDDD"/>
          <w:lang w:eastAsia="el-GR" w:bidi="en-US"/>
        </w:rPr>
        <w:t>)</w:t>
      </w:r>
    </w:p>
    <w:p w14:paraId="083A995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bCs/>
          <w:color w:val="000000"/>
          <w:kern w:val="1"/>
          <w:lang w:eastAsia="el-GR" w:bidi="en-US"/>
        </w:rPr>
      </w:pPr>
      <w:r w:rsidRPr="00D92D1A">
        <w:rPr>
          <w:rFonts w:ascii="Times New Roman" w:eastAsia="Andale Sans UI" w:hAnsi="Times New Roman" w:cs="Times New Roman"/>
          <w:b/>
          <w:bCs/>
          <w:kern w:val="1"/>
          <w:lang w:eastAsia="zh-CN" w:bidi="en-US"/>
        </w:rPr>
        <w:t>Γενικές Οδηγίες</w:t>
      </w:r>
    </w:p>
    <w:p w14:paraId="4B19C38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color w:val="000000"/>
          <w:kern w:val="1"/>
          <w:lang w:eastAsia="el-GR" w:bidi="en-US"/>
        </w:rPr>
        <w:t xml:space="preserve">1. </w:t>
      </w:r>
      <w:proofErr w:type="spellStart"/>
      <w:r w:rsidRPr="00D92D1A">
        <w:rPr>
          <w:rFonts w:ascii="Times New Roman" w:eastAsia="Andale Sans UI" w:hAnsi="Times New Roman" w:cs="Times New Roman"/>
          <w:color w:val="000000"/>
          <w:kern w:val="1"/>
          <w:lang w:eastAsia="el-GR" w:bidi="en-US"/>
        </w:rPr>
        <w:t>Χωροχρονική</w:t>
      </w:r>
      <w:proofErr w:type="spellEnd"/>
      <w:r w:rsidRPr="00D92D1A">
        <w:rPr>
          <w:rFonts w:ascii="Times New Roman" w:eastAsia="Andale Sans UI" w:hAnsi="Times New Roman" w:cs="Times New Roman"/>
          <w:color w:val="000000"/>
          <w:kern w:val="1"/>
          <w:lang w:eastAsia="el-GR" w:bidi="en-US"/>
        </w:rPr>
        <w:t xml:space="preserve"> βελτιστοποίηση εφαρμογών: Λόγω των διαφορετικών </w:t>
      </w:r>
      <w:proofErr w:type="spellStart"/>
      <w:r w:rsidRPr="00D92D1A">
        <w:rPr>
          <w:rFonts w:ascii="Times New Roman" w:eastAsia="Andale Sans UI" w:hAnsi="Times New Roman" w:cs="Times New Roman"/>
          <w:color w:val="000000"/>
          <w:kern w:val="1"/>
          <w:lang w:eastAsia="el-GR" w:bidi="en-US"/>
        </w:rPr>
        <w:t>μικροκλιματικών</w:t>
      </w:r>
      <w:proofErr w:type="spellEnd"/>
      <w:r w:rsidRPr="00D92D1A">
        <w:rPr>
          <w:rFonts w:ascii="Times New Roman" w:eastAsia="Andale Sans UI" w:hAnsi="Times New Roman" w:cs="Times New Roman"/>
          <w:color w:val="000000"/>
          <w:kern w:val="1"/>
          <w:lang w:eastAsia="el-GR" w:bidi="en-US"/>
        </w:rPr>
        <w:t xml:space="preserve"> συνθηκών που επικρατούν στον αστικό ιστό, η βέλτιστη περίοδος εφαρμογής θα προσδιορισθεί με γνώμονα τις επί τόπου παρατηρήσεις και το σχέδιο δράσης για κάθε μια από της περιοχές παρέμβασης. </w:t>
      </w:r>
    </w:p>
    <w:p w14:paraId="366EBD8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2. </w:t>
      </w:r>
      <w:r w:rsidRPr="00D92D1A">
        <w:rPr>
          <w:rFonts w:ascii="Times New Roman" w:eastAsia="Andale Sans UI" w:hAnsi="Times New Roman" w:cs="Times New Roman"/>
          <w:kern w:val="1"/>
          <w:lang w:eastAsia="zh-CN" w:bidi="en-US"/>
        </w:rPr>
        <w:t xml:space="preserve">Η επιλογή των </w:t>
      </w:r>
      <w:proofErr w:type="spellStart"/>
      <w:r w:rsidRPr="00D92D1A">
        <w:rPr>
          <w:rFonts w:ascii="Times New Roman" w:eastAsia="Andale Sans UI" w:hAnsi="Times New Roman" w:cs="Times New Roman"/>
          <w:kern w:val="1"/>
          <w:lang w:eastAsia="zh-CN" w:bidi="en-US"/>
        </w:rPr>
        <w:t>φυτοπροστατευτικών</w:t>
      </w:r>
      <w:proofErr w:type="spellEnd"/>
      <w:r w:rsidRPr="00D92D1A">
        <w:rPr>
          <w:rFonts w:ascii="Times New Roman" w:eastAsia="Andale Sans UI" w:hAnsi="Times New Roman" w:cs="Times New Roman"/>
          <w:kern w:val="1"/>
          <w:lang w:eastAsia="zh-CN" w:bidi="en-US"/>
        </w:rPr>
        <w:t xml:space="preserve"> προϊόντων (σύμφωνα με τις σχετικές εγκυκλίους που εκδόθηκαν από το Υπουργείο Αγροτικής Ανάπτυξης &amp; Τροφίμων) καθώς και ο τελικός αριθμός των εφαρμογών θα γίνει από το  αρμόδιο  Τμήμα  Πρασίνου,  Πολιτικής Προστασίας  &amp; Περιβαλλοντικής  Πολιτικής .</w:t>
      </w:r>
    </w:p>
    <w:p w14:paraId="5168BED3"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b/>
          <w:bCs/>
          <w:color w:val="000000"/>
          <w:lang w:eastAsia="zh-CN"/>
        </w:rPr>
      </w:pPr>
      <w:r w:rsidRPr="00D92D1A">
        <w:rPr>
          <w:rFonts w:ascii="Times New Roman" w:eastAsia="Calibri" w:hAnsi="Times New Roman" w:cs="Times New Roman"/>
          <w:b/>
          <w:bCs/>
          <w:color w:val="000000"/>
          <w:lang w:eastAsia="zh-CN"/>
        </w:rPr>
        <w:t xml:space="preserve">3. </w:t>
      </w:r>
      <w:r w:rsidRPr="00D92D1A">
        <w:rPr>
          <w:rFonts w:ascii="Times New Roman" w:eastAsia="Calibri" w:hAnsi="Times New Roman" w:cs="Times New Roman"/>
          <w:color w:val="000000"/>
          <w:lang w:eastAsia="zh-CN"/>
        </w:rPr>
        <w:t xml:space="preserve">Πριν την εφαρμογή οποιασδήποτε παρέμβασης ο ανάδοχος είναι υπεύθυνος να διασφαλίσει την προσωπική ασφάλεια του εφαρμοστή, την ασφάλεια του περιβάλλοντος και την ασφάλεια των περίοικων. Ειδικότερα απαιτείται με ευθύνη του αναδόχου: </w:t>
      </w:r>
    </w:p>
    <w:p w14:paraId="3A6D9100"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b/>
          <w:bCs/>
          <w:color w:val="000000"/>
          <w:lang w:eastAsia="zh-CN"/>
        </w:rPr>
      </w:pPr>
      <w:r w:rsidRPr="00D92D1A">
        <w:rPr>
          <w:rFonts w:ascii="Times New Roman" w:eastAsia="Calibri" w:hAnsi="Times New Roman" w:cs="Times New Roman"/>
          <w:b/>
          <w:bCs/>
          <w:color w:val="000000"/>
          <w:lang w:eastAsia="zh-CN"/>
        </w:rPr>
        <w:t xml:space="preserve">α. </w:t>
      </w:r>
      <w:r w:rsidRPr="00D92D1A">
        <w:rPr>
          <w:rFonts w:ascii="Times New Roman" w:eastAsia="Calibri" w:hAnsi="Times New Roman" w:cs="Times New Roman"/>
          <w:color w:val="000000"/>
          <w:lang w:eastAsia="zh-CN"/>
        </w:rPr>
        <w:t xml:space="preserve">Παρουσία Γεωτεχνικού  της εταιρείας καθ’ όλη την διάρκεια των ψεκασμών, μη παρουσία ανθρώπων (άλλων πλην του ψεκαστή και του προσωπικού του αναδόχου) και ζώων, από την έναρξη των ψεκασμών έως ότου στεγνώσουν τα </w:t>
      </w:r>
      <w:proofErr w:type="spellStart"/>
      <w:r w:rsidRPr="00D92D1A">
        <w:rPr>
          <w:rFonts w:ascii="Times New Roman" w:eastAsia="Calibri" w:hAnsi="Times New Roman" w:cs="Times New Roman"/>
          <w:color w:val="000000"/>
          <w:lang w:eastAsia="zh-CN"/>
        </w:rPr>
        <w:t>ψεκασθέντα</w:t>
      </w:r>
      <w:proofErr w:type="spellEnd"/>
      <w:r w:rsidRPr="00D92D1A">
        <w:rPr>
          <w:rFonts w:ascii="Times New Roman" w:eastAsia="Calibri" w:hAnsi="Times New Roman" w:cs="Times New Roman"/>
          <w:color w:val="000000"/>
          <w:lang w:eastAsia="zh-CN"/>
        </w:rPr>
        <w:t xml:space="preserve"> μέρη των πεύκων. </w:t>
      </w:r>
    </w:p>
    <w:p w14:paraId="18607981"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b/>
          <w:bCs/>
          <w:color w:val="000000"/>
          <w:lang w:eastAsia="zh-CN"/>
        </w:rPr>
      </w:pPr>
      <w:r w:rsidRPr="00D92D1A">
        <w:rPr>
          <w:rFonts w:ascii="Times New Roman" w:eastAsia="Calibri" w:hAnsi="Times New Roman" w:cs="Times New Roman"/>
          <w:b/>
          <w:bCs/>
          <w:color w:val="000000"/>
          <w:lang w:eastAsia="zh-CN"/>
        </w:rPr>
        <w:t xml:space="preserve">β. </w:t>
      </w:r>
      <w:r w:rsidRPr="00D92D1A">
        <w:rPr>
          <w:rFonts w:ascii="Times New Roman" w:eastAsia="Calibri" w:hAnsi="Times New Roman" w:cs="Times New Roman"/>
          <w:color w:val="000000"/>
          <w:lang w:eastAsia="zh-CN"/>
        </w:rPr>
        <w:t xml:space="preserve">Τοποθέτηση προειδοποιητικών σημάνσεων τουλάχιστον μια μέρα νωρίτερα που να αφορούν τον επικείμενο ψεκασμό και τοποθέτηση σημάνσεων ότι διενεργήθηκε ψεκασμός μετά από αυτόν, με χρόνο διατήρησης τουλάχιστον για 24 ώρες. </w:t>
      </w:r>
    </w:p>
    <w:p w14:paraId="48220EC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γ. </w:t>
      </w:r>
      <w:r w:rsidRPr="00D92D1A">
        <w:rPr>
          <w:rFonts w:ascii="Times New Roman" w:eastAsia="Andale Sans UI" w:hAnsi="Times New Roman" w:cs="Times New Roman"/>
          <w:kern w:val="1"/>
          <w:lang w:eastAsia="zh-CN" w:bidi="en-US"/>
        </w:rPr>
        <w:t xml:space="preserve">Όποια επιπρόσθετα μέτρα αφορούν την ασφάλεια των ψεκασμών θα ορισθούν από το Υπουργείο Αγροτικής Ανάπτυξης και Τροφίμων. </w:t>
      </w:r>
    </w:p>
    <w:p w14:paraId="5D9E8625" w14:textId="77777777" w:rsidR="0050190E" w:rsidRPr="00D92D1A" w:rsidRDefault="0050190E" w:rsidP="0050190E">
      <w:pPr>
        <w:suppressAutoHyphens/>
        <w:autoSpaceDE w:val="0"/>
        <w:spacing w:after="0" w:line="240" w:lineRule="auto"/>
        <w:rPr>
          <w:rFonts w:ascii="Times New Roman" w:eastAsia="Calibri" w:hAnsi="Times New Roman" w:cs="Times New Roman"/>
          <w:b/>
          <w:bCs/>
          <w:color w:val="000000"/>
          <w:lang w:eastAsia="zh-CN"/>
        </w:rPr>
      </w:pPr>
      <w:r w:rsidRPr="00D92D1A">
        <w:rPr>
          <w:rFonts w:ascii="Times New Roman" w:eastAsia="Calibri" w:hAnsi="Times New Roman" w:cs="Times New Roman"/>
          <w:b/>
          <w:bCs/>
          <w:color w:val="000000"/>
          <w:lang w:eastAsia="zh-CN"/>
        </w:rPr>
        <w:lastRenderedPageBreak/>
        <w:t xml:space="preserve">4. </w:t>
      </w:r>
      <w:r w:rsidRPr="00D92D1A">
        <w:rPr>
          <w:rFonts w:ascii="Times New Roman" w:eastAsia="Calibri" w:hAnsi="Times New Roman" w:cs="Times New Roman"/>
          <w:color w:val="000000"/>
          <w:lang w:eastAsia="zh-CN"/>
        </w:rPr>
        <w:t xml:space="preserve">Η διενέργεια των ψεκασμών πρέπει να επιδιώκεται τις ώρες της ημέρας που μπορούν να εξασφαλισθούν όσο το δυνατόν περισσότερο τα παρακάτω πλεονεκτήματα: </w:t>
      </w:r>
    </w:p>
    <w:p w14:paraId="258D11B5" w14:textId="77777777" w:rsidR="0050190E" w:rsidRPr="00D92D1A" w:rsidRDefault="0050190E" w:rsidP="0050190E">
      <w:pPr>
        <w:suppressAutoHyphens/>
        <w:autoSpaceDE w:val="0"/>
        <w:spacing w:after="0" w:line="240" w:lineRule="auto"/>
        <w:rPr>
          <w:rFonts w:ascii="Times New Roman" w:eastAsia="Calibri" w:hAnsi="Times New Roman" w:cs="Times New Roman"/>
          <w:b/>
          <w:bCs/>
          <w:color w:val="000000"/>
          <w:lang w:eastAsia="zh-CN"/>
        </w:rPr>
      </w:pPr>
      <w:r w:rsidRPr="00D92D1A">
        <w:rPr>
          <w:rFonts w:ascii="Times New Roman" w:eastAsia="Calibri" w:hAnsi="Times New Roman" w:cs="Times New Roman"/>
          <w:b/>
          <w:bCs/>
          <w:color w:val="000000"/>
          <w:lang w:eastAsia="zh-CN"/>
        </w:rPr>
        <w:t xml:space="preserve">α. </w:t>
      </w:r>
      <w:r w:rsidRPr="00D92D1A">
        <w:rPr>
          <w:rFonts w:ascii="Times New Roman" w:eastAsia="Calibri" w:hAnsi="Times New Roman" w:cs="Times New Roman"/>
          <w:color w:val="000000"/>
          <w:lang w:eastAsia="zh-CN"/>
        </w:rPr>
        <w:t xml:space="preserve">Χαμηλότερες θερμοκρασίες </w:t>
      </w:r>
    </w:p>
    <w:p w14:paraId="2FED258C" w14:textId="77777777" w:rsidR="0050190E" w:rsidRPr="00D92D1A" w:rsidRDefault="0050190E" w:rsidP="0050190E">
      <w:pPr>
        <w:suppressAutoHyphens/>
        <w:autoSpaceDE w:val="0"/>
        <w:spacing w:after="0" w:line="240" w:lineRule="auto"/>
        <w:rPr>
          <w:rFonts w:ascii="Times New Roman" w:eastAsia="Calibri" w:hAnsi="Times New Roman" w:cs="Times New Roman"/>
          <w:b/>
          <w:bCs/>
          <w:color w:val="000000"/>
          <w:lang w:eastAsia="zh-CN"/>
        </w:rPr>
      </w:pPr>
      <w:r w:rsidRPr="00D92D1A">
        <w:rPr>
          <w:rFonts w:ascii="Times New Roman" w:eastAsia="Calibri" w:hAnsi="Times New Roman" w:cs="Times New Roman"/>
          <w:b/>
          <w:bCs/>
          <w:color w:val="000000"/>
          <w:lang w:eastAsia="zh-CN"/>
        </w:rPr>
        <w:t xml:space="preserve">β. </w:t>
      </w:r>
      <w:r w:rsidRPr="00D92D1A">
        <w:rPr>
          <w:rFonts w:ascii="Times New Roman" w:eastAsia="Calibri" w:hAnsi="Times New Roman" w:cs="Times New Roman"/>
          <w:color w:val="000000"/>
          <w:lang w:eastAsia="zh-CN"/>
        </w:rPr>
        <w:t xml:space="preserve">Ασθενέστερους ανέμους </w:t>
      </w:r>
    </w:p>
    <w:p w14:paraId="37C628B4" w14:textId="77777777" w:rsidR="0050190E" w:rsidRPr="00D92D1A" w:rsidRDefault="0050190E" w:rsidP="0050190E">
      <w:pPr>
        <w:suppressAutoHyphens/>
        <w:autoSpaceDE w:val="0"/>
        <w:spacing w:after="0" w:line="240" w:lineRule="auto"/>
        <w:rPr>
          <w:rFonts w:ascii="Times New Roman" w:eastAsia="Calibri" w:hAnsi="Times New Roman" w:cs="Times New Roman"/>
          <w:b/>
          <w:bCs/>
          <w:color w:val="000000"/>
          <w:lang w:eastAsia="zh-CN"/>
        </w:rPr>
      </w:pPr>
      <w:r w:rsidRPr="00D92D1A">
        <w:rPr>
          <w:rFonts w:ascii="Times New Roman" w:eastAsia="Calibri" w:hAnsi="Times New Roman" w:cs="Times New Roman"/>
          <w:b/>
          <w:bCs/>
          <w:color w:val="000000"/>
          <w:lang w:eastAsia="zh-CN"/>
        </w:rPr>
        <w:t xml:space="preserve">γ. </w:t>
      </w:r>
      <w:r w:rsidRPr="00D92D1A">
        <w:rPr>
          <w:rFonts w:ascii="Times New Roman" w:eastAsia="Calibri" w:hAnsi="Times New Roman" w:cs="Times New Roman"/>
          <w:color w:val="000000"/>
          <w:lang w:eastAsia="zh-CN"/>
        </w:rPr>
        <w:t xml:space="preserve">Απουσία έντονου ηλιακού φωτός </w:t>
      </w:r>
    </w:p>
    <w:p w14:paraId="481447C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δ. </w:t>
      </w:r>
      <w:r w:rsidRPr="00D92D1A">
        <w:rPr>
          <w:rFonts w:ascii="Times New Roman" w:eastAsia="Andale Sans UI" w:hAnsi="Times New Roman" w:cs="Times New Roman"/>
          <w:kern w:val="1"/>
          <w:lang w:eastAsia="zh-CN" w:bidi="en-US"/>
        </w:rPr>
        <w:t>Απουσία ή μικρή διέλευση ανθρώπων κατά την διάρκεια των ψεκασμών</w:t>
      </w:r>
    </w:p>
    <w:p w14:paraId="4D1159BB" w14:textId="0BA7C8CE"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5. </w:t>
      </w:r>
      <w:r w:rsidRPr="00D92D1A">
        <w:rPr>
          <w:rFonts w:ascii="Times New Roman" w:eastAsia="Andale Sans UI" w:hAnsi="Times New Roman" w:cs="Times New Roman"/>
          <w:kern w:val="1"/>
          <w:lang w:eastAsia="zh-CN" w:bidi="en-US"/>
        </w:rPr>
        <w:t>Μέτρα προστασίας - Όλα τα συνεργεία του αναδόχου, καθ’ όλο το διάστημα εργασίας τους, θα πρέπει να είναι εφοδιασμένα με όλα τα απαραίτητα μέτρα προστασίας τους (π.χ. μάσκες, κράνη</w:t>
      </w:r>
      <w:r w:rsidR="00916C84" w:rsidRPr="00D92D1A">
        <w:rPr>
          <w:rFonts w:ascii="Times New Roman" w:eastAsia="Andale Sans UI" w:hAnsi="Times New Roman" w:cs="Times New Roman"/>
          <w:kern w:val="1"/>
          <w:lang w:eastAsia="zh-CN" w:bidi="en-US"/>
        </w:rPr>
        <w:t>, γιλέκα φωσφορίζοντα, γάντια κλ</w:t>
      </w:r>
      <w:r w:rsidRPr="00D92D1A">
        <w:rPr>
          <w:rFonts w:ascii="Times New Roman" w:eastAsia="Andale Sans UI" w:hAnsi="Times New Roman" w:cs="Times New Roman"/>
          <w:kern w:val="1"/>
          <w:lang w:eastAsia="zh-CN" w:bidi="en-US"/>
        </w:rPr>
        <w:t>π.).</w:t>
      </w:r>
    </w:p>
    <w:p w14:paraId="2DAC31A1" w14:textId="77777777" w:rsidR="0050190E" w:rsidRPr="00D92D1A" w:rsidRDefault="0050190E" w:rsidP="0050190E">
      <w:pPr>
        <w:suppressAutoHyphens/>
        <w:autoSpaceDE w:val="0"/>
        <w:spacing w:after="0" w:line="240" w:lineRule="auto"/>
        <w:rPr>
          <w:rFonts w:ascii="Times New Roman" w:eastAsia="Calibri" w:hAnsi="Times New Roman" w:cs="Times New Roman"/>
          <w:b/>
          <w:bCs/>
          <w:color w:val="000000"/>
          <w:lang w:eastAsia="zh-CN"/>
        </w:rPr>
      </w:pPr>
      <w:r w:rsidRPr="00D92D1A">
        <w:rPr>
          <w:rFonts w:ascii="Times New Roman" w:eastAsia="Calibri" w:hAnsi="Times New Roman" w:cs="Times New Roman"/>
          <w:b/>
          <w:bCs/>
          <w:color w:val="000000"/>
          <w:lang w:eastAsia="zh-CN"/>
        </w:rPr>
        <w:t xml:space="preserve">6. </w:t>
      </w:r>
      <w:r w:rsidRPr="00D92D1A">
        <w:rPr>
          <w:rFonts w:ascii="Times New Roman" w:eastAsia="Calibri" w:hAnsi="Times New Roman" w:cs="Times New Roman"/>
          <w:color w:val="000000"/>
          <w:lang w:eastAsia="zh-CN"/>
        </w:rPr>
        <w:t xml:space="preserve">Σε κάθε περίπτωση ο ανάδοχος υποχρεούται στην πλήρη συμμόρφωση του με τις υποδείξεις της Υπηρεσίας σε θέματα επιλογής τρόπου και χρόνου εφαρμογής των υπηρεσιών. </w:t>
      </w:r>
    </w:p>
    <w:p w14:paraId="41F8A709"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color w:val="000000"/>
          <w:lang w:eastAsia="zh-CN"/>
        </w:rPr>
      </w:pPr>
      <w:r w:rsidRPr="00D92D1A">
        <w:rPr>
          <w:rFonts w:ascii="Times New Roman" w:eastAsia="Calibri" w:hAnsi="Times New Roman" w:cs="Times New Roman"/>
          <w:b/>
          <w:bCs/>
          <w:color w:val="000000"/>
          <w:lang w:eastAsia="zh-CN"/>
        </w:rPr>
        <w:t xml:space="preserve">7. </w:t>
      </w:r>
      <w:r w:rsidRPr="00D92D1A">
        <w:rPr>
          <w:rFonts w:ascii="Times New Roman" w:eastAsia="Calibri" w:hAnsi="Times New Roman" w:cs="Times New Roman"/>
          <w:color w:val="000000"/>
          <w:lang w:eastAsia="zh-CN"/>
        </w:rPr>
        <w:t>Οι υπηρεσίες καταπολέμησης θα εκτελεσθούν σύμφωνα με την παρούσα μελέτη και τις  παρακάτω κατά περίπτωση τεχνικές περιγραφές. Κάθε όμως υπηρεσία θα πρέπει να έχει σχετική έγκριση της Τμήματος  Πρασίνου,  Πολιτικής  Προστασίας  &amp; Περιβαλλοντικής  Πολιτικής, η οποία μπορεί να αναμορφώσει το πρόγραμμα υπηρεσιών ή να περικόψει υπηρεσίες αν αυτές κριθούν μη απαραίτητες.</w:t>
      </w:r>
    </w:p>
    <w:p w14:paraId="7B2CCAEC" w14:textId="77777777" w:rsidR="0050190E" w:rsidRPr="00D92D1A" w:rsidRDefault="0050190E" w:rsidP="0050190E">
      <w:pPr>
        <w:suppressAutoHyphens/>
        <w:autoSpaceDE w:val="0"/>
        <w:spacing w:after="0" w:line="240" w:lineRule="auto"/>
        <w:rPr>
          <w:rFonts w:ascii="Times New Roman" w:eastAsia="Calibri" w:hAnsi="Times New Roman" w:cs="Times New Roman"/>
          <w:b/>
          <w:color w:val="000000"/>
          <w:lang w:eastAsia="zh-CN"/>
        </w:rPr>
      </w:pPr>
    </w:p>
    <w:p w14:paraId="0071CAF5" w14:textId="77777777" w:rsidR="0050190E" w:rsidRPr="00D92D1A" w:rsidRDefault="0050190E" w:rsidP="0050190E">
      <w:pPr>
        <w:suppressAutoHyphens/>
        <w:autoSpaceDE w:val="0"/>
        <w:spacing w:after="0" w:line="240" w:lineRule="auto"/>
        <w:rPr>
          <w:rFonts w:ascii="Times New Roman" w:eastAsia="Calibri" w:hAnsi="Times New Roman" w:cs="Times New Roman"/>
          <w:color w:val="000000"/>
          <w:lang w:eastAsia="zh-CN"/>
        </w:rPr>
      </w:pPr>
      <w:r w:rsidRPr="00D92D1A">
        <w:rPr>
          <w:rFonts w:ascii="Times New Roman" w:eastAsia="Calibri" w:hAnsi="Times New Roman" w:cs="Times New Roman"/>
          <w:b/>
          <w:bCs/>
          <w:color w:val="000000"/>
          <w:lang w:eastAsia="zh-CN"/>
        </w:rPr>
        <w:t xml:space="preserve">Περιγραφή εργασιών </w:t>
      </w:r>
    </w:p>
    <w:p w14:paraId="2883B900" w14:textId="77777777" w:rsidR="0050190E" w:rsidRPr="00D92D1A" w:rsidRDefault="0050190E" w:rsidP="0050190E">
      <w:pPr>
        <w:suppressAutoHyphens/>
        <w:autoSpaceDE w:val="0"/>
        <w:spacing w:after="0" w:line="240" w:lineRule="auto"/>
        <w:rPr>
          <w:rFonts w:ascii="Times New Roman" w:eastAsia="Calibri" w:hAnsi="Times New Roman" w:cs="Times New Roman"/>
          <w:b/>
          <w:bCs/>
          <w:color w:val="000000"/>
          <w:lang w:eastAsia="el-GR"/>
        </w:rPr>
      </w:pPr>
      <w:r w:rsidRPr="00D92D1A">
        <w:rPr>
          <w:rFonts w:ascii="Times New Roman" w:eastAsia="Calibri" w:hAnsi="Times New Roman" w:cs="Times New Roman"/>
          <w:color w:val="000000"/>
          <w:lang w:eastAsia="zh-CN"/>
        </w:rPr>
        <w:t xml:space="preserve">Για την ολοκληρωμένη αντιμετώπιση των συγκεκριμένων εντομολογικών εχθρών απαιτούνται οι εξής επιμέρους ενέργειες: </w:t>
      </w:r>
    </w:p>
    <w:p w14:paraId="605CFDF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textAlignment w:val="baseline"/>
        <w:rPr>
          <w:rFonts w:ascii="Times New Roman" w:eastAsia="Andale Sans UI" w:hAnsi="Times New Roman" w:cs="Times New Roman"/>
          <w:b/>
          <w:bCs/>
          <w:i/>
          <w:iCs/>
          <w:color w:val="000000"/>
          <w:kern w:val="1"/>
          <w:lang w:eastAsia="el-GR" w:bidi="en-US"/>
        </w:rPr>
      </w:pPr>
    </w:p>
    <w:p w14:paraId="6A88686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textAlignment w:val="baseline"/>
        <w:rPr>
          <w:rFonts w:ascii="Times New Roman" w:eastAsia="Andale Sans UI" w:hAnsi="Times New Roman" w:cs="Times New Roman"/>
          <w:color w:val="000000"/>
          <w:kern w:val="1"/>
          <w:lang w:eastAsia="el-GR" w:bidi="en-US"/>
        </w:rPr>
      </w:pPr>
      <w:r w:rsidRPr="00D92D1A">
        <w:rPr>
          <w:rFonts w:ascii="Times New Roman" w:eastAsia="Andale Sans UI" w:hAnsi="Times New Roman" w:cs="Times New Roman"/>
          <w:b/>
          <w:bCs/>
          <w:color w:val="000000"/>
          <w:kern w:val="1"/>
          <w:highlight w:val="lightGray"/>
          <w:lang w:eastAsia="el-GR" w:bidi="en-US"/>
        </w:rPr>
        <w:t xml:space="preserve">Ψεκασμός με βιολογικό </w:t>
      </w:r>
      <w:proofErr w:type="spellStart"/>
      <w:r w:rsidRPr="00D92D1A">
        <w:rPr>
          <w:rFonts w:ascii="Times New Roman" w:eastAsia="Andale Sans UI" w:hAnsi="Times New Roman" w:cs="Times New Roman"/>
          <w:b/>
          <w:bCs/>
          <w:color w:val="000000"/>
          <w:kern w:val="1"/>
          <w:highlight w:val="lightGray"/>
          <w:lang w:eastAsia="el-GR" w:bidi="en-US"/>
        </w:rPr>
        <w:t>φυτοπροστατευτικό</w:t>
      </w:r>
      <w:proofErr w:type="spellEnd"/>
      <w:r w:rsidRPr="00D92D1A">
        <w:rPr>
          <w:rFonts w:ascii="Times New Roman" w:eastAsia="Andale Sans UI" w:hAnsi="Times New Roman" w:cs="Times New Roman"/>
          <w:b/>
          <w:bCs/>
          <w:color w:val="000000"/>
          <w:kern w:val="1"/>
          <w:highlight w:val="lightGray"/>
          <w:lang w:eastAsia="el-GR" w:bidi="en-US"/>
        </w:rPr>
        <w:t xml:space="preserve"> προϊόν</w:t>
      </w:r>
      <w:r w:rsidRPr="00D92D1A">
        <w:rPr>
          <w:rFonts w:ascii="Times New Roman" w:eastAsia="Andale Sans UI" w:hAnsi="Times New Roman" w:cs="Times New Roman"/>
          <w:b/>
          <w:bCs/>
          <w:color w:val="000000"/>
          <w:kern w:val="1"/>
          <w:lang w:eastAsia="el-GR" w:bidi="en-US"/>
        </w:rPr>
        <w:t xml:space="preserve"> </w:t>
      </w:r>
    </w:p>
    <w:p w14:paraId="0E19197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color w:val="000000"/>
          <w:kern w:val="1"/>
          <w:lang w:eastAsia="el-GR" w:bidi="en-US"/>
        </w:rPr>
      </w:pPr>
    </w:p>
    <w:p w14:paraId="73F2EE54" w14:textId="2C095C34"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color w:val="000000"/>
          <w:kern w:val="1"/>
          <w:lang w:eastAsia="el-GR" w:bidi="en-US"/>
        </w:rPr>
        <w:t xml:space="preserve">Η επέμβαση θα γίνει με τον </w:t>
      </w:r>
      <w:r w:rsidRPr="00D92D1A">
        <w:rPr>
          <w:rFonts w:ascii="Times New Roman" w:eastAsia="Andale Sans UI" w:hAnsi="Times New Roman" w:cs="Times New Roman"/>
          <w:color w:val="000000"/>
          <w:kern w:val="1"/>
          <w:lang w:val="en-US" w:eastAsia="el-GR" w:bidi="en-US"/>
        </w:rPr>
        <w:t>bacillus</w:t>
      </w:r>
      <w:r w:rsidRPr="00D92D1A">
        <w:rPr>
          <w:rFonts w:ascii="Times New Roman" w:eastAsia="Andale Sans UI" w:hAnsi="Times New Roman" w:cs="Times New Roman"/>
          <w:color w:val="000000"/>
          <w:kern w:val="1"/>
          <w:lang w:eastAsia="el-GR" w:bidi="en-US"/>
        </w:rPr>
        <w:t xml:space="preserve"> </w:t>
      </w:r>
      <w:r w:rsidRPr="00D92D1A">
        <w:rPr>
          <w:rFonts w:ascii="Times New Roman" w:eastAsia="Andale Sans UI" w:hAnsi="Times New Roman" w:cs="Times New Roman"/>
          <w:color w:val="000000"/>
          <w:kern w:val="1"/>
          <w:lang w:val="en-US" w:eastAsia="el-GR" w:bidi="en-US"/>
        </w:rPr>
        <w:t>thuringiensis</w:t>
      </w:r>
      <w:r w:rsidRPr="00D92D1A">
        <w:rPr>
          <w:rFonts w:ascii="Times New Roman" w:eastAsia="Andale Sans UI" w:hAnsi="Times New Roman" w:cs="Times New Roman"/>
          <w:color w:val="000000"/>
          <w:kern w:val="1"/>
          <w:lang w:eastAsia="el-GR" w:bidi="en-US"/>
        </w:rPr>
        <w:t xml:space="preserve">- </w:t>
      </w:r>
      <w:proofErr w:type="spellStart"/>
      <w:r w:rsidRPr="00D92D1A">
        <w:rPr>
          <w:rFonts w:ascii="Times New Roman" w:eastAsia="Andale Sans UI" w:hAnsi="Times New Roman" w:cs="Times New Roman"/>
          <w:color w:val="000000"/>
          <w:kern w:val="1"/>
          <w:lang w:val="en-US" w:eastAsia="el-GR" w:bidi="en-US"/>
        </w:rPr>
        <w:t>var</w:t>
      </w:r>
      <w:proofErr w:type="spellEnd"/>
      <w:r w:rsidRPr="00D92D1A">
        <w:rPr>
          <w:rFonts w:ascii="Times New Roman" w:eastAsia="Andale Sans UI" w:hAnsi="Times New Roman" w:cs="Times New Roman"/>
          <w:color w:val="000000"/>
          <w:kern w:val="1"/>
          <w:lang w:eastAsia="el-GR" w:bidi="en-US"/>
        </w:rPr>
        <w:t xml:space="preserve">. </w:t>
      </w:r>
      <w:proofErr w:type="spellStart"/>
      <w:r w:rsidRPr="00D92D1A">
        <w:rPr>
          <w:rFonts w:ascii="Times New Roman" w:eastAsia="Andale Sans UI" w:hAnsi="Times New Roman" w:cs="Times New Roman"/>
          <w:color w:val="000000"/>
          <w:kern w:val="1"/>
          <w:lang w:val="en-US" w:eastAsia="el-GR" w:bidi="en-US"/>
        </w:rPr>
        <w:t>Kustaki</w:t>
      </w:r>
      <w:proofErr w:type="spellEnd"/>
      <w:r w:rsidRPr="00D92D1A">
        <w:rPr>
          <w:rFonts w:ascii="Times New Roman" w:eastAsia="Andale Sans UI" w:hAnsi="Times New Roman" w:cs="Times New Roman"/>
          <w:color w:val="000000"/>
          <w:kern w:val="1"/>
          <w:lang w:eastAsia="el-GR" w:bidi="en-US"/>
        </w:rPr>
        <w:t xml:space="preserve">, βιολογικό εντομοκτόνο στομάχου με εκλεκτική δράση κατά των προνυμφών των λεπιδοπτέρων. </w:t>
      </w:r>
      <w:r w:rsidR="001B21CF" w:rsidRPr="00D92D1A">
        <w:rPr>
          <w:rFonts w:ascii="Times New Roman" w:eastAsia="Andale Sans UI" w:hAnsi="Times New Roman" w:cs="Times New Roman"/>
          <w:color w:val="000000"/>
          <w:kern w:val="1"/>
          <w:lang w:eastAsia="el-GR" w:bidi="en-US"/>
        </w:rPr>
        <w:t>Δρα</w:t>
      </w:r>
      <w:r w:rsidRPr="00D92D1A">
        <w:rPr>
          <w:rFonts w:ascii="Times New Roman" w:eastAsia="Andale Sans UI" w:hAnsi="Times New Roman" w:cs="Times New Roman"/>
          <w:color w:val="000000"/>
          <w:kern w:val="1"/>
          <w:lang w:eastAsia="el-GR" w:bidi="en-US"/>
        </w:rPr>
        <w:t xml:space="preserve"> με την κατάποση, με την οποία οι προνύμφες σταματούν να τρέφονται και σε μερικές μέρες πεθαίνουν. Συγχρόνως το συγκεκριμένο εντομοκτόνο δεν είναι τοξικό για τον άνθρωπο, για άλλα θηλαστικά, για διάφορα έντομα και κυρίως για τις μέλισσες. Το υδατικό σκεύασμα που θα χρησιμοποιηθεί στους ψεκασμούς θα αποτελείται από τον </w:t>
      </w:r>
      <w:r w:rsidRPr="00D92D1A">
        <w:rPr>
          <w:rFonts w:ascii="Times New Roman" w:eastAsia="Andale Sans UI" w:hAnsi="Times New Roman" w:cs="Times New Roman"/>
          <w:color w:val="000000"/>
          <w:kern w:val="1"/>
          <w:lang w:val="en-US" w:eastAsia="el-GR" w:bidi="en-US"/>
        </w:rPr>
        <w:t>bacillus</w:t>
      </w:r>
      <w:r w:rsidRPr="00D92D1A">
        <w:rPr>
          <w:rFonts w:ascii="Times New Roman" w:eastAsia="Andale Sans UI" w:hAnsi="Times New Roman" w:cs="Times New Roman"/>
          <w:color w:val="000000"/>
          <w:kern w:val="1"/>
          <w:lang w:eastAsia="el-GR" w:bidi="en-US"/>
        </w:rPr>
        <w:t xml:space="preserve"> </w:t>
      </w:r>
      <w:r w:rsidRPr="00D92D1A">
        <w:rPr>
          <w:rFonts w:ascii="Times New Roman" w:eastAsia="Andale Sans UI" w:hAnsi="Times New Roman" w:cs="Times New Roman"/>
          <w:color w:val="000000"/>
          <w:kern w:val="1"/>
          <w:lang w:val="en-US" w:eastAsia="el-GR" w:bidi="en-US"/>
        </w:rPr>
        <w:t>thuringiensis</w:t>
      </w:r>
      <w:r w:rsidRPr="00D92D1A">
        <w:rPr>
          <w:rFonts w:ascii="Times New Roman" w:eastAsia="Andale Sans UI" w:hAnsi="Times New Roman" w:cs="Times New Roman"/>
          <w:color w:val="000000"/>
          <w:kern w:val="1"/>
          <w:lang w:eastAsia="el-GR" w:bidi="en-US"/>
        </w:rPr>
        <w:t xml:space="preserve">- </w:t>
      </w:r>
      <w:proofErr w:type="spellStart"/>
      <w:r w:rsidRPr="00D92D1A">
        <w:rPr>
          <w:rFonts w:ascii="Times New Roman" w:eastAsia="Andale Sans UI" w:hAnsi="Times New Roman" w:cs="Times New Roman"/>
          <w:color w:val="000000"/>
          <w:kern w:val="1"/>
          <w:lang w:val="en-US" w:eastAsia="el-GR" w:bidi="en-US"/>
        </w:rPr>
        <w:t>var</w:t>
      </w:r>
      <w:proofErr w:type="spellEnd"/>
      <w:r w:rsidRPr="00D92D1A">
        <w:rPr>
          <w:rFonts w:ascii="Times New Roman" w:eastAsia="Andale Sans UI" w:hAnsi="Times New Roman" w:cs="Times New Roman"/>
          <w:color w:val="000000"/>
          <w:kern w:val="1"/>
          <w:lang w:eastAsia="el-GR" w:bidi="en-US"/>
        </w:rPr>
        <w:t xml:space="preserve">. </w:t>
      </w:r>
      <w:proofErr w:type="spellStart"/>
      <w:r w:rsidRPr="00D92D1A">
        <w:rPr>
          <w:rFonts w:ascii="Times New Roman" w:eastAsia="Andale Sans UI" w:hAnsi="Times New Roman" w:cs="Times New Roman"/>
          <w:color w:val="000000"/>
          <w:kern w:val="1"/>
          <w:lang w:val="en-US" w:eastAsia="el-GR" w:bidi="en-US"/>
        </w:rPr>
        <w:t>Kustaki</w:t>
      </w:r>
      <w:proofErr w:type="spellEnd"/>
      <w:r w:rsidRPr="00D92D1A">
        <w:rPr>
          <w:rFonts w:ascii="Times New Roman" w:eastAsia="Andale Sans UI" w:hAnsi="Times New Roman" w:cs="Times New Roman"/>
          <w:color w:val="000000"/>
          <w:kern w:val="1"/>
          <w:lang w:eastAsia="el-GR" w:bidi="en-US"/>
        </w:rPr>
        <w:t xml:space="preserve"> σε αναλογία 50 </w:t>
      </w:r>
      <w:r w:rsidRPr="00D92D1A">
        <w:rPr>
          <w:rFonts w:ascii="Times New Roman" w:eastAsia="Andale Sans UI" w:hAnsi="Times New Roman" w:cs="Times New Roman"/>
          <w:color w:val="000000"/>
          <w:kern w:val="1"/>
          <w:lang w:val="en-US" w:eastAsia="el-GR" w:bidi="en-US"/>
        </w:rPr>
        <w:t>gr</w:t>
      </w:r>
      <w:r w:rsidRPr="00D92D1A">
        <w:rPr>
          <w:rFonts w:ascii="Times New Roman" w:eastAsia="Andale Sans UI" w:hAnsi="Times New Roman" w:cs="Times New Roman"/>
          <w:color w:val="000000"/>
          <w:kern w:val="1"/>
          <w:lang w:eastAsia="el-GR" w:bidi="en-US"/>
        </w:rPr>
        <w:t xml:space="preserve">/100 </w:t>
      </w:r>
      <w:proofErr w:type="spellStart"/>
      <w:r w:rsidRPr="00D92D1A">
        <w:rPr>
          <w:rFonts w:ascii="Times New Roman" w:eastAsia="Andale Sans UI" w:hAnsi="Times New Roman" w:cs="Times New Roman"/>
          <w:color w:val="000000"/>
          <w:kern w:val="1"/>
          <w:lang w:val="en-US" w:eastAsia="el-GR" w:bidi="en-US"/>
        </w:rPr>
        <w:t>lt</w:t>
      </w:r>
      <w:proofErr w:type="spellEnd"/>
      <w:r w:rsidRPr="00D92D1A">
        <w:rPr>
          <w:rFonts w:ascii="Times New Roman" w:eastAsia="Andale Sans UI" w:hAnsi="Times New Roman" w:cs="Times New Roman"/>
          <w:color w:val="000000"/>
          <w:kern w:val="1"/>
          <w:lang w:eastAsia="el-GR" w:bidi="en-US"/>
        </w:rPr>
        <w:t xml:space="preserve"> διαλύματος, την κοινή ζάχαρη σε αναλογία 100 </w:t>
      </w:r>
      <w:r w:rsidRPr="00D92D1A">
        <w:rPr>
          <w:rFonts w:ascii="Times New Roman" w:eastAsia="Andale Sans UI" w:hAnsi="Times New Roman" w:cs="Times New Roman"/>
          <w:color w:val="000000"/>
          <w:kern w:val="1"/>
          <w:lang w:val="en-US" w:eastAsia="el-GR" w:bidi="en-US"/>
        </w:rPr>
        <w:t>gr</w:t>
      </w:r>
      <w:r w:rsidRPr="00D92D1A">
        <w:rPr>
          <w:rFonts w:ascii="Times New Roman" w:eastAsia="Andale Sans UI" w:hAnsi="Times New Roman" w:cs="Times New Roman"/>
          <w:color w:val="000000"/>
          <w:kern w:val="1"/>
          <w:lang w:eastAsia="el-GR" w:bidi="en-US"/>
        </w:rPr>
        <w:t xml:space="preserve">/ 100 </w:t>
      </w:r>
      <w:proofErr w:type="spellStart"/>
      <w:r w:rsidRPr="00D92D1A">
        <w:rPr>
          <w:rFonts w:ascii="Times New Roman" w:eastAsia="Andale Sans UI" w:hAnsi="Times New Roman" w:cs="Times New Roman"/>
          <w:color w:val="000000"/>
          <w:kern w:val="1"/>
          <w:lang w:val="en-US" w:eastAsia="el-GR" w:bidi="en-US"/>
        </w:rPr>
        <w:t>lt</w:t>
      </w:r>
      <w:proofErr w:type="spellEnd"/>
      <w:r w:rsidRPr="00D92D1A">
        <w:rPr>
          <w:rFonts w:ascii="Times New Roman" w:eastAsia="Andale Sans UI" w:hAnsi="Times New Roman" w:cs="Times New Roman"/>
          <w:color w:val="000000"/>
          <w:kern w:val="1"/>
          <w:lang w:eastAsia="el-GR" w:bidi="en-US"/>
        </w:rPr>
        <w:t xml:space="preserve"> διαλύματος, ως ελκυστικό τροφής.</w:t>
      </w:r>
    </w:p>
    <w:p w14:paraId="49ADEF4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30C1137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Τα έντομα που προσβάλλουν το αστικό πράσινο είναι ορισμένες φορές </w:t>
      </w:r>
      <w:proofErr w:type="spellStart"/>
      <w:r w:rsidRPr="00D92D1A">
        <w:rPr>
          <w:rFonts w:ascii="Times New Roman" w:eastAsia="Andale Sans UI" w:hAnsi="Times New Roman" w:cs="Times New Roman"/>
          <w:kern w:val="1"/>
          <w:lang w:eastAsia="zh-CN" w:bidi="en-US"/>
        </w:rPr>
        <w:t>δυσεξόντωτα</w:t>
      </w:r>
      <w:proofErr w:type="spellEnd"/>
      <w:r w:rsidRPr="00D92D1A">
        <w:rPr>
          <w:rFonts w:ascii="Times New Roman" w:eastAsia="Andale Sans UI" w:hAnsi="Times New Roman" w:cs="Times New Roman"/>
          <w:kern w:val="1"/>
          <w:lang w:eastAsia="zh-CN" w:bidi="en-US"/>
        </w:rPr>
        <w:t>. Ενδέχεται δηλαδή να βρίσκονται σε τέτοιο στάδιο ανάπτυξης στο οποίο να μην έχουμε την επιδιωκόμενη αποτελεσματικότητα στην εφαρμογή του εντομοκτόνου. Είναι επομένως πολύ σημαντική η «</w:t>
      </w:r>
      <w:proofErr w:type="spellStart"/>
      <w:r w:rsidRPr="00D92D1A">
        <w:rPr>
          <w:rFonts w:ascii="Times New Roman" w:eastAsia="Andale Sans UI" w:hAnsi="Times New Roman" w:cs="Times New Roman"/>
          <w:kern w:val="1"/>
          <w:lang w:eastAsia="zh-CN" w:bidi="en-US"/>
        </w:rPr>
        <w:t>επικαιροποίηση</w:t>
      </w:r>
      <w:proofErr w:type="spellEnd"/>
      <w:r w:rsidRPr="00D92D1A">
        <w:rPr>
          <w:rFonts w:ascii="Times New Roman" w:eastAsia="Andale Sans UI" w:hAnsi="Times New Roman" w:cs="Times New Roman"/>
          <w:kern w:val="1"/>
          <w:lang w:eastAsia="zh-CN" w:bidi="en-US"/>
        </w:rPr>
        <w:t>» των ψεκασμών, δηλαδή η τήρηση του σωστού χρόνου εφαρμογής, όπως αναγράφεται στην ετικέτα του σκευάσματος. Σε διαφορετική περίπτωση δεν έχουμε το επιδιωκόμενο αποτέλεσμα.</w:t>
      </w:r>
    </w:p>
    <w:p w14:paraId="7A15920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2890EF4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Τα ενήλικα εμφανίζονται από τέλος Ιουλίου μέχρι και Οκτώβριο με μέγιστο πτήσεων τον Αύγουστο, ζουν λίγες μόνο ημέρες και στο σύντομο αυτό διάστημα συζευγνύονται και ωοτοκούν στις πευκοβελόνες. Κάθε θηλυκό εναποθέτει περισσότερα από 300 αυγά, συνήθως σε ομάδες άνω των 70 αυγών εντός μετάξινων θηκών. Οι νεαρές προνύμφες εμφανίζονται 30 – 45 ημέρες μετά και τρέφονται τη νύχτα στις πευκοβελόνες ενώ κρύβονται την ημέρα εντός της φωλιάς τους. Καταναλώνουν μεγάλη ποσότητα πευκοβελόνων και αυτό μπορεί να στρεσάρει ιδιαίτερα τα νεαρά πεύκα. Μόλις μεγαλώσουν σε μέγεθος αρχίζουν να υφαίνουν κουκούλι και να προστατεύονται μέσα σε αυτό από καιρικές συνθήκες και φυσικούς εχθρούς. Επομένως κατάλληλη εποχή για την αντιμετώπιση του εντόμου είναι η χρονική περίοδος Σεπτεμβρίου-Νοεμβρίου πριν οι μικρές κάμπιες σχηματίσουν πάνω στα δένδρα "κουκούλια". Ωστόσο οι ακριβείς ημερομηνίες επέμβασης ποικίλουν από χρονιά σε χρονιά ανάλογα με τις καιρικές συνθήκες που επικρατούν και προκύπτουν από τη στενή παρακολούθηση του εντόμου. </w:t>
      </w:r>
    </w:p>
    <w:p w14:paraId="5B38B96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2A2CB3B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Carlito" w:hAnsi="Times New Roman" w:cs="Times New Roman"/>
          <w:kern w:val="1"/>
          <w:lang w:eastAsia="zh-CN" w:bidi="en-US"/>
        </w:rPr>
      </w:pPr>
      <w:r w:rsidRPr="00D92D1A">
        <w:rPr>
          <w:rFonts w:ascii="Times New Roman" w:eastAsia="Andale Sans UI" w:hAnsi="Times New Roman" w:cs="Times New Roman"/>
          <w:kern w:val="1"/>
          <w:lang w:eastAsia="zh-CN" w:bidi="en-US"/>
        </w:rPr>
        <w:t>Το διάστημα αυτό είναι ιδιαίτερα σημαντικό καθώς οι νεαρές προνύμφες είναι ιδιαίτερα ευπαθείς στον Βάκιλο και η αποτελεσματικότητα του με όσες έρθει σε επαφή είναι σχεδόν 100%. Ψεκάζεται όλη η κόμη του πεύκου αν είναι δυνατόν αργά το σούρουπο ώστε όταν οι νεαρές προνύμφες βγουν το βράδυ για να τραφούν, να καταπιούν την τοξίνη του βακίλου και σε βάθος χρόνου να θανατωθούν.</w:t>
      </w:r>
    </w:p>
    <w:p w14:paraId="0FF7B93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Carlito" w:hAnsi="Times New Roman" w:cs="Times New Roman"/>
          <w:kern w:val="1"/>
          <w:lang w:eastAsia="zh-CN" w:bidi="en-US"/>
        </w:rPr>
        <w:t xml:space="preserve"> </w:t>
      </w:r>
    </w:p>
    <w:p w14:paraId="2D895A3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 ψεκασμός θα είναι καθολικός με πλήρη διαβροχή του φυλλώματος κάθε πεύκου ανεξαρτήτως ύψους αυτού και με </w:t>
      </w:r>
      <w:proofErr w:type="spellStart"/>
      <w:r w:rsidRPr="00D92D1A">
        <w:rPr>
          <w:rFonts w:ascii="Times New Roman" w:eastAsia="Andale Sans UI" w:hAnsi="Times New Roman" w:cs="Times New Roman"/>
          <w:kern w:val="1"/>
          <w:lang w:eastAsia="zh-CN" w:bidi="en-US"/>
        </w:rPr>
        <w:lastRenderedPageBreak/>
        <w:t>ψεκαστικό</w:t>
      </w:r>
      <w:proofErr w:type="spellEnd"/>
      <w:r w:rsidRPr="00D92D1A">
        <w:rPr>
          <w:rFonts w:ascii="Times New Roman" w:eastAsia="Andale Sans UI" w:hAnsi="Times New Roman" w:cs="Times New Roman"/>
          <w:kern w:val="1"/>
          <w:lang w:eastAsia="zh-CN" w:bidi="en-US"/>
        </w:rPr>
        <w:t xml:space="preserve"> διάλυμα </w:t>
      </w:r>
      <w:r w:rsidRPr="00D92D1A">
        <w:rPr>
          <w:rFonts w:ascii="Times New Roman" w:eastAsia="Andale Sans UI" w:hAnsi="Times New Roman" w:cs="Times New Roman"/>
          <w:b/>
          <w:bCs/>
          <w:kern w:val="1"/>
          <w:lang w:eastAsia="zh-CN" w:bidi="en-US"/>
        </w:rPr>
        <w:t>από 20 ως 25 λίτρα ανά πεύκο</w:t>
      </w:r>
      <w:r w:rsidRPr="00D92D1A">
        <w:rPr>
          <w:rFonts w:ascii="Times New Roman" w:eastAsia="Andale Sans UI" w:hAnsi="Times New Roman" w:cs="Times New Roman"/>
          <w:kern w:val="1"/>
          <w:lang w:eastAsia="zh-CN" w:bidi="en-US"/>
        </w:rPr>
        <w:t xml:space="preserve">, ανάλογα με το μέγεθός του. Οι απαραίτητες εφαρμογές ανά δένδρο θα πρέπει να πραγματοποιηθούν χωρίς να προκύψουν ζημιές στο υπάρχον φυτικό υλικό. Ο ψεκασμός θα πραγματοποιηθεί τόσο με ανυψωτικό </w:t>
      </w:r>
      <w:proofErr w:type="spellStart"/>
      <w:r w:rsidRPr="00D92D1A">
        <w:rPr>
          <w:rFonts w:ascii="Times New Roman" w:eastAsia="Andale Sans UI" w:hAnsi="Times New Roman" w:cs="Times New Roman"/>
          <w:kern w:val="1"/>
          <w:lang w:eastAsia="zh-CN" w:bidi="en-US"/>
        </w:rPr>
        <w:t>καλαθοφόρο</w:t>
      </w:r>
      <w:proofErr w:type="spellEnd"/>
      <w:r w:rsidRPr="00D92D1A">
        <w:rPr>
          <w:rFonts w:ascii="Times New Roman" w:eastAsia="Andale Sans UI" w:hAnsi="Times New Roman" w:cs="Times New Roman"/>
          <w:kern w:val="1"/>
          <w:lang w:eastAsia="zh-CN" w:bidi="en-US"/>
        </w:rPr>
        <w:t xml:space="preserve"> μηχάνημα, όσο και με επίγειο </w:t>
      </w:r>
      <w:proofErr w:type="spellStart"/>
      <w:r w:rsidRPr="00D92D1A">
        <w:rPr>
          <w:rFonts w:ascii="Times New Roman" w:eastAsia="Andale Sans UI" w:hAnsi="Times New Roman" w:cs="Times New Roman"/>
          <w:kern w:val="1"/>
          <w:lang w:eastAsia="zh-CN" w:bidi="en-US"/>
        </w:rPr>
        <w:t>ψεκαστικό</w:t>
      </w:r>
      <w:proofErr w:type="spellEnd"/>
      <w:r w:rsidRPr="00D92D1A">
        <w:rPr>
          <w:rFonts w:ascii="Times New Roman" w:eastAsia="Andale Sans UI" w:hAnsi="Times New Roman" w:cs="Times New Roman"/>
          <w:kern w:val="1"/>
          <w:lang w:eastAsia="zh-CN" w:bidi="en-US"/>
        </w:rPr>
        <w:t xml:space="preserve"> μηχάνημα σε περιπτώσεις που η θέση των πεύκων δεν επιτρέπει την πρόσβαση στο ανυψωτικό (εσωτερικό πάρκων και αλσυλλίων). </w:t>
      </w:r>
    </w:p>
    <w:p w14:paraId="09576ED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Η επιλογή του τύπου εφαρμογής (</w:t>
      </w:r>
      <w:r w:rsidRPr="00D92D1A">
        <w:rPr>
          <w:rFonts w:ascii="Times New Roman" w:eastAsia="Andale Sans UI" w:hAnsi="Times New Roman" w:cs="Times New Roman"/>
          <w:kern w:val="1"/>
          <w:lang w:val="en-US" w:eastAsia="zh-CN" w:bidi="en-US"/>
        </w:rPr>
        <w:t>high</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val="en-US" w:eastAsia="zh-CN" w:bidi="en-US"/>
        </w:rPr>
        <w:t>volume</w:t>
      </w:r>
      <w:r w:rsidRPr="00D92D1A">
        <w:rPr>
          <w:rFonts w:ascii="Times New Roman" w:eastAsia="Andale Sans UI" w:hAnsi="Times New Roman" w:cs="Times New Roman"/>
          <w:kern w:val="1"/>
          <w:lang w:eastAsia="zh-CN" w:bidi="en-US"/>
        </w:rPr>
        <w:t xml:space="preserve"> ή </w:t>
      </w:r>
      <w:r w:rsidRPr="00D92D1A">
        <w:rPr>
          <w:rFonts w:ascii="Times New Roman" w:eastAsia="Andale Sans UI" w:hAnsi="Times New Roman" w:cs="Times New Roman"/>
          <w:kern w:val="1"/>
          <w:lang w:val="en-US" w:eastAsia="zh-CN" w:bidi="en-US"/>
        </w:rPr>
        <w:t>low</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val="en-US" w:eastAsia="zh-CN" w:bidi="en-US"/>
        </w:rPr>
        <w:t>volume</w:t>
      </w:r>
      <w:r w:rsidRPr="00D92D1A">
        <w:rPr>
          <w:rFonts w:ascii="Times New Roman" w:eastAsia="Andale Sans UI" w:hAnsi="Times New Roman" w:cs="Times New Roman"/>
          <w:kern w:val="1"/>
          <w:lang w:eastAsia="zh-CN" w:bidi="en-US"/>
        </w:rPr>
        <w:t>), προβλέπεται να πραγματοποιηθεί από τον υπεύθυνο γεωτεχνικό της εργασίας, με κριτήρια τη μικρότερη δυνατή όχληση των δημοτών, τις επικρατούσες κλιματολογικές συνθήκες {π.χ. ένταση ανέμων (άπνοια , υγρασία, κλπ.}, το ύψος των δένδρων, καθώς και την ευκολία πρόσβασης.</w:t>
      </w:r>
    </w:p>
    <w:p w14:paraId="7A42F22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Ιδιαίτερη έμφαση θα δοθεί στην ορθή επιλογή της παροχής του </w:t>
      </w:r>
      <w:proofErr w:type="spellStart"/>
      <w:r w:rsidRPr="00D92D1A">
        <w:rPr>
          <w:rFonts w:ascii="Times New Roman" w:eastAsia="Andale Sans UI" w:hAnsi="Times New Roman" w:cs="Times New Roman"/>
          <w:kern w:val="1"/>
          <w:lang w:eastAsia="zh-CN" w:bidi="en-US"/>
        </w:rPr>
        <w:t>ψεκαστικού</w:t>
      </w:r>
      <w:proofErr w:type="spellEnd"/>
      <w:r w:rsidRPr="00D92D1A">
        <w:rPr>
          <w:rFonts w:ascii="Times New Roman" w:eastAsia="Andale Sans UI" w:hAnsi="Times New Roman" w:cs="Times New Roman"/>
          <w:kern w:val="1"/>
          <w:lang w:eastAsia="zh-CN" w:bidi="en-US"/>
        </w:rPr>
        <w:t xml:space="preserve"> μίγματος, του τύπου των </w:t>
      </w:r>
      <w:proofErr w:type="spellStart"/>
      <w:r w:rsidRPr="00D92D1A">
        <w:rPr>
          <w:rFonts w:ascii="Times New Roman" w:eastAsia="Andale Sans UI" w:hAnsi="Times New Roman" w:cs="Times New Roman"/>
          <w:kern w:val="1"/>
          <w:lang w:eastAsia="zh-CN" w:bidi="en-US"/>
        </w:rPr>
        <w:t>ακροφυσίων</w:t>
      </w:r>
      <w:proofErr w:type="spellEnd"/>
      <w:r w:rsidRPr="00D92D1A">
        <w:rPr>
          <w:rFonts w:ascii="Times New Roman" w:eastAsia="Andale Sans UI" w:hAnsi="Times New Roman" w:cs="Times New Roman"/>
          <w:kern w:val="1"/>
          <w:lang w:eastAsia="zh-CN" w:bidi="en-US"/>
        </w:rPr>
        <w:t xml:space="preserve"> και της απόστασής τους από την κόμη του δένδρου, ώστε να πραγματοποιηθεί επαρκής κάλυψη της </w:t>
      </w:r>
      <w:proofErr w:type="spellStart"/>
      <w:r w:rsidRPr="00D92D1A">
        <w:rPr>
          <w:rFonts w:ascii="Times New Roman" w:eastAsia="Andale Sans UI" w:hAnsi="Times New Roman" w:cs="Times New Roman"/>
          <w:kern w:val="1"/>
          <w:lang w:eastAsia="zh-CN" w:bidi="en-US"/>
        </w:rPr>
        <w:t>φυλλικής</w:t>
      </w:r>
      <w:proofErr w:type="spellEnd"/>
      <w:r w:rsidRPr="00D92D1A">
        <w:rPr>
          <w:rFonts w:ascii="Times New Roman" w:eastAsia="Andale Sans UI" w:hAnsi="Times New Roman" w:cs="Times New Roman"/>
          <w:kern w:val="1"/>
          <w:lang w:eastAsia="zh-CN" w:bidi="en-US"/>
        </w:rPr>
        <w:t xml:space="preserve"> επιφάνειας, χωρίς ανεπιθύμητες απορροές ή και αστοχίες του </w:t>
      </w:r>
      <w:proofErr w:type="spellStart"/>
      <w:r w:rsidRPr="00D92D1A">
        <w:rPr>
          <w:rFonts w:ascii="Times New Roman" w:eastAsia="Andale Sans UI" w:hAnsi="Times New Roman" w:cs="Times New Roman"/>
          <w:kern w:val="1"/>
          <w:lang w:eastAsia="zh-CN" w:bidi="en-US"/>
        </w:rPr>
        <w:t>ψεκαστικού</w:t>
      </w:r>
      <w:proofErr w:type="spellEnd"/>
      <w:r w:rsidRPr="00D92D1A">
        <w:rPr>
          <w:rFonts w:ascii="Times New Roman" w:eastAsia="Andale Sans UI" w:hAnsi="Times New Roman" w:cs="Times New Roman"/>
          <w:kern w:val="1"/>
          <w:lang w:eastAsia="zh-CN" w:bidi="en-US"/>
        </w:rPr>
        <w:t xml:space="preserve"> μίγματος. Η ολοκλήρωση των ψεκασμών πρέπει να πραγματοποιηθεί στη διάρκεια 15- 20 ημερών, λόγω της βιολογίας του εντόμου. </w:t>
      </w:r>
    </w:p>
    <w:p w14:paraId="7551DFF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610B1B4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Οι ψεκασμοί στα σχολεία θα γίνονται σε μέρες αργίας.  Μετά την ολοκλήρωση των ψεκασμών, οι χώροι θα παραδίδονται καθαροί με ευθύνη του αναδόχου.  Δεν θα πρέπει να πραγματοποιούνται ψεκασμοί όταν αναμένεται βροχή. Εάν βρέξει τις επόμενες 2-3 μέρες μετά τον ψεκασμό, τότε αυτός θα πρέπει να επαναληφθεί.</w:t>
      </w:r>
    </w:p>
    <w:p w14:paraId="0221F39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color w:val="000000"/>
          <w:kern w:val="1"/>
          <w:lang w:eastAsia="el-GR" w:bidi="en-US"/>
        </w:rPr>
      </w:pPr>
    </w:p>
    <w:p w14:paraId="6B8BCE2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Carlito" w:hAnsi="Times New Roman" w:cs="Times New Roman"/>
          <w:kern w:val="1"/>
          <w:lang w:eastAsia="zh-CN" w:bidi="en-US"/>
        </w:rPr>
      </w:pPr>
      <w:r w:rsidRPr="00D92D1A">
        <w:rPr>
          <w:rFonts w:ascii="Times New Roman" w:eastAsia="Andale Sans UI" w:hAnsi="Times New Roman" w:cs="Times New Roman"/>
          <w:color w:val="000000"/>
          <w:kern w:val="1"/>
          <w:lang w:eastAsia="el-GR" w:bidi="en-US"/>
        </w:rPr>
        <w:t xml:space="preserve">Όσον αφορά την επιμέτρηση των </w:t>
      </w:r>
      <w:proofErr w:type="spellStart"/>
      <w:r w:rsidRPr="00D92D1A">
        <w:rPr>
          <w:rFonts w:ascii="Times New Roman" w:eastAsia="Andale Sans UI" w:hAnsi="Times New Roman" w:cs="Times New Roman"/>
          <w:color w:val="000000"/>
          <w:kern w:val="1"/>
          <w:lang w:eastAsia="el-GR" w:bidi="en-US"/>
        </w:rPr>
        <w:t>εκτελεσθεισών</w:t>
      </w:r>
      <w:proofErr w:type="spellEnd"/>
      <w:r w:rsidRPr="00D92D1A">
        <w:rPr>
          <w:rFonts w:ascii="Times New Roman" w:eastAsia="Andale Sans UI" w:hAnsi="Times New Roman" w:cs="Times New Roman"/>
          <w:color w:val="000000"/>
          <w:kern w:val="1"/>
          <w:lang w:eastAsia="el-GR" w:bidi="en-US"/>
        </w:rPr>
        <w:t xml:space="preserve"> εργασιών, επειδή όλα τα πεύκα δεν έχουν  το ίδιο μέγεθος, ο αριθμός των πεύκων που ψεκάστηκαν θα </w:t>
      </w:r>
      <w:proofErr w:type="spellStart"/>
      <w:r w:rsidRPr="00D92D1A">
        <w:rPr>
          <w:rFonts w:ascii="Times New Roman" w:eastAsia="Andale Sans UI" w:hAnsi="Times New Roman" w:cs="Times New Roman"/>
          <w:color w:val="000000"/>
          <w:kern w:val="1"/>
          <w:lang w:eastAsia="el-GR" w:bidi="en-US"/>
        </w:rPr>
        <w:t>επιμετράται</w:t>
      </w:r>
      <w:proofErr w:type="spellEnd"/>
      <w:r w:rsidRPr="00D92D1A">
        <w:rPr>
          <w:rFonts w:ascii="Times New Roman" w:eastAsia="Andale Sans UI" w:hAnsi="Times New Roman" w:cs="Times New Roman"/>
          <w:color w:val="000000"/>
          <w:kern w:val="1"/>
          <w:lang w:eastAsia="el-GR" w:bidi="en-US"/>
        </w:rPr>
        <w:t xml:space="preserve"> αναλογικά με βάση το εξής κριτήριο: τρία (3) νεαρά πεύκα με περίμετρο κορμού μέχρι 25</w:t>
      </w:r>
      <w:r w:rsidRPr="00D92D1A">
        <w:rPr>
          <w:rFonts w:ascii="Times New Roman" w:eastAsia="Andale Sans UI" w:hAnsi="Times New Roman" w:cs="Times New Roman"/>
          <w:color w:val="000000"/>
          <w:kern w:val="1"/>
          <w:lang w:val="en-US" w:eastAsia="el-GR" w:bidi="en-US"/>
        </w:rPr>
        <w:t>cm</w:t>
      </w:r>
      <w:r w:rsidRPr="00D92D1A">
        <w:rPr>
          <w:rFonts w:ascii="Times New Roman" w:eastAsia="Andale Sans UI" w:hAnsi="Times New Roman" w:cs="Times New Roman"/>
          <w:color w:val="000000"/>
          <w:kern w:val="1"/>
          <w:lang w:eastAsia="el-GR" w:bidi="en-US"/>
        </w:rPr>
        <w:t xml:space="preserve"> </w:t>
      </w:r>
      <w:proofErr w:type="spellStart"/>
      <w:r w:rsidRPr="00D92D1A">
        <w:rPr>
          <w:rFonts w:ascii="Times New Roman" w:eastAsia="Andale Sans UI" w:hAnsi="Times New Roman" w:cs="Times New Roman"/>
          <w:color w:val="000000"/>
          <w:kern w:val="1"/>
          <w:lang w:eastAsia="el-GR" w:bidi="en-US"/>
        </w:rPr>
        <w:t>επιμετρώνται</w:t>
      </w:r>
      <w:proofErr w:type="spellEnd"/>
      <w:r w:rsidRPr="00D92D1A">
        <w:rPr>
          <w:rFonts w:ascii="Times New Roman" w:eastAsia="Andale Sans UI" w:hAnsi="Times New Roman" w:cs="Times New Roman"/>
          <w:color w:val="000000"/>
          <w:kern w:val="1"/>
          <w:lang w:eastAsia="el-GR" w:bidi="en-US"/>
        </w:rPr>
        <w:t xml:space="preserve"> ως ένα (1).</w:t>
      </w:r>
    </w:p>
    <w:p w14:paraId="6D70EBF6" w14:textId="77777777" w:rsidR="0050190E" w:rsidRPr="00D92D1A" w:rsidRDefault="0050190E" w:rsidP="0050190E">
      <w:pPr>
        <w:suppressAutoHyphens/>
        <w:autoSpaceDE w:val="0"/>
        <w:spacing w:after="0" w:line="240" w:lineRule="auto"/>
        <w:rPr>
          <w:rFonts w:ascii="Times New Roman" w:eastAsia="Calibri" w:hAnsi="Times New Roman" w:cs="Times New Roman"/>
          <w:b/>
          <w:bCs/>
          <w:color w:val="000000"/>
          <w:lang w:eastAsia="zh-CN"/>
        </w:rPr>
      </w:pPr>
      <w:r w:rsidRPr="00D92D1A">
        <w:rPr>
          <w:rFonts w:ascii="Times New Roman" w:eastAsia="Carlito" w:hAnsi="Times New Roman" w:cs="Times New Roman"/>
          <w:color w:val="000000"/>
          <w:lang w:eastAsia="zh-CN"/>
        </w:rPr>
        <w:t xml:space="preserve"> </w:t>
      </w:r>
    </w:p>
    <w:p w14:paraId="201930E2" w14:textId="77777777" w:rsidR="0050190E" w:rsidRPr="00D92D1A" w:rsidRDefault="0050190E" w:rsidP="0050190E">
      <w:pPr>
        <w:shd w:val="clear" w:color="auto" w:fill="CCCCCC"/>
        <w:suppressAutoHyphens/>
        <w:autoSpaceDE w:val="0"/>
        <w:spacing w:after="0" w:line="240" w:lineRule="auto"/>
        <w:rPr>
          <w:rFonts w:ascii="Times New Roman" w:eastAsia="Calibri" w:hAnsi="Times New Roman" w:cs="Times New Roman"/>
          <w:color w:val="000000"/>
          <w:lang w:eastAsia="el-GR"/>
        </w:rPr>
      </w:pPr>
      <w:r w:rsidRPr="00D92D1A">
        <w:rPr>
          <w:rFonts w:ascii="Times New Roman" w:eastAsia="Calibri" w:hAnsi="Times New Roman" w:cs="Times New Roman"/>
          <w:b/>
          <w:bCs/>
          <w:color w:val="000000"/>
          <w:lang w:eastAsia="zh-CN"/>
        </w:rPr>
        <w:t xml:space="preserve">Κοπή και κάψιμο κουκουλιών. </w:t>
      </w:r>
    </w:p>
    <w:p w14:paraId="017512F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color w:val="000000"/>
          <w:kern w:val="1"/>
          <w:lang w:eastAsia="el-GR" w:bidi="en-US"/>
        </w:rPr>
        <w:t>Για τις περιπτώσεις που για διάφορους λόγους παρόλο τον ψεκασμό, εμφανιστούν κουκούλια, ο ανάδοχος είναι υποχρεωμένος να επέμβει μηχανικά με κοπή αυτών και στη συνέχεια απομάκρυνση από τους χώρους επέμβασης και απαραίτητα κάψιμο τους σε χώρους εκτός Δήμου, καθώς ελλοχεύει ο κίνδυνος εξάπλωσης των προνυμφών από τους χώρους απόθεσης. Με ευθύνη του αναδόχου θα εντοπισθούν τα κουκούλια που</w:t>
      </w:r>
      <w:r w:rsidRPr="00D92D1A">
        <w:rPr>
          <w:rFonts w:ascii="Times New Roman" w:eastAsia="Andale Sans UI" w:hAnsi="Times New Roman" w:cs="Times New Roman"/>
          <w:kern w:val="1"/>
          <w:lang w:eastAsia="zh-CN" w:bidi="en-US"/>
        </w:rPr>
        <w:t xml:space="preserve"> εξακολουθούν να είναι ενεργά στους χώρους επέμβασης και θα γίνουν οι επεμβάσεις κοπής τους με σκοπό την ελαχιστοποίηση του πληθυσμού και άρα την μείωση της προσβολής στα ψεκασμένα πεύκα, </w:t>
      </w:r>
      <w:r w:rsidRPr="00D92D1A">
        <w:rPr>
          <w:rFonts w:ascii="Times New Roman" w:eastAsia="Andale Sans UI" w:hAnsi="Times New Roman" w:cs="Times New Roman"/>
          <w:b/>
          <w:bCs/>
          <w:kern w:val="1"/>
          <w:lang w:eastAsia="zh-CN" w:bidi="en-US"/>
        </w:rPr>
        <w:t>χωρίς επιπλέον επιβάρυνση για το Δήμο</w:t>
      </w:r>
      <w:r w:rsidRPr="00D92D1A">
        <w:rPr>
          <w:rFonts w:ascii="Times New Roman" w:eastAsia="Andale Sans UI" w:hAnsi="Times New Roman" w:cs="Times New Roman"/>
          <w:kern w:val="1"/>
          <w:lang w:eastAsia="zh-CN" w:bidi="en-US"/>
        </w:rPr>
        <w:t xml:space="preserve">. Ο ανάδοχος θα προβεί επίσης σε κοπή κουκουλιών σε μεμονωμένα δένδρα και χώρους με πεύκα που δεν έγιναν εφαρμογές, κατόπιν επιλογής από το Τμήματος  Πρασίνου,  Πολιτικής  Προστασίας  &amp; Περιβαλλοντικής  και με δαπάνες του Δήμου που συμπεριλαμβάνονται στην παρούσα μελέτη. Η κοπή των κουκουλιών θα γίνει με χρήση ανυψωτικού </w:t>
      </w:r>
      <w:proofErr w:type="spellStart"/>
      <w:r w:rsidRPr="00D92D1A">
        <w:rPr>
          <w:rFonts w:ascii="Times New Roman" w:eastAsia="Andale Sans UI" w:hAnsi="Times New Roman" w:cs="Times New Roman"/>
          <w:kern w:val="1"/>
          <w:lang w:eastAsia="zh-CN" w:bidi="en-US"/>
        </w:rPr>
        <w:t>καλαθοφόρου</w:t>
      </w:r>
      <w:proofErr w:type="spellEnd"/>
      <w:r w:rsidRPr="00D92D1A">
        <w:rPr>
          <w:rFonts w:ascii="Times New Roman" w:eastAsia="Andale Sans UI" w:hAnsi="Times New Roman" w:cs="Times New Roman"/>
          <w:kern w:val="1"/>
          <w:lang w:eastAsia="zh-CN" w:bidi="en-US"/>
        </w:rPr>
        <w:t xml:space="preserve"> οχήματος καθώς και από επίγεια συνεργεία με χρήση ειδικού τηλεσκοπικού ψαλιδιού και άλλων κατάλληλων εργαλείων.</w:t>
      </w:r>
    </w:p>
    <w:p w14:paraId="03653E7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5E1904B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autoSpaceDE w:val="0"/>
        <w:spacing w:after="0" w:line="240" w:lineRule="auto"/>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2.4. ΥΠΗΡΕΣΙΕΣ ΣΥΝΤΗΡΗΣΗΣ ΠΑΡΚΩΝ - ΚΧ</w:t>
      </w:r>
    </w:p>
    <w:p w14:paraId="00D69E0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jc w:val="both"/>
        <w:textAlignment w:val="baseline"/>
        <w:rPr>
          <w:rFonts w:ascii="Times New Roman" w:eastAsia="Andale Sans UI" w:hAnsi="Times New Roman" w:cs="Times New Roman"/>
          <w:kern w:val="1"/>
          <w:highlight w:val="yellow"/>
          <w:lang w:eastAsia="zh-CN" w:bidi="en-US"/>
        </w:rPr>
      </w:pPr>
    </w:p>
    <w:p w14:paraId="4479605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Βοτάνισμα με βενζινοκίνητο χορτοκοπτικό μηχάνημα πεζού χειριστή σε μη φυτεμένους χώρους</w:t>
      </w:r>
    </w:p>
    <w:p w14:paraId="7F70BAD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Στο πλαίσιο της πρόληψης από πυρκαγιές κατά τη διάρκεια της αντιπυρικής περιόδου έτους, προβλέπεται το ξεχορτάριασμα  και η κοπή ξερών χόρτων από  δημοτικούς χώρους καθώς και ο καθαρισμός οικοπέδων και ρεμάτων για λόγους πυροπροστασίας. </w:t>
      </w:r>
    </w:p>
    <w:p w14:paraId="22BDF23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jc w:val="both"/>
        <w:textAlignment w:val="baseline"/>
        <w:rPr>
          <w:rFonts w:ascii="Times New Roman" w:eastAsia="Andale Sans UI" w:hAnsi="Times New Roman" w:cs="Times New Roman"/>
          <w:kern w:val="1"/>
          <w:lang w:eastAsia="zh-CN" w:bidi="en-US"/>
        </w:rPr>
      </w:pPr>
    </w:p>
    <w:p w14:paraId="6C016BA9" w14:textId="02929749"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 ξεχορτάριασμα  θα  πραγματοποιηθεί  επίσης σε κοινόχρηστους χώρους,  σε χώρους πρασίνου, Πάρκα, Παιδικές χαρές, Πλατείες , Σχολικά συγκροτήματα,  Παιδικούς σταθμούς, Αθλητικά κέντρα του Δήμου, </w:t>
      </w:r>
      <w:r w:rsidR="00916C84" w:rsidRPr="00D92D1A">
        <w:rPr>
          <w:rFonts w:ascii="Times New Roman" w:eastAsia="Andale Sans UI" w:hAnsi="Times New Roman" w:cs="Times New Roman"/>
          <w:kern w:val="1"/>
          <w:lang w:eastAsia="zh-CN" w:bidi="en-US"/>
        </w:rPr>
        <w:t xml:space="preserve"> σε </w:t>
      </w:r>
      <w:proofErr w:type="spellStart"/>
      <w:r w:rsidR="00916C84" w:rsidRPr="00D92D1A">
        <w:rPr>
          <w:rFonts w:ascii="Times New Roman" w:eastAsia="Andale Sans UI" w:hAnsi="Times New Roman" w:cs="Times New Roman"/>
          <w:kern w:val="1"/>
          <w:lang w:eastAsia="zh-CN" w:bidi="en-US"/>
        </w:rPr>
        <w:t>δενδροδόχους</w:t>
      </w:r>
      <w:proofErr w:type="spellEnd"/>
      <w:r w:rsidR="00916C84" w:rsidRPr="00D92D1A">
        <w:rPr>
          <w:rFonts w:ascii="Times New Roman" w:eastAsia="Andale Sans UI" w:hAnsi="Times New Roman" w:cs="Times New Roman"/>
          <w:kern w:val="1"/>
          <w:lang w:eastAsia="zh-CN" w:bidi="en-US"/>
        </w:rPr>
        <w:t>,  πεζοδρόμια κλ</w:t>
      </w:r>
      <w:r w:rsidRPr="00D92D1A">
        <w:rPr>
          <w:rFonts w:ascii="Times New Roman" w:eastAsia="Andale Sans UI" w:hAnsi="Times New Roman" w:cs="Times New Roman"/>
          <w:kern w:val="1"/>
          <w:lang w:eastAsia="zh-CN" w:bidi="en-US"/>
        </w:rPr>
        <w:t>π</w:t>
      </w:r>
      <w:r w:rsidR="00916C84" w:rsidRPr="00D92D1A">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 xml:space="preserve">  του Δήμου, καθ’ υπόδειξη της υπηρεσίας.</w:t>
      </w:r>
      <w:r w:rsidRPr="00D92D1A">
        <w:rPr>
          <w:rFonts w:ascii="Times New Roman" w:eastAsia="Andale Sans UI" w:hAnsi="Times New Roman" w:cs="Times New Roman"/>
          <w:kern w:val="1"/>
          <w:lang w:eastAsia="zh-CN" w:bidi="en-US"/>
        </w:rPr>
        <w:br/>
      </w:r>
    </w:p>
    <w:p w14:paraId="0D8C2A22" w14:textId="0062A6A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Οι υπηρεσίες θα πρέπει να εκτελεστούν άμεσα και έγκαιρα, έτσι ώστε η αποψίλωση  όλων  των  χώρων που    αποτελούν,  λόγω της  θέσης  τους  εντός του αστικού  και  του  </w:t>
      </w:r>
      <w:proofErr w:type="spellStart"/>
      <w:r w:rsidRPr="00D92D1A">
        <w:rPr>
          <w:rFonts w:ascii="Times New Roman" w:eastAsia="Andale Sans UI" w:hAnsi="Times New Roman" w:cs="Times New Roman"/>
          <w:kern w:val="1"/>
          <w:lang w:eastAsia="zh-CN" w:bidi="en-US"/>
        </w:rPr>
        <w:t>περιαστικού</w:t>
      </w:r>
      <w:proofErr w:type="spellEnd"/>
      <w:r w:rsidRPr="00D92D1A">
        <w:rPr>
          <w:rFonts w:ascii="Times New Roman" w:eastAsia="Andale Sans UI" w:hAnsi="Times New Roman" w:cs="Times New Roman"/>
          <w:kern w:val="1"/>
          <w:lang w:eastAsia="zh-CN" w:bidi="en-US"/>
        </w:rPr>
        <w:t xml:space="preserve">  ιστού  και  θα  υποδειχθούν  επιβλέπουσα Υπηρεσία, θα έχει ολοκληρωθεί το πολύ εντός δύο (2) μηνών, με σκοπό να  αποφευχθεί  ο  κίνδυνος  εκδήλωσης  και  εξάπλωσης  πυρκαγιάς.  Στο επόμενο χρονικό διάστημα  θα επαναληφθούν σε  όσους χώρους υποδειχθούν από την Υπηρεσία λόγω πιθανής  </w:t>
      </w:r>
      <w:proofErr w:type="spellStart"/>
      <w:r w:rsidRPr="00D92D1A">
        <w:rPr>
          <w:rFonts w:ascii="Times New Roman" w:eastAsia="Andale Sans UI" w:hAnsi="Times New Roman" w:cs="Times New Roman"/>
          <w:kern w:val="1"/>
          <w:lang w:eastAsia="zh-CN" w:bidi="en-US"/>
        </w:rPr>
        <w:t>επαναβλάστησης</w:t>
      </w:r>
      <w:proofErr w:type="spellEnd"/>
      <w:r w:rsidRPr="00D92D1A">
        <w:rPr>
          <w:rFonts w:ascii="Times New Roman" w:eastAsia="Andale Sans UI" w:hAnsi="Times New Roman" w:cs="Times New Roman"/>
          <w:kern w:val="1"/>
          <w:lang w:eastAsia="zh-CN" w:bidi="en-US"/>
        </w:rPr>
        <w:t xml:space="preserve">   εξαιτίας   ευνοϊκών   καιρικών συνθηκών. Η έναρξη των υπηρεσιών δεν μπορεί να καθυστερήσει πέραν της ημερομηνίας που θα  ορίσει η επιβλέπουσα  υπηρεσία μετά την υπογραφή της σύμβασης, λόγω του αυξημένου κινδύνου εκδήλωσης πυρκαγιάς. Οι χώροι που πρόκειται να αποψιλωθούν θα υποδειχθούν από την επιβλέπουσα Υπηρεσία με κάθε πρόσφορο τρόπο (χάρτες, επιτόπια επίσκεψη </w:t>
      </w:r>
      <w:r w:rsidRPr="00D92D1A">
        <w:rPr>
          <w:rFonts w:ascii="Times New Roman" w:eastAsia="Andale Sans UI" w:hAnsi="Times New Roman" w:cs="Times New Roman"/>
          <w:kern w:val="1"/>
          <w:lang w:eastAsia="zh-CN" w:bidi="en-US"/>
        </w:rPr>
        <w:lastRenderedPageBreak/>
        <w:t>κλπ</w:t>
      </w:r>
      <w:r w:rsidR="00916C84" w:rsidRPr="00D92D1A">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 όπως επίσης και το χρονοδιάγραμμα που οφείλει να αποδεχτεί ανεπιφύλακτα και να ακολουθήσει αυστηρά ο ανάδοχος. Το χρονοδιάγραμμα υπηρεσιών μπορεί να τροποποιηθεί μόνο από την επιβλέπουσα υπηρεσία.</w:t>
      </w:r>
    </w:p>
    <w:p w14:paraId="5539180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0A5B3E1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autoSpaceDE w:val="0"/>
        <w:spacing w:after="0" w:line="240" w:lineRule="auto"/>
        <w:jc w:val="both"/>
        <w:textAlignment w:val="baseline"/>
        <w:rPr>
          <w:rFonts w:ascii="Times New Roman" w:eastAsia="Times New Roman" w:hAnsi="Times New Roman" w:cs="Times New Roman"/>
          <w:bCs/>
          <w:iCs/>
          <w:kern w:val="1"/>
          <w:lang w:eastAsia="el-GR" w:bidi="en-US"/>
        </w:rPr>
      </w:pPr>
      <w:r w:rsidRPr="00D92D1A">
        <w:rPr>
          <w:rFonts w:ascii="Times New Roman" w:eastAsia="Andale Sans UI" w:hAnsi="Times New Roman" w:cs="Times New Roman"/>
          <w:b/>
          <w:kern w:val="1"/>
          <w:lang w:eastAsia="zh-CN" w:bidi="en-US"/>
        </w:rPr>
        <w:t>2.5. Ε</w:t>
      </w:r>
      <w:r w:rsidRPr="00D92D1A">
        <w:rPr>
          <w:rFonts w:ascii="Times New Roman" w:eastAsia="Times New Roman" w:hAnsi="Times New Roman" w:cs="Times New Roman"/>
          <w:b/>
          <w:bCs/>
          <w:iCs/>
          <w:kern w:val="1"/>
          <w:lang w:eastAsia="el-GR" w:bidi="en-US"/>
        </w:rPr>
        <w:t>γκατάσταση προπαρασκευασμένου χλοοτάπητα μετά της προμήθειας</w:t>
      </w:r>
    </w:p>
    <w:p w14:paraId="696A2D7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iCs/>
          <w:strike/>
          <w:kern w:val="1"/>
          <w:lang w:eastAsia="el-GR" w:bidi="en-US"/>
        </w:rPr>
      </w:pPr>
      <w:r w:rsidRPr="00D92D1A">
        <w:rPr>
          <w:rFonts w:ascii="Times New Roman" w:eastAsia="Times New Roman" w:hAnsi="Times New Roman" w:cs="Times New Roman"/>
          <w:bCs/>
          <w:iCs/>
          <w:kern w:val="1"/>
          <w:lang w:eastAsia="el-GR" w:bidi="en-US"/>
        </w:rPr>
        <w:t xml:space="preserve">Οι υπηρεσίες εγκατάστασης μετά της προμήθειας θα πρέπει να εκτελεστούν άμεσα και έγκαιρα σύμφωνα με τις εντολές τις επιβλέπουσας υπηρεσίας. </w:t>
      </w:r>
    </w:p>
    <w:p w14:paraId="295EBC5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iCs/>
          <w:kern w:val="1"/>
          <w:lang w:eastAsia="el-GR" w:bidi="en-US"/>
        </w:rPr>
      </w:pPr>
    </w:p>
    <w:p w14:paraId="326B4EF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Οι υπηρεσίες αφορούν σε αφαίρεση του υπάρχοντος χλοοτάπητα (σε περίπτωση που υπάρχει) και την κατεργασία  του εδάφους με φρέζα σε βάθος περίπου 10- 20 cm, όσες φορές απαιτηθεί, για τον </w:t>
      </w:r>
      <w:proofErr w:type="spellStart"/>
      <w:r w:rsidRPr="00D92D1A">
        <w:rPr>
          <w:rFonts w:ascii="Times New Roman" w:eastAsia="Andale Sans UI" w:hAnsi="Times New Roman" w:cs="Times New Roman"/>
          <w:kern w:val="1"/>
          <w:lang w:eastAsia="zh-CN" w:bidi="en-US"/>
        </w:rPr>
        <w:t>ψιλοχωματισμό</w:t>
      </w:r>
      <w:proofErr w:type="spellEnd"/>
      <w:r w:rsidRPr="00D92D1A">
        <w:rPr>
          <w:rFonts w:ascii="Times New Roman" w:eastAsia="Andale Sans UI" w:hAnsi="Times New Roman" w:cs="Times New Roman"/>
          <w:kern w:val="1"/>
          <w:lang w:eastAsia="zh-CN" w:bidi="en-US"/>
        </w:rPr>
        <w:t xml:space="preserve"> του εδάφους. </w:t>
      </w:r>
    </w:p>
    <w:p w14:paraId="59C0FD8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αποξήλωση του παλαιού χλοοτάπητα θα γίνεται προσεκτικά, ώστε να μην προκληθούν ζημιές στα συστήματα άρδευσης και κατά την εγκατάσταση του νέου. </w:t>
      </w:r>
    </w:p>
    <w:p w14:paraId="5BCBB6F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textAlignment w:val="baseline"/>
        <w:rPr>
          <w:rFonts w:ascii="Times New Roman" w:eastAsia="Andale Sans UI" w:hAnsi="Times New Roman" w:cs="Times New Roman"/>
          <w:kern w:val="1"/>
          <w:lang w:eastAsia="zh-CN" w:bidi="en-US"/>
        </w:rPr>
      </w:pPr>
    </w:p>
    <w:p w14:paraId="3136995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Πιο αναλυτικά οι υπηρεσίες περιλαμβάνουν:</w:t>
      </w:r>
    </w:p>
    <w:p w14:paraId="16A56B43" w14:textId="77777777" w:rsidR="0050190E" w:rsidRPr="00D92D1A" w:rsidRDefault="0050190E" w:rsidP="0050190E">
      <w:pPr>
        <w:widowControl w:val="0"/>
        <w:numPr>
          <w:ilvl w:val="0"/>
          <w:numId w:val="3"/>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Την προμήθεια, μεταφορά επί τόπου και ομοιόμορφη διάστρωση εμπλουτισμένης τύρφης, </w:t>
      </w:r>
      <w:proofErr w:type="spellStart"/>
      <w:r w:rsidRPr="00D92D1A">
        <w:rPr>
          <w:rFonts w:ascii="Times New Roman" w:eastAsia="Andale Sans UI" w:hAnsi="Times New Roman" w:cs="Times New Roman"/>
          <w:kern w:val="1"/>
          <w:lang w:eastAsia="zh-CN" w:bidi="en-US"/>
        </w:rPr>
        <w:t>περλίτη</w:t>
      </w:r>
      <w:proofErr w:type="spellEnd"/>
      <w:r w:rsidRPr="00D92D1A">
        <w:rPr>
          <w:rFonts w:ascii="Times New Roman" w:eastAsia="Andale Sans UI" w:hAnsi="Times New Roman" w:cs="Times New Roman"/>
          <w:kern w:val="1"/>
          <w:lang w:eastAsia="zh-CN" w:bidi="en-US"/>
        </w:rPr>
        <w:t xml:space="preserve">, χούμου και την ενσωμάτωσή τους στο έδαφος με σταυρωτό φρεζάρισμα σε βάθος περίπου 10-12 </w:t>
      </w:r>
      <w:proofErr w:type="spellStart"/>
      <w:r w:rsidRPr="00D92D1A">
        <w:rPr>
          <w:rFonts w:ascii="Times New Roman" w:eastAsia="Andale Sans UI" w:hAnsi="Times New Roman" w:cs="Times New Roman"/>
          <w:kern w:val="1"/>
          <w:lang w:eastAsia="zh-CN" w:bidi="en-US"/>
        </w:rPr>
        <w:t>cm</w:t>
      </w:r>
      <w:proofErr w:type="spellEnd"/>
      <w:r w:rsidRPr="00D92D1A">
        <w:rPr>
          <w:rFonts w:ascii="Times New Roman" w:eastAsia="Andale Sans UI" w:hAnsi="Times New Roman" w:cs="Times New Roman"/>
          <w:kern w:val="1"/>
          <w:lang w:eastAsia="zh-CN" w:bidi="en-US"/>
        </w:rPr>
        <w:t xml:space="preserve">. Την τελική διαμόρφωση με ράμματα και τσουγκράνες, για να δημιουργηθεί η κατάλληλη επιφάνεια. Την απολύμανση του εδάφους με μυκητοκτόνο σκεύασμα. </w:t>
      </w:r>
    </w:p>
    <w:p w14:paraId="631095D8" w14:textId="77777777" w:rsidR="0050190E" w:rsidRPr="00D92D1A" w:rsidRDefault="0050190E" w:rsidP="0050190E">
      <w:pPr>
        <w:widowControl w:val="0"/>
        <w:numPr>
          <w:ilvl w:val="0"/>
          <w:numId w:val="3"/>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Την προμήθεια, τη μεταφορά στον τόπο και την τοποθέτηση, με οποιοδήποτε μέσο, του έτοιμου χλοοτάπητα. Μεγάλη προσοχή θα δίνεται στα σημεία επαφής του νέου χλοοτάπητα με τον παλαιό που θα διατηρηθεί, ώστε η εικόνα του συνολικού χλοοτάπητα του χώρου, που θα προκύψει μετά την εργασία να είναι όσο το δυνατόν ομοιόμορφη. </w:t>
      </w:r>
    </w:p>
    <w:p w14:paraId="0E517BA1" w14:textId="77777777" w:rsidR="0050190E" w:rsidRPr="00D92D1A" w:rsidRDefault="0050190E" w:rsidP="0050190E">
      <w:pPr>
        <w:widowControl w:val="0"/>
        <w:numPr>
          <w:ilvl w:val="0"/>
          <w:numId w:val="3"/>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Την λίπανση του με επιφανειακό ή </w:t>
      </w:r>
      <w:proofErr w:type="spellStart"/>
      <w:r w:rsidRPr="00D92D1A">
        <w:rPr>
          <w:rFonts w:ascii="Times New Roman" w:eastAsia="Andale Sans UI" w:hAnsi="Times New Roman" w:cs="Times New Roman"/>
          <w:kern w:val="1"/>
          <w:lang w:eastAsia="zh-CN" w:bidi="en-US"/>
        </w:rPr>
        <w:t>υδατοδιαλυτό</w:t>
      </w:r>
      <w:proofErr w:type="spellEnd"/>
      <w:r w:rsidRPr="00D92D1A">
        <w:rPr>
          <w:rFonts w:ascii="Times New Roman" w:eastAsia="Andale Sans UI" w:hAnsi="Times New Roman" w:cs="Times New Roman"/>
          <w:kern w:val="1"/>
          <w:lang w:eastAsia="zh-CN" w:bidi="en-US"/>
        </w:rPr>
        <w:t xml:space="preserve"> μικτό λίπασμα με ιχνοστοιχεία. </w:t>
      </w:r>
    </w:p>
    <w:p w14:paraId="67008223" w14:textId="72BD4F4C" w:rsidR="0050190E" w:rsidRPr="00D92D1A" w:rsidRDefault="0050190E" w:rsidP="0050190E">
      <w:pPr>
        <w:widowControl w:val="0"/>
        <w:numPr>
          <w:ilvl w:val="0"/>
          <w:numId w:val="3"/>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Την απομάκρυνση όλων των </w:t>
      </w:r>
      <w:r w:rsidR="00916C84" w:rsidRPr="00D92D1A">
        <w:rPr>
          <w:rFonts w:ascii="Times New Roman" w:eastAsia="Andale Sans UI" w:hAnsi="Times New Roman" w:cs="Times New Roman"/>
          <w:kern w:val="1"/>
          <w:lang w:eastAsia="zh-CN" w:bidi="en-US"/>
        </w:rPr>
        <w:t>άχρηστων</w:t>
      </w:r>
      <w:r w:rsidRPr="00D92D1A">
        <w:rPr>
          <w:rFonts w:ascii="Times New Roman" w:eastAsia="Andale Sans UI" w:hAnsi="Times New Roman" w:cs="Times New Roman"/>
          <w:kern w:val="1"/>
          <w:lang w:eastAsia="zh-CN" w:bidi="en-US"/>
        </w:rPr>
        <w:t xml:space="preserve"> υλικών που θα προκύψουν κατά την εγκατάσταση του χλοοτάπητα. </w:t>
      </w:r>
    </w:p>
    <w:p w14:paraId="198D70D4" w14:textId="51CAFED6" w:rsidR="0050190E" w:rsidRPr="00D92D1A" w:rsidRDefault="0050190E" w:rsidP="0050190E">
      <w:pPr>
        <w:widowControl w:val="0"/>
        <w:numPr>
          <w:ilvl w:val="0"/>
          <w:numId w:val="3"/>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Την αρχική άρδευση καθώς και τις μετέπειτα καθημερινές αρδεύσεις του χλοοτάπητα μέσω του αρδευτικού δικτύου, τα συχνά βοτανίσματα για την απομάκρυνση των </w:t>
      </w:r>
      <w:r w:rsidR="001B21CF" w:rsidRPr="00D92D1A">
        <w:rPr>
          <w:rFonts w:ascii="Times New Roman" w:eastAsia="Andale Sans UI" w:hAnsi="Times New Roman" w:cs="Times New Roman"/>
          <w:kern w:val="1"/>
          <w:lang w:eastAsia="zh-CN" w:bidi="en-US"/>
        </w:rPr>
        <w:t>αγριόχορτων</w:t>
      </w:r>
      <w:r w:rsidRPr="00D92D1A">
        <w:rPr>
          <w:rFonts w:ascii="Times New Roman" w:eastAsia="Andale Sans UI" w:hAnsi="Times New Roman" w:cs="Times New Roman"/>
          <w:kern w:val="1"/>
          <w:lang w:eastAsia="zh-CN" w:bidi="en-US"/>
        </w:rPr>
        <w:t xml:space="preserve"> που τυχόν θα φυτρώσουν και την </w:t>
      </w:r>
      <w:proofErr w:type="spellStart"/>
      <w:r w:rsidRPr="00D92D1A">
        <w:rPr>
          <w:rFonts w:ascii="Times New Roman" w:eastAsia="Andale Sans UI" w:hAnsi="Times New Roman" w:cs="Times New Roman"/>
          <w:kern w:val="1"/>
          <w:lang w:eastAsia="zh-CN" w:bidi="en-US"/>
        </w:rPr>
        <w:t>επανασπορά</w:t>
      </w:r>
      <w:proofErr w:type="spellEnd"/>
      <w:r w:rsidRPr="00D92D1A">
        <w:rPr>
          <w:rFonts w:ascii="Times New Roman" w:eastAsia="Andale Sans UI" w:hAnsi="Times New Roman" w:cs="Times New Roman"/>
          <w:kern w:val="1"/>
          <w:lang w:eastAsia="zh-CN" w:bidi="en-US"/>
        </w:rPr>
        <w:t xml:space="preserve"> χλοοτάπητα σε όσα σημεία το φύτρωμα του προκύψει αραιό ή ανεπαρκές. </w:t>
      </w:r>
    </w:p>
    <w:p w14:paraId="739F4B21" w14:textId="77777777" w:rsidR="003A3334" w:rsidRPr="00D92D1A" w:rsidRDefault="003A3334" w:rsidP="003A3334">
      <w:pPr>
        <w:widowControl w:val="0"/>
        <w:pBdr>
          <w:top w:val="none" w:sz="0" w:space="0" w:color="000000"/>
          <w:left w:val="none" w:sz="0" w:space="0" w:color="000000"/>
          <w:bottom w:val="none" w:sz="0" w:space="0" w:color="000000"/>
          <w:right w:val="none" w:sz="0" w:space="0" w:color="000000"/>
        </w:pBdr>
        <w:suppressAutoHyphens/>
        <w:spacing w:after="0" w:line="240" w:lineRule="auto"/>
        <w:ind w:left="720"/>
        <w:jc w:val="both"/>
        <w:textAlignment w:val="baseline"/>
        <w:rPr>
          <w:rFonts w:ascii="Times New Roman" w:eastAsia="Andale Sans UI" w:hAnsi="Times New Roman" w:cs="Times New Roman"/>
          <w:kern w:val="1"/>
          <w:lang w:eastAsia="zh-CN" w:bidi="en-US"/>
        </w:rPr>
      </w:pPr>
    </w:p>
    <w:p w14:paraId="622E2F02" w14:textId="77777777" w:rsidR="0050190E" w:rsidRPr="00D92D1A" w:rsidRDefault="0050190E" w:rsidP="0050190E">
      <w:pPr>
        <w:autoSpaceDE w:val="0"/>
        <w:autoSpaceDN w:val="0"/>
        <w:adjustRightInd w:val="0"/>
        <w:spacing w:after="0" w:line="240" w:lineRule="auto"/>
        <w:jc w:val="both"/>
        <w:rPr>
          <w:rFonts w:ascii="Times New Roman" w:eastAsia="Times New Roman" w:hAnsi="Times New Roman" w:cs="Times New Roman"/>
          <w:color w:val="000000"/>
          <w:lang w:eastAsia="el-GR"/>
        </w:rPr>
      </w:pPr>
      <w:r w:rsidRPr="00D92D1A">
        <w:rPr>
          <w:rFonts w:ascii="Times New Roman" w:eastAsia="Times New Roman" w:hAnsi="Times New Roman" w:cs="Times New Roman"/>
          <w:b/>
          <w:bCs/>
          <w:color w:val="000000"/>
          <w:lang w:eastAsia="el-GR"/>
        </w:rPr>
        <w:t xml:space="preserve"> ΓΕΝΙΚΕΣ ΠΡΟΔΙΑΓΡΑΦΕΣ </w:t>
      </w:r>
    </w:p>
    <w:p w14:paraId="20CE5032" w14:textId="77777777" w:rsidR="0050190E" w:rsidRPr="00D92D1A" w:rsidRDefault="0050190E" w:rsidP="0050190E">
      <w:pPr>
        <w:autoSpaceDE w:val="0"/>
        <w:autoSpaceDN w:val="0"/>
        <w:adjustRightInd w:val="0"/>
        <w:spacing w:after="250" w:line="240" w:lineRule="auto"/>
        <w:jc w:val="both"/>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 Η επιλογή του τύπου του χλοοτάπητα θα πρέπει να γίνεται σε συνεννόηση με την αρμόδια υπηρεσία.                 Επιπρόσθετα θα πρέπει να γίνεται γνωστοποίηση ταυτότητας σπόρου ποικιλιών ή μιγμάτων καθώς και η σύνθεση τους, που χρησιμοποιήθηκαν για την δημιουργία του χλοοτάπητα. </w:t>
      </w:r>
      <w:r w:rsidRPr="00D92D1A">
        <w:rPr>
          <w:rFonts w:ascii="Times New Roman" w:eastAsia="Times New Roman" w:hAnsi="Times New Roman" w:cs="Times New Roman"/>
          <w:bCs/>
          <w:color w:val="000000"/>
          <w:lang w:eastAsia="el-GR"/>
        </w:rPr>
        <w:t>Ο χρησιμοποιούμενος σπόρος να είναι πιστοποιημένος και να συνοδεύεται κατά την παράδοση από πιστοποιητικό γνησιότητας.</w:t>
      </w:r>
      <w:r w:rsidRPr="00D92D1A">
        <w:rPr>
          <w:rFonts w:ascii="Times New Roman" w:eastAsia="Times New Roman" w:hAnsi="Times New Roman" w:cs="Times New Roman"/>
          <w:b/>
          <w:bCs/>
          <w:color w:val="000000"/>
          <w:lang w:eastAsia="el-GR"/>
        </w:rPr>
        <w:t xml:space="preserve"> </w:t>
      </w:r>
    </w:p>
    <w:p w14:paraId="25E75A4B"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50" w:line="240" w:lineRule="auto"/>
        <w:textAlignment w:val="baseline"/>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Το πάχος της λωρίδας χώματος να είναι περίπου 15 mm, χωρίς να υπολογίζεται το φύλλωμα. </w:t>
      </w:r>
    </w:p>
    <w:p w14:paraId="377FB7B4"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50" w:line="240" w:lineRule="auto"/>
        <w:textAlignment w:val="baseline"/>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Το μεγαλύτερο ύψος κουρέματος κατά την διάρκεια της παράδοσης να είναι από 30-40 mm για τα ψυχρόφιλα και 13-20 mm για τα θερμόφιλα είδη. </w:t>
      </w:r>
    </w:p>
    <w:p w14:paraId="39B740AB"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50" w:line="240" w:lineRule="auto"/>
        <w:textAlignment w:val="baseline"/>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Το </w:t>
      </w:r>
      <w:proofErr w:type="spellStart"/>
      <w:r w:rsidRPr="00D92D1A">
        <w:rPr>
          <w:rFonts w:ascii="Times New Roman" w:eastAsia="Times New Roman" w:hAnsi="Times New Roman" w:cs="Times New Roman"/>
          <w:color w:val="000000"/>
          <w:lang w:eastAsia="el-GR"/>
        </w:rPr>
        <w:t>thach</w:t>
      </w:r>
      <w:proofErr w:type="spellEnd"/>
      <w:r w:rsidRPr="00D92D1A">
        <w:rPr>
          <w:rFonts w:ascii="Times New Roman" w:eastAsia="Times New Roman" w:hAnsi="Times New Roman" w:cs="Times New Roman"/>
          <w:color w:val="000000"/>
          <w:lang w:eastAsia="el-GR"/>
        </w:rPr>
        <w:t xml:space="preserve"> δεν πρέπει να ξεπερνά τα 12,5 mm. </w:t>
      </w:r>
    </w:p>
    <w:p w14:paraId="4638B683"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50" w:line="240" w:lineRule="auto"/>
        <w:textAlignment w:val="baseline"/>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Το μέγεθος κάθε λωρίδας θα καθορίζεται ανάλογα με τις ανάγκες του Δήμου και σε συμφωνία με τον ανάδοχο. </w:t>
      </w:r>
    </w:p>
    <w:p w14:paraId="08BEA9FE"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50" w:line="240" w:lineRule="auto"/>
        <w:textAlignment w:val="baseline"/>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Να έχει άριστη </w:t>
      </w:r>
      <w:proofErr w:type="spellStart"/>
      <w:r w:rsidRPr="00D92D1A">
        <w:rPr>
          <w:rFonts w:ascii="Times New Roman" w:eastAsia="Times New Roman" w:hAnsi="Times New Roman" w:cs="Times New Roman"/>
          <w:color w:val="000000"/>
          <w:lang w:eastAsia="el-GR"/>
        </w:rPr>
        <w:t>φυτοϋγιεινομική</w:t>
      </w:r>
      <w:proofErr w:type="spellEnd"/>
      <w:r w:rsidRPr="00D92D1A">
        <w:rPr>
          <w:rFonts w:ascii="Times New Roman" w:eastAsia="Times New Roman" w:hAnsi="Times New Roman" w:cs="Times New Roman"/>
          <w:color w:val="000000"/>
          <w:lang w:eastAsia="el-GR"/>
        </w:rPr>
        <w:t xml:space="preserve"> κατάσταση, χωρίς εντομολογικές ή μυκητολογικές προσβολές. </w:t>
      </w:r>
    </w:p>
    <w:p w14:paraId="158C260E"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textAlignment w:val="baseline"/>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Παντελής έλλειψη ζιζανίων αγρωστωδών ή πλατύφυλλων. </w:t>
      </w:r>
    </w:p>
    <w:p w14:paraId="3C9CA414" w14:textId="77777777" w:rsidR="0050190E" w:rsidRPr="00D92D1A" w:rsidRDefault="0050190E" w:rsidP="0050190E">
      <w:pPr>
        <w:autoSpaceDE w:val="0"/>
        <w:autoSpaceDN w:val="0"/>
        <w:adjustRightInd w:val="0"/>
        <w:spacing w:after="0" w:line="240" w:lineRule="auto"/>
        <w:ind w:left="720"/>
        <w:rPr>
          <w:rFonts w:ascii="Times New Roman" w:eastAsia="Times New Roman" w:hAnsi="Times New Roman" w:cs="Times New Roman"/>
          <w:color w:val="000000"/>
          <w:lang w:eastAsia="el-GR"/>
        </w:rPr>
      </w:pPr>
    </w:p>
    <w:p w14:paraId="604F678F"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48" w:line="240" w:lineRule="auto"/>
        <w:textAlignment w:val="baseline"/>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 xml:space="preserve">Να διαθέτει μεγάλη πυκνότητα, τέτοια ώστε όταν ο χλοοτάπητας είναι κουρεμένος σε ύψος περίπου 40 mm, να μην φαίνεται καθόλου χώμα. </w:t>
      </w:r>
    </w:p>
    <w:p w14:paraId="6144C00D"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48" w:line="240" w:lineRule="auto"/>
        <w:textAlignment w:val="baseline"/>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 xml:space="preserve">Η υγρασία χώματος λωρίδας να είναι σε κατάσταση </w:t>
      </w:r>
      <w:proofErr w:type="spellStart"/>
      <w:r w:rsidRPr="00D92D1A">
        <w:rPr>
          <w:rFonts w:ascii="Times New Roman" w:eastAsia="Times New Roman" w:hAnsi="Times New Roman" w:cs="Times New Roman"/>
          <w:lang w:eastAsia="el-GR"/>
        </w:rPr>
        <w:t>ρώγου</w:t>
      </w:r>
      <w:proofErr w:type="spellEnd"/>
      <w:r w:rsidRPr="00D92D1A">
        <w:rPr>
          <w:rFonts w:ascii="Times New Roman" w:eastAsia="Times New Roman" w:hAnsi="Times New Roman" w:cs="Times New Roman"/>
          <w:lang w:eastAsia="el-GR"/>
        </w:rPr>
        <w:t xml:space="preserve"> ή και ελαφρά λιγότερη. </w:t>
      </w:r>
    </w:p>
    <w:p w14:paraId="25888A2A"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48" w:line="240" w:lineRule="auto"/>
        <w:textAlignment w:val="baseline"/>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 xml:space="preserve">Το χώμα του υποστρώματος να είναι αμμώδες επιτρέποντας έτσι την άμεση και ισχυρή </w:t>
      </w:r>
      <w:proofErr w:type="spellStart"/>
      <w:r w:rsidRPr="00D92D1A">
        <w:rPr>
          <w:rFonts w:ascii="Times New Roman" w:eastAsia="Times New Roman" w:hAnsi="Times New Roman" w:cs="Times New Roman"/>
          <w:lang w:eastAsia="el-GR"/>
        </w:rPr>
        <w:t>ριζοβολία</w:t>
      </w:r>
      <w:proofErr w:type="spellEnd"/>
      <w:r w:rsidRPr="00D92D1A">
        <w:rPr>
          <w:rFonts w:ascii="Times New Roman" w:eastAsia="Times New Roman" w:hAnsi="Times New Roman" w:cs="Times New Roman"/>
          <w:lang w:eastAsia="el-GR"/>
        </w:rPr>
        <w:t xml:space="preserve"> μετά την τοποθέτηση του </w:t>
      </w:r>
      <w:proofErr w:type="spellStart"/>
      <w:r w:rsidRPr="00D92D1A">
        <w:rPr>
          <w:rFonts w:ascii="Times New Roman" w:eastAsia="Times New Roman" w:hAnsi="Times New Roman" w:cs="Times New Roman"/>
          <w:lang w:eastAsia="el-GR"/>
        </w:rPr>
        <w:t>Sod</w:t>
      </w:r>
      <w:proofErr w:type="spellEnd"/>
      <w:r w:rsidRPr="00D92D1A">
        <w:rPr>
          <w:rFonts w:ascii="Times New Roman" w:eastAsia="Times New Roman" w:hAnsi="Times New Roman" w:cs="Times New Roman"/>
          <w:lang w:eastAsia="el-GR"/>
        </w:rPr>
        <w:t xml:space="preserve">. </w:t>
      </w:r>
    </w:p>
    <w:p w14:paraId="02294620"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248" w:line="240" w:lineRule="auto"/>
        <w:textAlignment w:val="baseline"/>
        <w:rPr>
          <w:rFonts w:ascii="Times New Roman" w:eastAsia="Times New Roman" w:hAnsi="Times New Roman" w:cs="Times New Roman"/>
          <w:lang w:eastAsia="el-GR"/>
        </w:rPr>
      </w:pPr>
      <w:r w:rsidRPr="00D92D1A">
        <w:rPr>
          <w:rFonts w:ascii="Times New Roman" w:eastAsia="Times New Roman" w:hAnsi="Times New Roman" w:cs="Times New Roman"/>
          <w:lang w:eastAsia="el-GR"/>
        </w:rPr>
        <w:lastRenderedPageBreak/>
        <w:t xml:space="preserve">Η αντοχή της λωρίδας του χλοοτάπητα να είναι τέτοια, ώστε όταν κρεμιέται από την μία άκρη να μην σπάει ή σχίζεται. </w:t>
      </w:r>
    </w:p>
    <w:p w14:paraId="0473FD70" w14:textId="77777777" w:rsidR="0050190E" w:rsidRPr="00D92D1A" w:rsidRDefault="0050190E" w:rsidP="0050190E">
      <w:pPr>
        <w:widowControl w:val="0"/>
        <w:numPr>
          <w:ilvl w:val="0"/>
          <w:numId w:val="4"/>
        </w:numPr>
        <w:pBdr>
          <w:top w:val="none" w:sz="0" w:space="0" w:color="000000"/>
          <w:left w:val="none" w:sz="0" w:space="0" w:color="000000"/>
          <w:bottom w:val="none" w:sz="0" w:space="0" w:color="000000"/>
          <w:right w:val="none" w:sz="0" w:space="0" w:color="000000"/>
        </w:pBdr>
        <w:suppressAutoHyphens/>
        <w:autoSpaceDE w:val="0"/>
        <w:autoSpaceDN w:val="0"/>
        <w:adjustRightInd w:val="0"/>
        <w:spacing w:after="0" w:line="240" w:lineRule="auto"/>
        <w:textAlignment w:val="baseline"/>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 xml:space="preserve">Ο χλοοτάπητας να έχει άριστη πυκνότητα έτσι ώστε όταν κουρεύεται σε ύψος 4 cm να μην φαίνεται καθόλου το χώμα. </w:t>
      </w:r>
    </w:p>
    <w:p w14:paraId="70CE73EC" w14:textId="6FD13604" w:rsidR="0050190E" w:rsidRDefault="0050190E" w:rsidP="0050190E">
      <w:pPr>
        <w:autoSpaceDE w:val="0"/>
        <w:autoSpaceDN w:val="0"/>
        <w:adjustRightInd w:val="0"/>
        <w:spacing w:after="0" w:line="240" w:lineRule="auto"/>
        <w:rPr>
          <w:rFonts w:ascii="Times New Roman" w:eastAsia="Times New Roman" w:hAnsi="Times New Roman" w:cs="Times New Roman"/>
          <w:lang w:eastAsia="el-GR"/>
        </w:rPr>
      </w:pPr>
    </w:p>
    <w:p w14:paraId="4812351C" w14:textId="77777777" w:rsidR="004C68B9" w:rsidRPr="00D92D1A" w:rsidRDefault="004C68B9" w:rsidP="0050190E">
      <w:pPr>
        <w:autoSpaceDE w:val="0"/>
        <w:autoSpaceDN w:val="0"/>
        <w:adjustRightInd w:val="0"/>
        <w:spacing w:after="0" w:line="240" w:lineRule="auto"/>
        <w:rPr>
          <w:rFonts w:ascii="Times New Roman" w:eastAsia="Times New Roman" w:hAnsi="Times New Roman" w:cs="Times New Roman"/>
          <w:lang w:eastAsia="el-GR"/>
        </w:rPr>
      </w:pPr>
    </w:p>
    <w:p w14:paraId="3B422B7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b/>
          <w:kern w:val="1"/>
          <w:lang w:eastAsia="zh-CN" w:bidi="en-US"/>
        </w:rPr>
      </w:pPr>
    </w:p>
    <w:p w14:paraId="748995B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tabs>
          <w:tab w:val="left" w:pos="5500"/>
        </w:tabs>
        <w:suppressAutoHyphens/>
        <w:autoSpaceDE w:val="0"/>
        <w:spacing w:after="0"/>
        <w:ind w:right="77"/>
        <w:jc w:val="both"/>
        <w:textAlignment w:val="baseline"/>
        <w:rPr>
          <w:rFonts w:ascii="Times New Roman" w:eastAsia="Times New Roman" w:hAnsi="Times New Roman" w:cs="Times New Roman"/>
          <w:b/>
          <w:bCs/>
          <w:iCs/>
          <w:kern w:val="1"/>
          <w:lang w:eastAsia="el-GR" w:bidi="en-US"/>
        </w:rPr>
      </w:pPr>
      <w:r w:rsidRPr="00D92D1A">
        <w:rPr>
          <w:rFonts w:ascii="Times New Roman" w:eastAsia="Times New Roman" w:hAnsi="Times New Roman" w:cs="Times New Roman"/>
          <w:b/>
          <w:bCs/>
          <w:iCs/>
          <w:kern w:val="1"/>
          <w:lang w:eastAsia="el-GR" w:bidi="en-US"/>
        </w:rPr>
        <w:t>2.6 Προμήθεια και Εγκατάσταση Φυτών</w:t>
      </w:r>
    </w:p>
    <w:p w14:paraId="5D42985A" w14:textId="77777777" w:rsidR="0050190E" w:rsidRPr="00D92D1A" w:rsidRDefault="0050190E" w:rsidP="0050190E">
      <w:pPr>
        <w:spacing w:after="0" w:line="240" w:lineRule="auto"/>
        <w:rPr>
          <w:rFonts w:ascii="Times New Roman" w:eastAsia="Calibri" w:hAnsi="Times New Roman" w:cs="Times New Roman"/>
          <w:highlight w:val="yellow"/>
        </w:rPr>
      </w:pPr>
    </w:p>
    <w:p w14:paraId="5EDB9820"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ΓΕΝΙΚΕΣ ΠΡΟΔΙΑΓΡΑΦΕΣ</w:t>
      </w:r>
    </w:p>
    <w:p w14:paraId="2967DEE4"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Το σύνολο των φυτών θα πρέπει να πληροί τις ακόλουθες προϋποθέσεις :</w:t>
      </w:r>
    </w:p>
    <w:p w14:paraId="10DE8D73"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Να είναι εύρωστα, υγιή, απαλλαγμένα ιώσεων, εντομολογικών και μυκητολογικών προσβολών,</w:t>
      </w:r>
    </w:p>
    <w:p w14:paraId="44E5263B"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Τουλάχιστον κατά το μακροσκοπικό έλεγχο να μην παρουσιάζουν ελαττώματα που υποβαθμίζουν την</w:t>
      </w:r>
    </w:p>
    <w:p w14:paraId="25F87AC7" w14:textId="77777777" w:rsidR="0050190E" w:rsidRPr="00D92D1A" w:rsidRDefault="0050190E" w:rsidP="0050190E">
      <w:pPr>
        <w:spacing w:after="0" w:line="240" w:lineRule="auto"/>
        <w:ind w:left="567" w:hanging="567"/>
        <w:rPr>
          <w:rFonts w:ascii="Times New Roman" w:eastAsia="Calibri" w:hAnsi="Times New Roman" w:cs="Times New Roman"/>
        </w:rPr>
      </w:pPr>
      <w:r w:rsidRPr="00D92D1A">
        <w:rPr>
          <w:rFonts w:ascii="Times New Roman" w:eastAsia="Calibri" w:hAnsi="Times New Roman" w:cs="Times New Roman"/>
        </w:rPr>
        <w:t xml:space="preserve">    ποιότητά τους,</w:t>
      </w:r>
    </w:p>
    <w:p w14:paraId="488AF9DC"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Να πληρούν τις ζητούμενες από την παρούσα μελέτη προδιαγραφές,</w:t>
      </w:r>
    </w:p>
    <w:p w14:paraId="16A05766"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Το ριζικό τους σύστημα να είναι πλούσιο και καλώς ανεπτυγμένο στο σύνολο της μπάλας του χώματος,</w:t>
      </w:r>
    </w:p>
    <w:p w14:paraId="20459BCE"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xml:space="preserve">   χωρίς αλλοιώσεις ή και ενδείξεις προσβολών,</w:t>
      </w:r>
    </w:p>
    <w:p w14:paraId="2976E6B5"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xml:space="preserve">• Τα φυτά θα έχουν αναπτυχθεί σε </w:t>
      </w:r>
      <w:proofErr w:type="spellStart"/>
      <w:r w:rsidRPr="00D92D1A">
        <w:rPr>
          <w:rFonts w:ascii="Times New Roman" w:eastAsia="Calibri" w:hAnsi="Times New Roman" w:cs="Times New Roman"/>
        </w:rPr>
        <w:t>φυτοδοχεία</w:t>
      </w:r>
      <w:proofErr w:type="spellEnd"/>
      <w:r w:rsidRPr="00D92D1A">
        <w:rPr>
          <w:rFonts w:ascii="Times New Roman" w:eastAsia="Calibri" w:hAnsi="Times New Roman" w:cs="Times New Roman"/>
        </w:rPr>
        <w:t>. Για τα μεγάλα δέντρα των οποίων η αρχική φύτευση έχει</w:t>
      </w:r>
    </w:p>
    <w:p w14:paraId="517D826C"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xml:space="preserve">   γίνει στο έδαφος, θα έχουν περάσει περίοδο σκληραγώγησης στο φυτώριο τουλάχιστον 12 μήνες, ώστε</w:t>
      </w:r>
    </w:p>
    <w:p w14:paraId="57014CD0"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xml:space="preserve">   κατά τον έλεγχο να διαπιστώνεται ύπαρξη πλούσιου ριζικού συστήματος, σε ολόκληρο το </w:t>
      </w:r>
      <w:proofErr w:type="spellStart"/>
      <w:r w:rsidRPr="00D92D1A">
        <w:rPr>
          <w:rFonts w:ascii="Times New Roman" w:eastAsia="Calibri" w:hAnsi="Times New Roman" w:cs="Times New Roman"/>
        </w:rPr>
        <w:t>φυτοδοχείο</w:t>
      </w:r>
      <w:proofErr w:type="spellEnd"/>
      <w:r w:rsidRPr="00D92D1A">
        <w:rPr>
          <w:rFonts w:ascii="Times New Roman" w:eastAsia="Calibri" w:hAnsi="Times New Roman" w:cs="Times New Roman"/>
        </w:rPr>
        <w:t>,</w:t>
      </w:r>
    </w:p>
    <w:p w14:paraId="67ECB0C2"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xml:space="preserve">• Τα </w:t>
      </w:r>
      <w:proofErr w:type="spellStart"/>
      <w:r w:rsidRPr="00D92D1A">
        <w:rPr>
          <w:rFonts w:ascii="Times New Roman" w:eastAsia="Calibri" w:hAnsi="Times New Roman" w:cs="Times New Roman"/>
        </w:rPr>
        <w:t>φυτοδοχεία</w:t>
      </w:r>
      <w:proofErr w:type="spellEnd"/>
      <w:r w:rsidRPr="00D92D1A">
        <w:rPr>
          <w:rFonts w:ascii="Times New Roman" w:eastAsia="Calibri" w:hAnsi="Times New Roman" w:cs="Times New Roman"/>
        </w:rPr>
        <w:t xml:space="preserve"> ανάπτυξης των φυτών, γλάστρες, θα είναι διαστάσεων ανάλογων με το μέγεθος του</w:t>
      </w:r>
    </w:p>
    <w:p w14:paraId="7E460393"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 xml:space="preserve">   φυτού, όπως περιγράφεται στα τεχνικά χαρακτηριστικά του κάθε είδους.</w:t>
      </w:r>
    </w:p>
    <w:p w14:paraId="5F041D54" w14:textId="77777777" w:rsidR="0050190E" w:rsidRPr="00D92D1A" w:rsidRDefault="0050190E" w:rsidP="0050190E">
      <w:pPr>
        <w:spacing w:after="0" w:line="240" w:lineRule="auto"/>
        <w:rPr>
          <w:rFonts w:ascii="Times New Roman" w:eastAsia="Calibri" w:hAnsi="Times New Roman" w:cs="Times New Roman"/>
        </w:rPr>
      </w:pPr>
      <w:r w:rsidRPr="00D92D1A">
        <w:rPr>
          <w:rFonts w:ascii="Times New Roman" w:eastAsia="Calibri" w:hAnsi="Times New Roman" w:cs="Times New Roman"/>
        </w:rPr>
        <w:t>Τα φυτά κατά είδος/ποικιλία και κατηγορία θα πρέπει να παρουσιάζουν ομοιομορφία ως προς τις διατάσεις , την πυκνότητα και το σχήμα της κόμης.</w:t>
      </w:r>
    </w:p>
    <w:p w14:paraId="3BE61454" w14:textId="77777777" w:rsidR="0050190E" w:rsidRPr="00D92D1A" w:rsidRDefault="0050190E" w:rsidP="0050190E">
      <w:pPr>
        <w:spacing w:after="0" w:line="240" w:lineRule="auto"/>
        <w:rPr>
          <w:rFonts w:ascii="Times New Roman" w:eastAsia="Calibri" w:hAnsi="Times New Roman" w:cs="Times New Roman"/>
          <w:highlight w:val="yellow"/>
        </w:rPr>
      </w:pPr>
    </w:p>
    <w:p w14:paraId="04A6BB2D" w14:textId="6FD2C4E0"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
          <w:bCs/>
          <w:iCs/>
          <w:kern w:val="1"/>
          <w:lang w:eastAsia="el-GR" w:bidi="en-US"/>
        </w:rPr>
        <w:t xml:space="preserve">2.6.α   Προμήθεια και </w:t>
      </w:r>
      <w:r w:rsidR="00916C84" w:rsidRPr="00D92D1A">
        <w:rPr>
          <w:rFonts w:ascii="Times New Roman" w:eastAsia="Times New Roman" w:hAnsi="Times New Roman" w:cs="Times New Roman"/>
          <w:b/>
          <w:bCs/>
          <w:iCs/>
          <w:kern w:val="1"/>
          <w:lang w:eastAsia="el-GR" w:bidi="en-US"/>
        </w:rPr>
        <w:t>εγκατάσταση</w:t>
      </w:r>
      <w:r w:rsidRPr="00D92D1A">
        <w:rPr>
          <w:rFonts w:ascii="Times New Roman" w:eastAsia="Times New Roman" w:hAnsi="Times New Roman" w:cs="Times New Roman"/>
          <w:b/>
          <w:bCs/>
          <w:iCs/>
          <w:kern w:val="1"/>
          <w:lang w:eastAsia="el-GR" w:bidi="en-US"/>
        </w:rPr>
        <w:t xml:space="preserve"> Δέντρων Δ3, Δ4, Δ5 και Δ6 </w:t>
      </w:r>
    </w:p>
    <w:p w14:paraId="0B676CF7" w14:textId="77777777" w:rsidR="0050190E" w:rsidRPr="00D92D1A" w:rsidRDefault="0050190E" w:rsidP="0050190E">
      <w:pPr>
        <w:spacing w:after="160" w:line="259" w:lineRule="auto"/>
        <w:jc w:val="both"/>
        <w:rPr>
          <w:rFonts w:ascii="Times New Roman" w:eastAsia="Calibri" w:hAnsi="Times New Roman" w:cs="Times New Roman"/>
          <w:highlight w:val="yellow"/>
        </w:rPr>
      </w:pPr>
    </w:p>
    <w:p w14:paraId="19CBFB60" w14:textId="77777777" w:rsidR="0050190E" w:rsidRPr="00D92D1A" w:rsidRDefault="0050190E" w:rsidP="0050190E">
      <w:pPr>
        <w:spacing w:after="160" w:line="259" w:lineRule="auto"/>
        <w:jc w:val="both"/>
        <w:rPr>
          <w:rFonts w:ascii="Times New Roman" w:eastAsia="Calibri" w:hAnsi="Times New Roman" w:cs="Times New Roman"/>
        </w:rPr>
      </w:pPr>
      <w:r w:rsidRPr="00D92D1A">
        <w:rPr>
          <w:rFonts w:ascii="Times New Roman" w:eastAsia="Calibri" w:hAnsi="Times New Roman" w:cs="Times New Roman"/>
        </w:rPr>
        <w:t xml:space="preserve">Εφόσον κριθεί από την επιβλέπουσα υπηρεσία ότι σε κάποιον από τους χώρους συντήρησης απαιτείται να συμπληρωθεί φυτικό υλικό που αφορά σε δένδρα  ο ανάδοχος θα πρέπει να προβεί σε φύτευση σύμφωνα με τις υποδείξεις της υπηρεσίας. </w:t>
      </w:r>
    </w:p>
    <w:p w14:paraId="41775BD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Οι υπηρεσίες εγκατάστασης μετά της προμήθειας θα πρέπει να εκτελεστούν άμεσα και έγκαιρα σύμφωνα με τις εντολές τις επιβλέπουσας υπηρεσίας </w:t>
      </w:r>
    </w:p>
    <w:p w14:paraId="1B0AB89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Πέραν των παραπάνω γενικών προδιαγραφών τα ζητούμενα δέντρα πρέπει :</w:t>
      </w:r>
    </w:p>
    <w:p w14:paraId="055789B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Να έχουν όρθιο και ευθυτενή κορμό χωρίς εμφανείς τομές, εκδορές, έλκη, καρκινώματα ή άλλες αλλοιώσεις,</w:t>
      </w:r>
    </w:p>
    <w:p w14:paraId="0A4BE33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 Η κόμη τους να είναι καλώς ανεπτυγμένη, καλώς διακλαδισμένη και διαμορφωμένη με κλαδέματα </w:t>
      </w:r>
      <w:proofErr w:type="spellStart"/>
      <w:r w:rsidRPr="00D92D1A">
        <w:rPr>
          <w:rFonts w:ascii="Times New Roman" w:eastAsia="Times New Roman" w:hAnsi="Times New Roman" w:cs="Times New Roman"/>
          <w:bCs/>
          <w:iCs/>
          <w:kern w:val="1"/>
          <w:lang w:eastAsia="el-GR" w:bidi="en-US"/>
        </w:rPr>
        <w:t>αναλό</w:t>
      </w:r>
      <w:proofErr w:type="spellEnd"/>
      <w:r w:rsidRPr="00D92D1A">
        <w:rPr>
          <w:rFonts w:ascii="Times New Roman" w:eastAsia="Times New Roman" w:hAnsi="Times New Roman" w:cs="Times New Roman"/>
          <w:bCs/>
          <w:iCs/>
          <w:kern w:val="1"/>
          <w:lang w:eastAsia="el-GR" w:bidi="en-US"/>
        </w:rPr>
        <w:t>-</w:t>
      </w:r>
    </w:p>
    <w:p w14:paraId="1C5785E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    </w:t>
      </w:r>
      <w:proofErr w:type="spellStart"/>
      <w:r w:rsidRPr="00D92D1A">
        <w:rPr>
          <w:rFonts w:ascii="Times New Roman" w:eastAsia="Times New Roman" w:hAnsi="Times New Roman" w:cs="Times New Roman"/>
          <w:bCs/>
          <w:iCs/>
          <w:kern w:val="1"/>
          <w:lang w:eastAsia="el-GR" w:bidi="en-US"/>
        </w:rPr>
        <w:t>γως</w:t>
      </w:r>
      <w:proofErr w:type="spellEnd"/>
      <w:r w:rsidRPr="00D92D1A">
        <w:rPr>
          <w:rFonts w:ascii="Times New Roman" w:eastAsia="Times New Roman" w:hAnsi="Times New Roman" w:cs="Times New Roman"/>
          <w:bCs/>
          <w:iCs/>
          <w:kern w:val="1"/>
          <w:lang w:eastAsia="el-GR" w:bidi="en-US"/>
        </w:rPr>
        <w:t xml:space="preserve"> της ηλικίας του είδους τους, συμπαγής χωρίς κενά, ξερά κλαδιά ή χλωρώσεις,</w:t>
      </w:r>
    </w:p>
    <w:p w14:paraId="64B7A94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 Το ύψος του κορμού μετριέται από το λαιμό του φυτού έως την έναρξη της κόμης-πρώτες διακλαδώσεις </w:t>
      </w:r>
    </w:p>
    <w:p w14:paraId="74E51C5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Η περίμετρος του κορμού μετράται στα 80-100 εκ. από το λαιμό του φυτού.</w:t>
      </w:r>
    </w:p>
    <w:p w14:paraId="147E48B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p>
    <w:p w14:paraId="4BB89D60"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Η υπηρεσία φύτευσης θα περιλαμβάνει την προμήθεια και μεταφορά του φυτού στο χώρο φύτευσης, το άνοιγμα του λάκκου με χρήση κατάλληλου </w:t>
      </w:r>
      <w:proofErr w:type="spellStart"/>
      <w:r w:rsidRPr="00D92D1A">
        <w:rPr>
          <w:rFonts w:ascii="Times New Roman" w:eastAsia="Calibri" w:hAnsi="Times New Roman" w:cs="Times New Roman"/>
          <w:color w:val="000000"/>
        </w:rPr>
        <w:t>εκσκαπτικού</w:t>
      </w:r>
      <w:proofErr w:type="spellEnd"/>
      <w:r w:rsidRPr="00D92D1A">
        <w:rPr>
          <w:rFonts w:ascii="Times New Roman" w:eastAsia="Calibri" w:hAnsi="Times New Roman" w:cs="Times New Roman"/>
          <w:color w:val="000000"/>
        </w:rPr>
        <w:t xml:space="preserve"> μηχανήματος ή με εργαλεία χειρός, τη σωστή τοποθέτηση του δένδρου στο λάκκο, την προσθήκη </w:t>
      </w:r>
      <w:proofErr w:type="spellStart"/>
      <w:r w:rsidRPr="00D92D1A">
        <w:rPr>
          <w:rFonts w:ascii="Times New Roman" w:eastAsia="Calibri" w:hAnsi="Times New Roman" w:cs="Times New Roman"/>
          <w:color w:val="000000"/>
        </w:rPr>
        <w:t>εδαφοβελτιωτικού</w:t>
      </w:r>
      <w:proofErr w:type="spellEnd"/>
      <w:r w:rsidRPr="00D92D1A">
        <w:rPr>
          <w:rFonts w:ascii="Times New Roman" w:eastAsia="Calibri" w:hAnsi="Times New Roman" w:cs="Times New Roman"/>
          <w:color w:val="000000"/>
        </w:rPr>
        <w:t xml:space="preserve">, το γέμισμα του λάκκου μέχρι την επιφάνεια του εδάφους, το πάτημα του χώματος μέσα στο λάκκο φύτευσης, τη λίπανση και το σχηματισμό λεκάνης άρδευσης. θα ακολουθεί καθαρισμός, αποκομιδή και απομάκρυνση των υπολειμμάτων ριζών και των άχρηστων υλικών που θα προκύψουν και μια άρδευση με </w:t>
      </w:r>
      <w:proofErr w:type="spellStart"/>
      <w:r w:rsidRPr="00D92D1A">
        <w:rPr>
          <w:rFonts w:ascii="Times New Roman" w:eastAsia="Calibri" w:hAnsi="Times New Roman" w:cs="Times New Roman"/>
          <w:color w:val="000000"/>
        </w:rPr>
        <w:t>κατάκλυση</w:t>
      </w:r>
      <w:proofErr w:type="spellEnd"/>
      <w:r w:rsidRPr="00D92D1A">
        <w:rPr>
          <w:rFonts w:ascii="Times New Roman" w:eastAsia="Calibri" w:hAnsi="Times New Roman" w:cs="Times New Roman"/>
          <w:color w:val="000000"/>
        </w:rPr>
        <w:t xml:space="preserve"> της λεκάνης. </w:t>
      </w:r>
    </w:p>
    <w:p w14:paraId="047A4040"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60FF7897" w14:textId="6F72B459"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Επίσης στην υπηρεσία περιλαμβάνεται και η υποστύλωση του δένδρου με </w:t>
      </w:r>
      <w:r w:rsidR="00916C84" w:rsidRPr="00D92D1A">
        <w:rPr>
          <w:rFonts w:ascii="Times New Roman" w:eastAsia="Andale Sans UI" w:hAnsi="Times New Roman" w:cs="Times New Roman"/>
          <w:kern w:val="1"/>
          <w:lang w:eastAsia="zh-CN" w:bidi="en-US"/>
        </w:rPr>
        <w:t>πάσσαλο</w:t>
      </w:r>
      <w:r w:rsidRPr="00D92D1A">
        <w:rPr>
          <w:rFonts w:ascii="Times New Roman" w:eastAsia="Andale Sans UI" w:hAnsi="Times New Roman" w:cs="Times New Roman"/>
          <w:kern w:val="1"/>
          <w:lang w:eastAsia="zh-CN" w:bidi="en-US"/>
        </w:rPr>
        <w:t xml:space="preserve"> ευθυτενές, αποφλοιωμένο, βαμμένο, πελεκητό στο κάτω άκρο και πισσαρισμένο μέχρι ύψους 2,50 </w:t>
      </w:r>
      <w:r w:rsidRPr="00D92D1A">
        <w:rPr>
          <w:rFonts w:ascii="Times New Roman" w:eastAsia="Andale Sans UI" w:hAnsi="Times New Roman" w:cs="Times New Roman"/>
          <w:kern w:val="1"/>
          <w:lang w:val="en-US" w:eastAsia="zh-CN" w:bidi="en-US"/>
        </w:rPr>
        <w:t>m</w:t>
      </w:r>
      <w:r w:rsidRPr="00D92D1A">
        <w:rPr>
          <w:rFonts w:ascii="Times New Roman" w:eastAsia="Andale Sans UI" w:hAnsi="Times New Roman" w:cs="Times New Roman"/>
          <w:kern w:val="1"/>
          <w:lang w:eastAsia="zh-CN" w:bidi="en-US"/>
        </w:rPr>
        <w:t>, από κατάλληλη ξυλεία.</w:t>
      </w:r>
    </w:p>
    <w:p w14:paraId="43C2328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0C19B16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
          <w:bCs/>
          <w:iCs/>
          <w:kern w:val="1"/>
          <w:lang w:eastAsia="el-GR" w:bidi="en-US"/>
        </w:rPr>
        <w:t xml:space="preserve">2.6.β.  Προμήθεια και εγκατάσταση Θάμνων Θ2, Θ3, Θ4, Θ5 και Θ6 </w:t>
      </w:r>
    </w:p>
    <w:p w14:paraId="50B6702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Calibri" w:hAnsi="Times New Roman" w:cs="Times New Roman"/>
          <w:color w:val="000000"/>
          <w:highlight w:val="yellow"/>
        </w:rPr>
      </w:pPr>
    </w:p>
    <w:p w14:paraId="01F9CF4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Calibri" w:hAnsi="Times New Roman" w:cs="Times New Roman"/>
          <w:color w:val="000000"/>
        </w:rPr>
        <w:t xml:space="preserve">Στους χώρους που θα υποδειχθούν από την Υπηρεσία, ο ανάδοχος είναι υποχρεωμένος να φυτεύσει θάμνους. </w:t>
      </w:r>
      <w:r w:rsidRPr="00D92D1A">
        <w:rPr>
          <w:rFonts w:ascii="Times New Roman" w:eastAsia="Times New Roman" w:hAnsi="Times New Roman" w:cs="Times New Roman"/>
          <w:bCs/>
          <w:iCs/>
          <w:kern w:val="1"/>
          <w:lang w:eastAsia="el-GR" w:bidi="en-US"/>
        </w:rPr>
        <w:t xml:space="preserve">Οι </w:t>
      </w:r>
      <w:r w:rsidRPr="00D92D1A">
        <w:rPr>
          <w:rFonts w:ascii="Times New Roman" w:eastAsia="Times New Roman" w:hAnsi="Times New Roman" w:cs="Times New Roman"/>
          <w:bCs/>
          <w:iCs/>
          <w:kern w:val="1"/>
          <w:lang w:eastAsia="el-GR" w:bidi="en-US"/>
        </w:rPr>
        <w:lastRenderedPageBreak/>
        <w:t>υπηρεσίες – εγκατάστασης μετά της προμήθειας  θα πρέπει να εκτελεστούν άμεσα και έγκαιρα σύμφωνα με τις εντολές τις επιβλέπουσας υπηρεσίας κατόπιν υποβολής σχεδίου  φυτεύσεως προς έγκριση από την επιβλέπουσα υπηρεσία.</w:t>
      </w:r>
    </w:p>
    <w:p w14:paraId="6790BBD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p>
    <w:p w14:paraId="36830F0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Πέραν των παραπάνω γενικών προδιαγραφών οι ζητούμενοι καλλωπιστικοί θάμνοι πρέπει :</w:t>
      </w:r>
    </w:p>
    <w:p w14:paraId="5CE4944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Να είναι ανεπτυγμένοι, συμμετρικά διακλαδισμένοι και διαμορφωμένοι με κλαδέματα αναλόγως της</w:t>
      </w:r>
    </w:p>
    <w:p w14:paraId="481930A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    ηλικίας και του είδους τους, συμπαγείς χωρίς κενά, ξερά κλαδιά ή χλωρώσεις και με επαρκή </w:t>
      </w:r>
      <w:proofErr w:type="spellStart"/>
      <w:r w:rsidRPr="00D92D1A">
        <w:rPr>
          <w:rFonts w:ascii="Times New Roman" w:eastAsia="Times New Roman" w:hAnsi="Times New Roman" w:cs="Times New Roman"/>
          <w:bCs/>
          <w:iCs/>
          <w:kern w:val="1"/>
          <w:lang w:eastAsia="el-GR" w:bidi="en-US"/>
        </w:rPr>
        <w:t>φυλλική</w:t>
      </w:r>
      <w:proofErr w:type="spellEnd"/>
    </w:p>
    <w:p w14:paraId="096B32E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    επιφάνεια,</w:t>
      </w:r>
    </w:p>
    <w:p w14:paraId="708BC9E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Το ύψος μετράται από το λαιμό του φυτού, ενώ η περίμετρος της κόμης του υπολογίζεται περίπου στα</w:t>
      </w:r>
    </w:p>
    <w:p w14:paraId="3DCCF5B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    40 εκ. (3-5 καλώς ανεπτυγμένοι κλάδοι).</w:t>
      </w:r>
    </w:p>
    <w:p w14:paraId="7AFC194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p>
    <w:p w14:paraId="34623C17" w14:textId="216D3EE8"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kern w:val="1"/>
          <w:lang w:eastAsia="zh-CN" w:bidi="en-US"/>
        </w:rPr>
        <w:t xml:space="preserve">Η </w:t>
      </w:r>
      <w:r w:rsidRPr="00D92D1A">
        <w:rPr>
          <w:rFonts w:ascii="Times New Roman" w:eastAsia="Calibri" w:hAnsi="Times New Roman" w:cs="Times New Roman"/>
          <w:color w:val="000000"/>
        </w:rPr>
        <w:t>υπηρεσία</w:t>
      </w:r>
      <w:r w:rsidRPr="00D92D1A">
        <w:rPr>
          <w:rFonts w:ascii="Times New Roman" w:eastAsia="Andale Sans UI" w:hAnsi="Times New Roman" w:cs="Times New Roman"/>
          <w:kern w:val="1"/>
          <w:lang w:eastAsia="zh-CN" w:bidi="en-US"/>
        </w:rPr>
        <w:t xml:space="preserve"> θα περιλαμβάνει: α) την προετοιμασία των χώρων φύτευσης (φρεζάρισμα, απομάκρυνση παλαιών υπολειμμάτων ριζών, ζιζανίων ισοπέδωση του εδάφους) και β) την </w:t>
      </w:r>
      <w:r w:rsidRPr="00D92D1A">
        <w:rPr>
          <w:rFonts w:ascii="Times New Roman" w:eastAsia="Calibri" w:hAnsi="Times New Roman" w:cs="Times New Roman"/>
          <w:color w:val="000000"/>
        </w:rPr>
        <w:t>υπηρεσία</w:t>
      </w:r>
      <w:r w:rsidRPr="00D92D1A">
        <w:rPr>
          <w:rFonts w:ascii="Times New Roman" w:eastAsia="Andale Sans UI" w:hAnsi="Times New Roman" w:cs="Times New Roman"/>
          <w:kern w:val="1"/>
          <w:lang w:eastAsia="zh-CN" w:bidi="en-US"/>
        </w:rPr>
        <w:t xml:space="preserve"> φύτευσης κάθε φυτού και συγκεκριμένα το άνοιγμα του λάκκου κυλινδρικής διατομής με εργαλεία χειρός , τη φύτευση με σωστή τοποθέτηση του φυτού στο λάκκο μέχρι το λαιμό της ρίζας, τη προσθήκη </w:t>
      </w:r>
      <w:proofErr w:type="spellStart"/>
      <w:r w:rsidRPr="00D92D1A">
        <w:rPr>
          <w:rFonts w:ascii="Times New Roman" w:eastAsia="Andale Sans UI" w:hAnsi="Times New Roman" w:cs="Times New Roman"/>
          <w:kern w:val="1"/>
          <w:lang w:eastAsia="zh-CN" w:bidi="en-US"/>
        </w:rPr>
        <w:t>εδαφοβελτιωτικού</w:t>
      </w:r>
      <w:proofErr w:type="spellEnd"/>
      <w:r w:rsidRPr="00D92D1A">
        <w:rPr>
          <w:rFonts w:ascii="Times New Roman" w:eastAsia="Andale Sans UI" w:hAnsi="Times New Roman" w:cs="Times New Roman"/>
          <w:kern w:val="1"/>
          <w:lang w:eastAsia="zh-CN" w:bidi="en-US"/>
        </w:rPr>
        <w:t xml:space="preserve">, το γέμισμα του λάκκου μέχρι την επιφάνεια του εδάφους, το πάτημα του χώματος μέσα στο λάκκο φύτευσης, τη λίπανση και το σχηματισμό λεκάνης άρδευσης. Θα ακολουθεί καθαρισμός, αποκομιδή και απομάκρυνση των υπολειμμάτων ριζών και των </w:t>
      </w:r>
      <w:r w:rsidR="00916C84" w:rsidRPr="00D92D1A">
        <w:rPr>
          <w:rFonts w:ascii="Times New Roman" w:eastAsia="Andale Sans UI" w:hAnsi="Times New Roman" w:cs="Times New Roman"/>
          <w:kern w:val="1"/>
          <w:lang w:eastAsia="zh-CN" w:bidi="en-US"/>
        </w:rPr>
        <w:t>άχρηστων</w:t>
      </w:r>
      <w:r w:rsidRPr="00D92D1A">
        <w:rPr>
          <w:rFonts w:ascii="Times New Roman" w:eastAsia="Andale Sans UI" w:hAnsi="Times New Roman" w:cs="Times New Roman"/>
          <w:kern w:val="1"/>
          <w:lang w:eastAsia="zh-CN" w:bidi="en-US"/>
        </w:rPr>
        <w:t xml:space="preserve"> υλικών που θα προκύψουν και μια άρδευση με </w:t>
      </w:r>
      <w:proofErr w:type="spellStart"/>
      <w:r w:rsidR="001B21CF" w:rsidRPr="00D92D1A">
        <w:rPr>
          <w:rFonts w:ascii="Times New Roman" w:eastAsia="Andale Sans UI" w:hAnsi="Times New Roman" w:cs="Times New Roman"/>
          <w:kern w:val="1"/>
          <w:lang w:eastAsia="zh-CN" w:bidi="en-US"/>
        </w:rPr>
        <w:t>κατάκλυση</w:t>
      </w:r>
      <w:proofErr w:type="spellEnd"/>
      <w:r w:rsidRPr="00D92D1A">
        <w:rPr>
          <w:rFonts w:ascii="Times New Roman" w:eastAsia="Andale Sans UI" w:hAnsi="Times New Roman" w:cs="Times New Roman"/>
          <w:kern w:val="1"/>
          <w:lang w:eastAsia="zh-CN" w:bidi="en-US"/>
        </w:rPr>
        <w:t xml:space="preserve"> της λεκάνης.</w:t>
      </w:r>
    </w:p>
    <w:p w14:paraId="37A817E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p>
    <w:p w14:paraId="46A9885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
          <w:bCs/>
          <w:iCs/>
          <w:kern w:val="1"/>
          <w:lang w:eastAsia="el-GR" w:bidi="en-US"/>
        </w:rPr>
        <w:t>2.6.γ.  Εγκατάσταση ποωδών πολυετών, ετήσιων, διετών, βολβωδών φυτών καθώς και Αναρριχώμενων</w:t>
      </w:r>
    </w:p>
    <w:p w14:paraId="70E0CE9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Calibri" w:hAnsi="Times New Roman" w:cs="Times New Roman"/>
          <w:color w:val="000000"/>
          <w:highlight w:val="yellow"/>
        </w:rPr>
      </w:pPr>
    </w:p>
    <w:p w14:paraId="7B6183C3" w14:textId="1946092C" w:rsidR="0050190E"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Calibri" w:hAnsi="Times New Roman" w:cs="Times New Roman"/>
          <w:color w:val="000000"/>
        </w:rPr>
        <w:t xml:space="preserve">Στους χώρους που θα υποδειχθούν από την Υπηρεσία, ο ανάδοχος είναι υποχρεωμένος να φυτεύει διάφορα είδη εποχιακών </w:t>
      </w:r>
      <w:proofErr w:type="spellStart"/>
      <w:r w:rsidRPr="00D92D1A">
        <w:rPr>
          <w:rFonts w:ascii="Times New Roman" w:eastAsia="Calibri" w:hAnsi="Times New Roman" w:cs="Times New Roman"/>
          <w:color w:val="000000"/>
        </w:rPr>
        <w:t>ανθοφύτων</w:t>
      </w:r>
      <w:proofErr w:type="spellEnd"/>
      <w:r w:rsidRPr="00D92D1A">
        <w:rPr>
          <w:rFonts w:ascii="Times New Roman" w:eastAsia="Calibri" w:hAnsi="Times New Roman" w:cs="Times New Roman"/>
          <w:color w:val="000000"/>
        </w:rPr>
        <w:t xml:space="preserve">, δύο φορές το χρόνο Άνοιξη και Φθινόπωρο. </w:t>
      </w:r>
      <w:r w:rsidRPr="00D92D1A">
        <w:rPr>
          <w:rFonts w:ascii="Times New Roman" w:eastAsia="Times New Roman" w:hAnsi="Times New Roman" w:cs="Times New Roman"/>
          <w:bCs/>
          <w:iCs/>
          <w:kern w:val="1"/>
          <w:lang w:eastAsia="el-GR" w:bidi="en-US"/>
        </w:rPr>
        <w:t>Οι υπηρεσίες εγκατάστασης μετά της προμήθειας  θα πρέπει να εκτελεστούν άμεσα και έγκαιρα σύμφωνα με τις εντολές τις επιβλέπουσας υπηρεσίας.</w:t>
      </w:r>
    </w:p>
    <w:p w14:paraId="2EDA9DB9" w14:textId="77777777" w:rsidR="004C68B9" w:rsidRPr="00D92D1A" w:rsidRDefault="004C68B9"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strike/>
          <w:kern w:val="1"/>
          <w:lang w:eastAsia="el-GR" w:bidi="en-US"/>
        </w:rPr>
      </w:pPr>
    </w:p>
    <w:p w14:paraId="6708D00A" w14:textId="68D1F21F"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w:t>
      </w:r>
      <w:r w:rsidRPr="00D92D1A">
        <w:rPr>
          <w:rFonts w:ascii="Times New Roman" w:eastAsia="Calibri" w:hAnsi="Times New Roman" w:cs="Times New Roman"/>
          <w:color w:val="000000"/>
        </w:rPr>
        <w:t>υπηρεσία</w:t>
      </w:r>
      <w:r w:rsidRPr="00D92D1A">
        <w:rPr>
          <w:rFonts w:ascii="Times New Roman" w:eastAsia="Andale Sans UI" w:hAnsi="Times New Roman" w:cs="Times New Roman"/>
          <w:kern w:val="1"/>
          <w:lang w:eastAsia="zh-CN" w:bidi="en-US"/>
        </w:rPr>
        <w:t xml:space="preserve"> θα περιλαμβάνει: α) την προετοιμασία των χώρων φύτευσης (φρεζάρισμα, απομάκρυνση παλαιών υπολειμμάτων ριζών, ζιζανίων ισοπέδωση του εδάφους) και β) την </w:t>
      </w:r>
      <w:r w:rsidRPr="00D92D1A">
        <w:rPr>
          <w:rFonts w:ascii="Times New Roman" w:eastAsia="Calibri" w:hAnsi="Times New Roman" w:cs="Times New Roman"/>
          <w:color w:val="000000"/>
        </w:rPr>
        <w:t>υπηρεσία</w:t>
      </w:r>
      <w:r w:rsidRPr="00D92D1A">
        <w:rPr>
          <w:rFonts w:ascii="Times New Roman" w:eastAsia="Andale Sans UI" w:hAnsi="Times New Roman" w:cs="Times New Roman"/>
          <w:kern w:val="1"/>
          <w:lang w:eastAsia="zh-CN" w:bidi="en-US"/>
        </w:rPr>
        <w:t xml:space="preserve"> φύτευσης κάθε φυτού και συγκεκριμένα το άνοιγμα του λάκκου κυλινδρικής διατομής με εργαλεία χειρός , τη φύτευση με σωστή τοποθέτηση του φυτού στο λάκκο μέχρι το λαιμό της ρίζας, τη προσθήκη </w:t>
      </w:r>
      <w:proofErr w:type="spellStart"/>
      <w:r w:rsidRPr="00D92D1A">
        <w:rPr>
          <w:rFonts w:ascii="Times New Roman" w:eastAsia="Andale Sans UI" w:hAnsi="Times New Roman" w:cs="Times New Roman"/>
          <w:kern w:val="1"/>
          <w:lang w:eastAsia="zh-CN" w:bidi="en-US"/>
        </w:rPr>
        <w:t>εδαφοβελτιωτικού</w:t>
      </w:r>
      <w:proofErr w:type="spellEnd"/>
      <w:r w:rsidRPr="00D92D1A">
        <w:rPr>
          <w:rFonts w:ascii="Times New Roman" w:eastAsia="Andale Sans UI" w:hAnsi="Times New Roman" w:cs="Times New Roman"/>
          <w:kern w:val="1"/>
          <w:lang w:eastAsia="zh-CN" w:bidi="en-US"/>
        </w:rPr>
        <w:t xml:space="preserve">, το γέμισμα του λάκκου μέχρι την επιφάνεια του εδάφους, το πάτημα του χώματος μέσα στο λάκκο φύτευσης, τη λίπανση και το σχηματισμό λεκάνης άρδευσης. Θα ακολουθεί καθαρισμός, αποκομιδή και απομάκρυνση των υπολειμμάτων ριζών και των </w:t>
      </w:r>
      <w:r w:rsidR="00916C84" w:rsidRPr="00D92D1A">
        <w:rPr>
          <w:rFonts w:ascii="Times New Roman" w:eastAsia="Andale Sans UI" w:hAnsi="Times New Roman" w:cs="Times New Roman"/>
          <w:kern w:val="1"/>
          <w:lang w:eastAsia="zh-CN" w:bidi="en-US"/>
        </w:rPr>
        <w:t>άχρηστων</w:t>
      </w:r>
      <w:r w:rsidRPr="00D92D1A">
        <w:rPr>
          <w:rFonts w:ascii="Times New Roman" w:eastAsia="Andale Sans UI" w:hAnsi="Times New Roman" w:cs="Times New Roman"/>
          <w:kern w:val="1"/>
          <w:lang w:eastAsia="zh-CN" w:bidi="en-US"/>
        </w:rPr>
        <w:t xml:space="preserve"> υλικών που θα προκύψουν και μια άρδευση με </w:t>
      </w:r>
      <w:proofErr w:type="spellStart"/>
      <w:r w:rsidRPr="00D92D1A">
        <w:rPr>
          <w:rFonts w:ascii="Times New Roman" w:eastAsia="Andale Sans UI" w:hAnsi="Times New Roman" w:cs="Times New Roman"/>
          <w:kern w:val="1"/>
          <w:lang w:eastAsia="zh-CN" w:bidi="en-US"/>
        </w:rPr>
        <w:t>κατάκλυση</w:t>
      </w:r>
      <w:proofErr w:type="spellEnd"/>
      <w:r w:rsidRPr="00D92D1A">
        <w:rPr>
          <w:rFonts w:ascii="Times New Roman" w:eastAsia="Andale Sans UI" w:hAnsi="Times New Roman" w:cs="Times New Roman"/>
          <w:kern w:val="1"/>
          <w:lang w:eastAsia="zh-CN" w:bidi="en-US"/>
        </w:rPr>
        <w:t xml:space="preserve"> της λεκάνης.</w:t>
      </w:r>
    </w:p>
    <w:p w14:paraId="582207B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2C8FE46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Τα φυτά θα πρέπει να πληρούν τις προαναφερόμενες γενικές προδιαγραφές. </w:t>
      </w:r>
    </w:p>
    <w:p w14:paraId="27394DB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5C66E4E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kern w:val="1"/>
          <w:lang w:eastAsia="zh-CN" w:bidi="en-US"/>
        </w:rPr>
      </w:pPr>
    </w:p>
    <w:p w14:paraId="72677A8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autoSpaceDE w:val="0"/>
        <w:spacing w:after="0" w:line="240" w:lineRule="auto"/>
        <w:jc w:val="both"/>
        <w:textAlignment w:val="baseline"/>
        <w:rPr>
          <w:rFonts w:ascii="Times New Roman" w:eastAsia="Times New Roman" w:hAnsi="Times New Roman" w:cs="Times New Roman"/>
          <w:bCs/>
          <w:iCs/>
          <w:kern w:val="1"/>
          <w:lang w:eastAsia="el-GR" w:bidi="en-US"/>
        </w:rPr>
      </w:pPr>
      <w:r w:rsidRPr="00D92D1A">
        <w:rPr>
          <w:rFonts w:ascii="Times New Roman" w:eastAsia="Andale Sans UI" w:hAnsi="Times New Roman" w:cs="Times New Roman"/>
          <w:b/>
          <w:kern w:val="1"/>
          <w:lang w:eastAsia="zh-CN" w:bidi="en-US"/>
        </w:rPr>
        <w:t xml:space="preserve">2.7.  Υπηρεσίες Συντήρησης Πάρκων και Κοινόχρηστων Χώρων </w:t>
      </w:r>
    </w:p>
    <w:p w14:paraId="06D58C3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4971639D"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 xml:space="preserve">Οι </w:t>
      </w:r>
      <w:r w:rsidRPr="00D92D1A">
        <w:rPr>
          <w:rFonts w:ascii="Times New Roman" w:eastAsia="Times New Roman" w:hAnsi="Times New Roman" w:cs="Times New Roman"/>
          <w:bCs/>
          <w:iCs/>
          <w:kern w:val="1"/>
          <w:lang w:eastAsia="el-GR" w:bidi="en-US"/>
        </w:rPr>
        <w:t>υπηρεσίες</w:t>
      </w:r>
      <w:r w:rsidRPr="00D92D1A">
        <w:rPr>
          <w:rFonts w:ascii="Times New Roman" w:eastAsia="Calibri" w:hAnsi="Times New Roman" w:cs="Times New Roman"/>
        </w:rPr>
        <w:t xml:space="preserve"> συντήρησης πρασίνου σε κοινόχρηστους χώρους του Δήμου αφορούν αναλυτικά σε:</w:t>
      </w:r>
    </w:p>
    <w:p w14:paraId="19952BA1" w14:textId="0ACF143D"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b/>
        </w:rPr>
        <w:t>α)</w:t>
      </w:r>
      <w:r w:rsidRPr="00D92D1A">
        <w:rPr>
          <w:rFonts w:ascii="Times New Roman" w:eastAsia="Calibri" w:hAnsi="Times New Roman" w:cs="Times New Roman"/>
        </w:rPr>
        <w:t xml:space="preserve"> </w:t>
      </w:r>
      <w:r w:rsidRPr="00D92D1A">
        <w:rPr>
          <w:rFonts w:ascii="Times New Roman" w:eastAsia="Calibri" w:hAnsi="Times New Roman" w:cs="Times New Roman"/>
          <w:b/>
        </w:rPr>
        <w:t>Κλαδέματα</w:t>
      </w:r>
      <w:r w:rsidRPr="00D92D1A">
        <w:rPr>
          <w:rFonts w:ascii="Times New Roman" w:eastAsia="Calibri" w:hAnsi="Times New Roman" w:cs="Times New Roman"/>
        </w:rPr>
        <w:t xml:space="preserve"> </w:t>
      </w:r>
      <w:r w:rsidRPr="00D92D1A">
        <w:rPr>
          <w:rFonts w:ascii="Times New Roman" w:eastAsia="Calibri" w:hAnsi="Times New Roman" w:cs="Times New Roman"/>
          <w:b/>
        </w:rPr>
        <w:t>δένδρων και θάμνων</w:t>
      </w:r>
      <w:r w:rsidRPr="00D92D1A">
        <w:rPr>
          <w:rFonts w:ascii="Times New Roman" w:eastAsia="Calibri" w:hAnsi="Times New Roman" w:cs="Times New Roman"/>
        </w:rPr>
        <w:t xml:space="preserve"> για τη διαμόρ</w:t>
      </w:r>
      <w:r w:rsidR="004C68B9">
        <w:rPr>
          <w:rFonts w:ascii="Times New Roman" w:eastAsia="Calibri" w:hAnsi="Times New Roman" w:cs="Times New Roman"/>
        </w:rPr>
        <w:t>φωση ή ανανέωση της κόμης τους.</w:t>
      </w:r>
    </w:p>
    <w:p w14:paraId="0AB77D3C"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Τα δένδρα που θα κλαδευτούν θα είναι κυρίως νεραντζιές, ελιές, μουριές και άλλα παρόμοια είδη δένδρων που βρίσκονται στα πεζοδρόμια και σε πεζόδρομους του Δήμου. Οι οργανωμένες αυτές κλαδεύσεις ανά οικοδομικό τετράγωνο είναι αναγκαίες να πραγματοποιηθούν για την ευρωστία των δένδρων, για θέματα ασφαλείας, καθώς και την αποφυγή ρύπανσης από τα νεράντζια κ.λπ., με γνώμονα την ιδιαιτερότητα του κάθε είδους δένδρου και ακολουθώντας τους κανόνες της τέχνης και της επιστήμης.</w:t>
      </w:r>
    </w:p>
    <w:p w14:paraId="3C4C0DAF"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Επίσης θα κλαδευτούν μικρού μεγέθους πεύκα (ύψους 4 έως 8μ.), ακακίες, κ.λπ. σε χώρους πρασίνου ή στα πεζοδρόμια μετά από τις υποδείξεις της υπηρεσίας.</w:t>
      </w:r>
    </w:p>
    <w:p w14:paraId="4CB5D6D4" w14:textId="77777777" w:rsidR="0050190E"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Για τα κλαδέματα των δένδρων ο ανάδοχος θα βρίσκεται σε διαρκή συνεννόηση με την αρμόδια Υπηρεσία, η οποία θα του γνωστοποιεί τα σημεία, με τη μορφή λίστας που θα στέλνεται με e-</w:t>
      </w:r>
      <w:proofErr w:type="spellStart"/>
      <w:r w:rsidRPr="00D92D1A">
        <w:rPr>
          <w:rFonts w:ascii="Times New Roman" w:eastAsia="Calibri" w:hAnsi="Times New Roman" w:cs="Times New Roman"/>
        </w:rPr>
        <w:t>mail</w:t>
      </w:r>
      <w:proofErr w:type="spellEnd"/>
      <w:r w:rsidRPr="00D92D1A">
        <w:rPr>
          <w:rFonts w:ascii="Times New Roman" w:eastAsia="Calibri" w:hAnsi="Times New Roman" w:cs="Times New Roman"/>
        </w:rPr>
        <w:t xml:space="preserve"> Ο ανάδοχος στη συνέχεια υποχρεούται να ενημερώσει γραπτώς το Τμήμα Πρασίνου, στέλνοντας ενημερωμένες τις λίστες κλαδεμάτων που έχει διεκπεραιώσει.</w:t>
      </w:r>
    </w:p>
    <w:p w14:paraId="2DE706DC" w14:textId="77777777" w:rsidR="00E52430" w:rsidRPr="00D92D1A" w:rsidRDefault="00E52430" w:rsidP="0050190E">
      <w:pPr>
        <w:autoSpaceDE w:val="0"/>
        <w:autoSpaceDN w:val="0"/>
        <w:adjustRightInd w:val="0"/>
        <w:spacing w:after="0" w:line="240" w:lineRule="auto"/>
        <w:jc w:val="both"/>
        <w:rPr>
          <w:rFonts w:ascii="Times New Roman" w:eastAsia="Calibri" w:hAnsi="Times New Roman" w:cs="Times New Roman"/>
        </w:rPr>
      </w:pPr>
    </w:p>
    <w:p w14:paraId="76FF5E33"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p>
    <w:p w14:paraId="45890ADF" w14:textId="77777777" w:rsidR="004C68B9"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b/>
        </w:rPr>
        <w:t>β)</w:t>
      </w:r>
      <w:r w:rsidRPr="00D92D1A">
        <w:rPr>
          <w:rFonts w:ascii="Times New Roman" w:eastAsia="Calibri" w:hAnsi="Times New Roman" w:cs="Times New Roman"/>
        </w:rPr>
        <w:t xml:space="preserve"> </w:t>
      </w:r>
      <w:r w:rsidRPr="00D92D1A">
        <w:rPr>
          <w:rFonts w:ascii="Times New Roman" w:eastAsia="Calibri" w:hAnsi="Times New Roman" w:cs="Times New Roman"/>
          <w:b/>
        </w:rPr>
        <w:t>Κλαδέματα-συντήρηση θάμνων</w:t>
      </w:r>
      <w:r w:rsidRPr="00D92D1A">
        <w:rPr>
          <w:rFonts w:ascii="Times New Roman" w:eastAsia="Calibri" w:hAnsi="Times New Roman" w:cs="Times New Roman"/>
          <w:color w:val="000000"/>
        </w:rPr>
        <w:t xml:space="preserve"> </w:t>
      </w:r>
    </w:p>
    <w:p w14:paraId="3DCDCCE7" w14:textId="18B3D1EC"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Η συντήρηση και η βελτίωση των φυτών αφορά κυρίως το κλάδεμα τόσο των μεμονωμένων, όσο των διαμορφωμένων σε μπορντούρα θάμνων, των χώρων επέμβασης, με σκοπό την διατήρηση του επιθυμητού σχήματος και ύψους, ανάλογα με το είδος του φυτού, την ηλικία, την ανάπτυξη και το επιδιωκόμενο στόχο, καθώς και τις υποδείξεις της Υπηρεσίας. </w:t>
      </w:r>
    </w:p>
    <w:p w14:paraId="1B3A95DC"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Κατά την περίοδο της ανθοφορίας κάθε φυτικού είδους, οι υπηρεσίες κλάδευσης θα γίνονται μόνο κατόπιν εντολής της Υπηρεσίας. </w:t>
      </w:r>
    </w:p>
    <w:p w14:paraId="3193C787"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0D5A5F23"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Οι υπηρεσίες συντήρησης των θάμνων θα γίνονται από εξειδικευμένο και έμπειρο τεχνικό προσωπικό με τη χρήση των κατάλληλων κοπτικών μηχανημάτων (κλαδευτήρια, βενζινοκίνητα ψαλίδια μπορντούρας). </w:t>
      </w:r>
    </w:p>
    <w:p w14:paraId="5F007411"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322488FD" w14:textId="056F70FD" w:rsidR="0050190E" w:rsidRDefault="0050190E" w:rsidP="004C68B9">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Το απαιτούμενο προσωπικό για την εκτέλεση των υπηρεσιών και τη χρήση των μηχανημάτων, καθώς και τα απαιτούμενα μηχανήματα, θα διατίθενται αποκλειστικά από τον Ανά</w:t>
      </w:r>
      <w:r w:rsidR="004C68B9">
        <w:rPr>
          <w:rFonts w:ascii="Times New Roman" w:eastAsia="Calibri" w:hAnsi="Times New Roman" w:cs="Times New Roman"/>
          <w:color w:val="000000"/>
        </w:rPr>
        <w:t xml:space="preserve">δοχο. </w:t>
      </w:r>
    </w:p>
    <w:p w14:paraId="1F4E485E" w14:textId="77777777" w:rsidR="004C68B9" w:rsidRPr="004C68B9" w:rsidRDefault="004C68B9" w:rsidP="004C68B9">
      <w:pPr>
        <w:autoSpaceDE w:val="0"/>
        <w:autoSpaceDN w:val="0"/>
        <w:adjustRightInd w:val="0"/>
        <w:spacing w:after="0" w:line="240" w:lineRule="auto"/>
        <w:jc w:val="both"/>
        <w:rPr>
          <w:rFonts w:ascii="Times New Roman" w:eastAsia="Calibri" w:hAnsi="Times New Roman" w:cs="Times New Roman"/>
          <w:color w:val="000000"/>
        </w:rPr>
      </w:pPr>
    </w:p>
    <w:p w14:paraId="3EA81A84" w14:textId="77777777" w:rsidR="0050190E" w:rsidRPr="00D92D1A" w:rsidRDefault="0050190E" w:rsidP="0050190E">
      <w:pPr>
        <w:spacing w:after="160" w:line="259" w:lineRule="auto"/>
        <w:jc w:val="both"/>
        <w:rPr>
          <w:rFonts w:ascii="Times New Roman" w:eastAsia="Calibri" w:hAnsi="Times New Roman" w:cs="Times New Roman"/>
        </w:rPr>
      </w:pPr>
      <w:r w:rsidRPr="00D92D1A">
        <w:rPr>
          <w:rFonts w:ascii="Times New Roman" w:eastAsia="Calibri" w:hAnsi="Times New Roman" w:cs="Times New Roman"/>
        </w:rPr>
        <w:t>Η υπηρεσία θα λαμβάνει χώρα με όλες τις απαραίτητες προφυλάξεις για το εργατοτεχνικό προσωπικό και τους επισκέπτες των χώρων .</w:t>
      </w:r>
    </w:p>
    <w:p w14:paraId="520E142A"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Στην υπηρεσία συμπεριλαμβάνεται η συγκέντρωση των προϊόντων που προκύπτουν από το κλάδεμα και η απομάκρυνσή τους σε επιτρεπόμενο χώρο. </w:t>
      </w:r>
    </w:p>
    <w:p w14:paraId="012883C7"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p>
    <w:p w14:paraId="0A5407B8"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b/>
        </w:rPr>
        <w:t>γ)</w:t>
      </w:r>
      <w:r w:rsidRPr="00D92D1A">
        <w:rPr>
          <w:rFonts w:ascii="Times New Roman" w:eastAsia="Calibri" w:hAnsi="Times New Roman" w:cs="Times New Roman"/>
        </w:rPr>
        <w:t xml:space="preserve"> στη </w:t>
      </w:r>
      <w:r w:rsidRPr="00D92D1A">
        <w:rPr>
          <w:rFonts w:ascii="Times New Roman" w:eastAsia="Calibri" w:hAnsi="Times New Roman" w:cs="Times New Roman"/>
          <w:b/>
        </w:rPr>
        <w:t>συντήρηση του χλοοτάπητα</w:t>
      </w:r>
      <w:r w:rsidRPr="00D92D1A">
        <w:rPr>
          <w:rFonts w:ascii="Times New Roman" w:eastAsia="Calibri" w:hAnsi="Times New Roman" w:cs="Times New Roman"/>
        </w:rPr>
        <w:t xml:space="preserve"> σε χώρους πρασίνου εντός των διοικητικών ορίων του Δήμου, καθ' όλη τη διάρκεια της σύμβασης και οι </w:t>
      </w:r>
      <w:r w:rsidRPr="00D92D1A">
        <w:rPr>
          <w:rFonts w:ascii="Times New Roman" w:eastAsia="Calibri" w:hAnsi="Times New Roman" w:cs="Times New Roman"/>
          <w:color w:val="000000"/>
        </w:rPr>
        <w:t>υπηρεσίες</w:t>
      </w:r>
      <w:r w:rsidRPr="00D92D1A">
        <w:rPr>
          <w:rFonts w:ascii="Times New Roman" w:eastAsia="Calibri" w:hAnsi="Times New Roman" w:cs="Times New Roman"/>
        </w:rPr>
        <w:t xml:space="preserve"> θα εκτελούνται πάντοτε σύμφωνα με τις κατευθύνσεις και τις επιλογές της επιβλέπουσας αρχής. </w:t>
      </w:r>
    </w:p>
    <w:p w14:paraId="54B8C794"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p>
    <w:p w14:paraId="4FCD64C6" w14:textId="148B226E"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 xml:space="preserve">Η συντήρηση του χλοοτάπητα, για να διατηρείται σε εύρωστη κατάσταση, περιλαμβάνει τις παρακάτω αναφερόμενες </w:t>
      </w:r>
      <w:r w:rsidRPr="00D92D1A">
        <w:rPr>
          <w:rFonts w:ascii="Times New Roman" w:eastAsia="Calibri" w:hAnsi="Times New Roman" w:cs="Times New Roman"/>
          <w:color w:val="000000"/>
        </w:rPr>
        <w:t>υπηρεσίες</w:t>
      </w:r>
      <w:r w:rsidRPr="00D92D1A">
        <w:rPr>
          <w:rFonts w:ascii="Times New Roman" w:eastAsia="Calibri" w:hAnsi="Times New Roman" w:cs="Times New Roman"/>
        </w:rPr>
        <w:t>. Τα απαιτούμενα υλικά, το απαιτούμενο προσωπικό για την εκτέλεση των εργασιών, καθώς και τα κατάλληλα μηχανήματα, θα διατίθενται αποκλειστικά από τον Ανάδοχο</w:t>
      </w:r>
    </w:p>
    <w:p w14:paraId="159FE696"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p>
    <w:p w14:paraId="325DB620"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 xml:space="preserve">Πιο αναλυτικά οι </w:t>
      </w:r>
      <w:r w:rsidRPr="00D92D1A">
        <w:rPr>
          <w:rFonts w:ascii="Times New Roman" w:eastAsia="Calibri" w:hAnsi="Times New Roman" w:cs="Times New Roman"/>
          <w:color w:val="000000"/>
        </w:rPr>
        <w:t>υπηρεσίες</w:t>
      </w:r>
      <w:r w:rsidRPr="00D92D1A">
        <w:rPr>
          <w:rFonts w:ascii="Times New Roman" w:eastAsia="Calibri" w:hAnsi="Times New Roman" w:cs="Times New Roman"/>
        </w:rPr>
        <w:t xml:space="preserve"> συντήρησης για τον χλοοτάπητα, θα περιλαμβάνουν: α)κούρεμα του χλοοτάπητα το οποίο θα επαναλαμβάνεται από μία (1) έως τρεις (3) φορές μηνιαίως, ανάλογα την εποχή, καθαρισμό του κατά μέσο όρο δύο (2) φορές μηνιαίως, β) λίπανση μία (1) έως δυο (2) φορές το μήνα και αερισμό του μία (1) έως δύο (2) φορές το μήνα, ανάλογα την εποχή γ) φυτοπροστασία, όποτε είναι απαραίτητη. Το κούρεμα αφορά το σύνολο της επιφάνειας που καλύπτεται από χλοοτάπητα, συμπεριλαμβάνει και το κούρεμα γύρω από τους θάμνους, δένδρα, παρτέρια, την περιποίηση στις άκρες (βοτάνισμα με ειδικό χορτοκοπτικό μηχάνημα πεζού χειριστή), σύμφωνα με τις υποδείξεις της Υπηρεσίας. Οι επαναλήψεις, η συχνότητα των επαναλήψεων και η σειρά με την οποία θα γίνεται το κούρεμα θα καθορίζονται σε συνεργασία με τον επιβλέποντα της υπηρεσίας. Η κοπή θα γίνεται σύμφωνα με τη βασική αρχή του κουρέματος, δηλαδή τη διατήρηση του χλοοτάπητα σε κατάλληλο ύψος (3 - 10 εκ.) ώστε το φύλλωμα που απομένει να τροφοδοτεί επαρκώς το ριζικό σύστημα και ταυτόχρονα να παρουσιάζει ελκυστική εμφάνιση. Οι υπηρεσίες κοπής πρέπει να γίνονται τις κατάλληλες από άποψη καιρικών συνθηκών μέρες και ώρες. Η εκτέλεση των υπηρεσιών πρέπει να γίνεται με τρόπο που να αποφεύγεται η παραμικρή όχληση των κατοίκων της περιοχής, επισκεπτών των πάρκων, καταστημάτων, εκκλησιών κ.α. Η απομάκρυνση των προϊόντων κοπής θα πρέπει να γίνεται άμεσα την ίδια μέρα που εκτελείται η υπηρεσία, με λήψη των απαραίτητων μέτρων για να μην μένουν υπολείμματα σε διαδρόμους ή στα πάρκα (σκούπισμα- καθαριότητα).</w:t>
      </w:r>
    </w:p>
    <w:p w14:paraId="5020B4DA"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p>
    <w:p w14:paraId="11C6F720" w14:textId="77777777" w:rsidR="0050190E" w:rsidRPr="006C1A6C" w:rsidRDefault="0050190E" w:rsidP="0050190E">
      <w:pPr>
        <w:autoSpaceDE w:val="0"/>
        <w:autoSpaceDN w:val="0"/>
        <w:adjustRightInd w:val="0"/>
        <w:spacing w:after="0" w:line="240" w:lineRule="auto"/>
        <w:jc w:val="both"/>
        <w:rPr>
          <w:rFonts w:ascii="Times New Roman" w:eastAsia="Calibri" w:hAnsi="Times New Roman" w:cs="Times New Roman"/>
          <w:sz w:val="16"/>
          <w:szCs w:val="16"/>
        </w:rPr>
      </w:pPr>
    </w:p>
    <w:p w14:paraId="190337A1"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u w:val="single"/>
        </w:rPr>
        <w:t>Επίσης, πρέπει να τονιστούν τα εξής</w:t>
      </w:r>
      <w:r w:rsidRPr="00D92D1A">
        <w:rPr>
          <w:rFonts w:ascii="Times New Roman" w:eastAsia="Calibri" w:hAnsi="Times New Roman" w:cs="Times New Roman"/>
        </w:rPr>
        <w:t>:</w:t>
      </w:r>
    </w:p>
    <w:p w14:paraId="2B79ED63"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 xml:space="preserve">Οποιαδήποτε βλάβη ή καταστροφή που θα προκληθεί στο αρδευτικό δίκτυο ή στο φυτικό υλικό από τους εκτελούντες υπηρεσιών </w:t>
      </w:r>
      <w:r w:rsidRPr="00F507D6">
        <w:rPr>
          <w:rFonts w:ascii="Times New Roman" w:eastAsia="Calibri" w:hAnsi="Times New Roman" w:cs="Times New Roman"/>
          <w:i/>
        </w:rPr>
        <w:t>κοπής χ</w:t>
      </w:r>
      <w:r w:rsidRPr="00D92D1A">
        <w:rPr>
          <w:rFonts w:ascii="Times New Roman" w:eastAsia="Calibri" w:hAnsi="Times New Roman" w:cs="Times New Roman"/>
        </w:rPr>
        <w:t>λόης πρέπει να επισκευαστεί και να αντικατασταθεί άμεσα χωρίς επιπλέον επιβάρυνση.</w:t>
      </w:r>
    </w:p>
    <w:p w14:paraId="7F94B6E4" w14:textId="77777777" w:rsidR="0050190E" w:rsidRPr="006C1A6C" w:rsidRDefault="0050190E" w:rsidP="0050190E">
      <w:pPr>
        <w:autoSpaceDE w:val="0"/>
        <w:autoSpaceDN w:val="0"/>
        <w:adjustRightInd w:val="0"/>
        <w:spacing w:after="0" w:line="240" w:lineRule="auto"/>
        <w:jc w:val="both"/>
        <w:rPr>
          <w:rFonts w:ascii="Times New Roman" w:eastAsia="Calibri" w:hAnsi="Times New Roman" w:cs="Times New Roman"/>
          <w:sz w:val="16"/>
          <w:szCs w:val="16"/>
        </w:rPr>
      </w:pPr>
    </w:p>
    <w:p w14:paraId="0739576C"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 xml:space="preserve">Η εκτέλεση όλων των ανωτέρω υπηρεσιών θα γίνεται τμηματικά, σε χώρους που θα υποδεικνύονται, ανάλογα με τις προκύπτουσες ανάγκες της υπηρεσίας, </w:t>
      </w:r>
      <w:r w:rsidRPr="00D92D1A">
        <w:rPr>
          <w:rFonts w:ascii="Times New Roman" w:eastAsia="Calibri" w:hAnsi="Times New Roman" w:cs="Times New Roman"/>
          <w:u w:val="single"/>
        </w:rPr>
        <w:t>κατόπιν έγγραφης εντολής και εντός πέντε (5) εργάσιμων ημερών, από την ημερομηνία ειδοποίησης</w:t>
      </w:r>
      <w:r w:rsidRPr="00D92D1A">
        <w:rPr>
          <w:rFonts w:ascii="Times New Roman" w:eastAsia="Calibri" w:hAnsi="Times New Roman" w:cs="Times New Roman"/>
        </w:rPr>
        <w:t xml:space="preserve">. </w:t>
      </w:r>
    </w:p>
    <w:p w14:paraId="3DDB70D3" w14:textId="77777777" w:rsidR="0050190E" w:rsidRPr="006C1A6C" w:rsidRDefault="0050190E" w:rsidP="0050190E">
      <w:pPr>
        <w:autoSpaceDE w:val="0"/>
        <w:autoSpaceDN w:val="0"/>
        <w:adjustRightInd w:val="0"/>
        <w:spacing w:after="0" w:line="240" w:lineRule="auto"/>
        <w:jc w:val="both"/>
        <w:rPr>
          <w:rFonts w:ascii="Times New Roman" w:eastAsia="Calibri" w:hAnsi="Times New Roman" w:cs="Times New Roman"/>
          <w:sz w:val="16"/>
          <w:szCs w:val="16"/>
        </w:rPr>
      </w:pPr>
    </w:p>
    <w:p w14:paraId="26841709" w14:textId="075A4142"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 xml:space="preserve">Εφόσον συντρέχουν λόγοι άμεσης ανάγκης, λόγοι επικινδυνότητας κ.λπ., η εκτέλεση των υπηρεσιών θα γίνεται αυθημερόν. Ο ανάδοχος είναι υποχρεωμένος για την απομάκρυνση υπολειμμάτων κοπής κ.λπ. άχρηστων υλικών, καθώς και την αποκατάσταση τυχόν ζημιών που θα προκληθούν από τις υπηρεσίες του σε δίκτυα, πλάκες </w:t>
      </w:r>
      <w:r w:rsidRPr="00D92D1A">
        <w:rPr>
          <w:rFonts w:ascii="Times New Roman" w:eastAsia="Calibri" w:hAnsi="Times New Roman" w:cs="Times New Roman"/>
        </w:rPr>
        <w:lastRenderedPageBreak/>
        <w:t xml:space="preserve">πεζοδρομίων, αυτοκίνητα </w:t>
      </w:r>
      <w:proofErr w:type="spellStart"/>
      <w:r w:rsidRPr="00D92D1A">
        <w:rPr>
          <w:rFonts w:ascii="Times New Roman" w:eastAsia="Calibri" w:hAnsi="Times New Roman" w:cs="Times New Roman"/>
        </w:rPr>
        <w:t>κ.λ</w:t>
      </w:r>
      <w:r w:rsidR="006C1A6C">
        <w:rPr>
          <w:rFonts w:ascii="Times New Roman" w:eastAsia="Calibri" w:hAnsi="Times New Roman" w:cs="Times New Roman"/>
        </w:rPr>
        <w:t>.</w:t>
      </w:r>
      <w:r w:rsidRPr="00D92D1A">
        <w:rPr>
          <w:rFonts w:ascii="Times New Roman" w:eastAsia="Calibri" w:hAnsi="Times New Roman" w:cs="Times New Roman"/>
        </w:rPr>
        <w:t>π</w:t>
      </w:r>
      <w:proofErr w:type="spellEnd"/>
      <w:r w:rsidRPr="00D92D1A">
        <w:rPr>
          <w:rFonts w:ascii="Times New Roman" w:eastAsia="Calibri" w:hAnsi="Times New Roman" w:cs="Times New Roman"/>
        </w:rPr>
        <w:t>. και επαναφορά τους στην πρότερη κατάσταση, χωρίς την απαίτηση επιπλέον αποζημίωσης. Η αποκατάσταση πρέπει να είναι άμεση και ο ανάδοχος πρέπει να λαμβάνει όλες τις προφυλάξεις και σημάνσεις για αποφυγή ατυχήματος.</w:t>
      </w:r>
    </w:p>
    <w:p w14:paraId="34747994" w14:textId="77777777" w:rsidR="0050190E" w:rsidRPr="006C1A6C" w:rsidRDefault="0050190E" w:rsidP="0050190E">
      <w:pPr>
        <w:autoSpaceDE w:val="0"/>
        <w:autoSpaceDN w:val="0"/>
        <w:adjustRightInd w:val="0"/>
        <w:spacing w:after="0" w:line="240" w:lineRule="auto"/>
        <w:jc w:val="both"/>
        <w:rPr>
          <w:rFonts w:ascii="Times New Roman" w:eastAsia="Calibri" w:hAnsi="Times New Roman" w:cs="Times New Roman"/>
          <w:sz w:val="16"/>
          <w:szCs w:val="16"/>
        </w:rPr>
      </w:pPr>
    </w:p>
    <w:p w14:paraId="52DD5311" w14:textId="4B55F42A" w:rsidR="006C1A6C"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rPr>
        <w:t>Γενικότερα ο μειοδότης υποχρεούται να ειδοποιεί έγκαιρα, για την ακριβή ημέρα εκτέλεσης των υπηρεσιών, καθ΄ όλη την διάρκεια τους, ώστε να υπάρχει σχετική ενημέρωση και καθοδήγηση από τους Γεωπόνους του Τμήμ</w:t>
      </w:r>
      <w:r w:rsidR="006C1A6C">
        <w:rPr>
          <w:rFonts w:ascii="Times New Roman" w:eastAsia="Calibri" w:hAnsi="Times New Roman" w:cs="Times New Roman"/>
        </w:rPr>
        <w:t>ατος.</w:t>
      </w:r>
    </w:p>
    <w:p w14:paraId="3B84C01B" w14:textId="77777777" w:rsidR="006C1A6C" w:rsidRPr="006C1A6C" w:rsidRDefault="006C1A6C" w:rsidP="0050190E">
      <w:pPr>
        <w:autoSpaceDE w:val="0"/>
        <w:autoSpaceDN w:val="0"/>
        <w:adjustRightInd w:val="0"/>
        <w:spacing w:after="0" w:line="240" w:lineRule="auto"/>
        <w:jc w:val="both"/>
        <w:rPr>
          <w:rFonts w:ascii="Times New Roman" w:eastAsia="Calibri" w:hAnsi="Times New Roman" w:cs="Times New Roman"/>
          <w:sz w:val="16"/>
          <w:szCs w:val="16"/>
        </w:rPr>
      </w:pPr>
    </w:p>
    <w:p w14:paraId="0300BD87" w14:textId="77777777" w:rsidR="00B247AF" w:rsidRPr="00437542" w:rsidRDefault="00B247AF" w:rsidP="00D92D1A">
      <w:pPr>
        <w:autoSpaceDE w:val="0"/>
        <w:autoSpaceDN w:val="0"/>
        <w:adjustRightInd w:val="0"/>
        <w:jc w:val="both"/>
        <w:rPr>
          <w:rFonts w:ascii="Times New Roman" w:eastAsia="Calibri" w:hAnsi="Times New Roman" w:cs="Times New Roman"/>
          <w:b/>
        </w:rPr>
      </w:pPr>
    </w:p>
    <w:p w14:paraId="45406734" w14:textId="77777777" w:rsidR="00B247AF" w:rsidRPr="00437542" w:rsidRDefault="00B247AF" w:rsidP="00D92D1A">
      <w:pPr>
        <w:autoSpaceDE w:val="0"/>
        <w:autoSpaceDN w:val="0"/>
        <w:adjustRightInd w:val="0"/>
        <w:jc w:val="both"/>
        <w:rPr>
          <w:rFonts w:ascii="Times New Roman" w:eastAsia="Calibri" w:hAnsi="Times New Roman" w:cs="Times New Roman"/>
          <w:b/>
        </w:rPr>
      </w:pPr>
    </w:p>
    <w:p w14:paraId="477C8085" w14:textId="77777777" w:rsidR="00B247AF" w:rsidRPr="00437542" w:rsidRDefault="00B247AF" w:rsidP="00D92D1A">
      <w:pPr>
        <w:autoSpaceDE w:val="0"/>
        <w:autoSpaceDN w:val="0"/>
        <w:adjustRightInd w:val="0"/>
        <w:jc w:val="both"/>
        <w:rPr>
          <w:rFonts w:ascii="Times New Roman" w:eastAsia="Calibri" w:hAnsi="Times New Roman" w:cs="Times New Roman"/>
          <w:b/>
        </w:rPr>
      </w:pPr>
    </w:p>
    <w:p w14:paraId="6E7B6FBC" w14:textId="52C41593" w:rsidR="00D92D1A" w:rsidRPr="00D92D1A" w:rsidRDefault="00D92D1A" w:rsidP="00D92D1A">
      <w:pPr>
        <w:autoSpaceDE w:val="0"/>
        <w:autoSpaceDN w:val="0"/>
        <w:adjustRightInd w:val="0"/>
        <w:jc w:val="both"/>
        <w:rPr>
          <w:rFonts w:ascii="Times New Roman" w:eastAsia="Calibri" w:hAnsi="Times New Roman" w:cs="Times New Roman"/>
          <w:b/>
          <w:bCs/>
          <w:color w:val="000000"/>
        </w:rPr>
      </w:pPr>
      <w:r w:rsidRPr="00D92D1A">
        <w:rPr>
          <w:rFonts w:ascii="Times New Roman" w:eastAsia="Calibri" w:hAnsi="Times New Roman" w:cs="Times New Roman"/>
          <w:b/>
        </w:rPr>
        <w:t>δ)</w:t>
      </w:r>
      <w:r w:rsidRPr="00D92D1A">
        <w:rPr>
          <w:rFonts w:ascii="Times New Roman" w:eastAsia="Calibri" w:hAnsi="Times New Roman" w:cs="Times New Roman"/>
        </w:rPr>
        <w:t xml:space="preserve"> </w:t>
      </w:r>
      <w:r w:rsidRPr="00D92D1A">
        <w:rPr>
          <w:rFonts w:ascii="Times New Roman" w:eastAsia="Calibri" w:hAnsi="Times New Roman" w:cs="Times New Roman"/>
          <w:b/>
          <w:bCs/>
          <w:color w:val="000000"/>
        </w:rPr>
        <w:t>αντικατάσταση φυτικού υλικού</w:t>
      </w:r>
    </w:p>
    <w:p w14:paraId="4224952B" w14:textId="24E38215" w:rsidR="00D92D1A" w:rsidRPr="00D92D1A" w:rsidRDefault="00D92D1A" w:rsidP="00D92D1A">
      <w:pPr>
        <w:autoSpaceDE w:val="0"/>
        <w:autoSpaceDN w:val="0"/>
        <w:adjustRightInd w:val="0"/>
        <w:jc w:val="both"/>
        <w:rPr>
          <w:rFonts w:ascii="Times New Roman" w:eastAsia="Calibri" w:hAnsi="Times New Roman" w:cs="Times New Roman"/>
          <w:strike/>
          <w:color w:val="000000"/>
        </w:rPr>
      </w:pPr>
      <w:r w:rsidRPr="00D92D1A">
        <w:rPr>
          <w:rFonts w:ascii="Times New Roman" w:eastAsia="Calibri" w:hAnsi="Times New Roman" w:cs="Times New Roman"/>
          <w:color w:val="000000"/>
        </w:rPr>
        <w:t>Εφόσον διαπιστωθεί από την επιβλέπουσα υπηρεσία ότι σε κάποιον από τους χώρους συντήρησης απαιτείται να αντικατασταθεί φυτικό υλικό το οποίο έχει υποστεί φθορά, ο ανάδοχος είναι υποχρεωμένος να φυτέψει στην ίδια θέση το ίδιο είδος φυτού και σε μέγεθος ανάλογο του ζημιωθέντος μετά από ενημέρωση της αρμόδιας υπηρεσίας.</w:t>
      </w:r>
      <w:r w:rsidRPr="00D92D1A">
        <w:rPr>
          <w:rFonts w:ascii="Times New Roman" w:eastAsia="Calibri" w:hAnsi="Times New Roman" w:cs="Times New Roman"/>
          <w:strike/>
          <w:color w:val="000000"/>
        </w:rPr>
        <w:t xml:space="preserve"> </w:t>
      </w:r>
    </w:p>
    <w:p w14:paraId="67E334B9" w14:textId="2224FE55" w:rsidR="00D92D1A" w:rsidRPr="00D92D1A" w:rsidRDefault="00D92D1A" w:rsidP="00D92D1A">
      <w:pPr>
        <w:autoSpaceDE w:val="0"/>
        <w:autoSpaceDN w:val="0"/>
        <w:adjustRightInd w:val="0"/>
        <w:jc w:val="both"/>
        <w:rPr>
          <w:rFonts w:ascii="Times New Roman" w:eastAsia="Calibri" w:hAnsi="Times New Roman" w:cs="Times New Roman"/>
          <w:color w:val="000000"/>
        </w:rPr>
      </w:pPr>
      <w:r w:rsidRPr="00D92D1A">
        <w:rPr>
          <w:rFonts w:ascii="Times New Roman" w:eastAsia="Calibri" w:hAnsi="Times New Roman" w:cs="Times New Roman"/>
          <w:color w:val="000000"/>
        </w:rPr>
        <w:t>Η υπηρεσία περιλαμβάνει την προμήθεια και μεταφορά του φυτού στη θέση φύτευσης καθώς και τις εργασίες αφαίρεσης του προς αντικατάσταση φυτού και την σωστή φύτευση του νέου. Θα ακολουθεί καθαρισμός, αποκομιδή και απομάκρυνση των υπολειμμάτων φυτικού υλικού  και των άχρηστων υλικών που θα προκύψουν.</w:t>
      </w:r>
    </w:p>
    <w:p w14:paraId="19D5F3FD" w14:textId="4125A04C" w:rsidR="00D92D1A" w:rsidRPr="00D92D1A" w:rsidRDefault="00D92D1A" w:rsidP="00D92D1A">
      <w:pPr>
        <w:autoSpaceDE w:val="0"/>
        <w:autoSpaceDN w:val="0"/>
        <w:adjustRightInd w:val="0"/>
        <w:jc w:val="both"/>
        <w:rPr>
          <w:rFonts w:ascii="Times New Roman" w:eastAsia="Calibri" w:hAnsi="Times New Roman" w:cs="Times New Roman"/>
          <w:b/>
          <w:bCs/>
          <w:color w:val="000000"/>
        </w:rPr>
      </w:pPr>
      <w:r w:rsidRPr="00D92D1A">
        <w:rPr>
          <w:rFonts w:ascii="Times New Roman" w:eastAsia="Calibri" w:hAnsi="Times New Roman" w:cs="Times New Roman"/>
          <w:b/>
          <w:bCs/>
          <w:color w:val="000000"/>
        </w:rPr>
        <w:t>ε) επιμέρους υπηρεσίες συντήρησης πρασίνου</w:t>
      </w:r>
    </w:p>
    <w:p w14:paraId="3FFE0308" w14:textId="77777777" w:rsidR="00D92D1A" w:rsidRPr="00D92D1A" w:rsidRDefault="00D92D1A" w:rsidP="00D92D1A">
      <w:pPr>
        <w:autoSpaceDE w:val="0"/>
        <w:autoSpaceDN w:val="0"/>
        <w:adjustRightInd w:val="0"/>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1. Βοτάνισμα χώρου φυτών για την καταπολέμηση ζιζανίων, με τα χέρια </w:t>
      </w:r>
    </w:p>
    <w:p w14:paraId="0EC726BF" w14:textId="77777777" w:rsidR="00D92D1A" w:rsidRPr="00D92D1A" w:rsidRDefault="00D92D1A" w:rsidP="00D92D1A">
      <w:pPr>
        <w:autoSpaceDE w:val="0"/>
        <w:autoSpaceDN w:val="0"/>
        <w:adjustRightInd w:val="0"/>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Η  υπηρεσία του βοτανίσματος θα γίνεται με εργάτες με τα χέρια και κατάλληλα εργαλεία χειρός ή εκρίζωση με τσάπα με όσο το δυνατόν περισσότερη ρίζα, έτσι ώστε να απομακρύνονται όλα τα ανταγωνιστικά προς τα φυτά ζιζάνια, με μεγάλη προσοχή, για να μην προκαλούνται φθορές στα υφιστάμενα φυτά και εποχιακά </w:t>
      </w:r>
      <w:proofErr w:type="spellStart"/>
      <w:r w:rsidRPr="00D92D1A">
        <w:rPr>
          <w:rFonts w:ascii="Times New Roman" w:eastAsia="Calibri" w:hAnsi="Times New Roman" w:cs="Times New Roman"/>
          <w:color w:val="000000"/>
        </w:rPr>
        <w:t>ανθόφυτα</w:t>
      </w:r>
      <w:proofErr w:type="spellEnd"/>
      <w:r w:rsidRPr="00D92D1A">
        <w:rPr>
          <w:rFonts w:ascii="Times New Roman" w:eastAsia="Calibri" w:hAnsi="Times New Roman" w:cs="Times New Roman"/>
          <w:color w:val="000000"/>
        </w:rPr>
        <w:t xml:space="preserve">. </w:t>
      </w:r>
    </w:p>
    <w:p w14:paraId="092622E4" w14:textId="77777777" w:rsidR="00D92D1A" w:rsidRPr="00D92D1A" w:rsidRDefault="00D92D1A" w:rsidP="00D92D1A">
      <w:pPr>
        <w:autoSpaceDE w:val="0"/>
        <w:autoSpaceDN w:val="0"/>
        <w:adjustRightInd w:val="0"/>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Η υπηρεσία θα λαμβάνει χώρα με όλες τις απαραίτητες προφυλάξεις για το εργατοτεχνικό προσωπικό και θα περιλαμβάνει τη συγκέντρωση των προϊόντων που προκύπτουν από το βοτάνισμα και την απομάκρυνση τους σε επιτρεπόμενο χώρο. </w:t>
      </w:r>
    </w:p>
    <w:p w14:paraId="297AE274"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b/>
          <w:bCs/>
          <w:color w:val="000000"/>
        </w:rPr>
      </w:pPr>
    </w:p>
    <w:p w14:paraId="6A4E4EDC" w14:textId="3CE92935"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2. Βοτάνισμα με βενζινοκίνητο χορτοκοπτικό μηχάνημα πεζού χειριστή σε </w:t>
      </w:r>
      <w:r w:rsidR="00916C84" w:rsidRPr="00D92D1A">
        <w:rPr>
          <w:rFonts w:ascii="Times New Roman" w:eastAsia="Calibri" w:hAnsi="Times New Roman" w:cs="Times New Roman"/>
          <w:b/>
          <w:bCs/>
          <w:color w:val="000000"/>
        </w:rPr>
        <w:t>φυτεμένους</w:t>
      </w:r>
      <w:r w:rsidRPr="00D92D1A">
        <w:rPr>
          <w:rFonts w:ascii="Times New Roman" w:eastAsia="Calibri" w:hAnsi="Times New Roman" w:cs="Times New Roman"/>
          <w:b/>
          <w:bCs/>
          <w:color w:val="000000"/>
        </w:rPr>
        <w:t xml:space="preserve"> και μη χώρους </w:t>
      </w:r>
    </w:p>
    <w:p w14:paraId="59343C24"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Η υπηρεσία του βοτανίσματος με χρήση βενζινοκίνητου χορτοκοπτικού πεζού χειριστή, αφορά στη κοπή των ζιζανίων τόσο σε χώρους με αραιή φύτευση όσο και σε επιφάνειες που δεν έχουν φυτευτεί έτσι ώστε το φύλλωμα των ζιζανίων μετά την κοπή, να μην είναι πάνω από 3 </w:t>
      </w:r>
      <w:proofErr w:type="spellStart"/>
      <w:r w:rsidRPr="00D92D1A">
        <w:rPr>
          <w:rFonts w:ascii="Times New Roman" w:eastAsia="Calibri" w:hAnsi="Times New Roman" w:cs="Times New Roman"/>
          <w:color w:val="000000"/>
        </w:rPr>
        <w:t>cm</w:t>
      </w:r>
      <w:proofErr w:type="spellEnd"/>
      <w:r w:rsidRPr="00D92D1A">
        <w:rPr>
          <w:rFonts w:ascii="Times New Roman" w:eastAsia="Calibri" w:hAnsi="Times New Roman" w:cs="Times New Roman"/>
          <w:color w:val="000000"/>
        </w:rPr>
        <w:t xml:space="preserve">. </w:t>
      </w:r>
    </w:p>
    <w:p w14:paraId="43F41256"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Μεγάλη προσοχή πρέπει να λαμβάνεται για τον μη τραυματισμό των φυτών από την </w:t>
      </w:r>
      <w:proofErr w:type="spellStart"/>
      <w:r w:rsidRPr="00D92D1A">
        <w:rPr>
          <w:rFonts w:ascii="Times New Roman" w:eastAsia="Calibri" w:hAnsi="Times New Roman" w:cs="Times New Roman"/>
          <w:color w:val="000000"/>
        </w:rPr>
        <w:t>μεσινέζα</w:t>
      </w:r>
      <w:proofErr w:type="spellEnd"/>
      <w:r w:rsidRPr="00D92D1A">
        <w:rPr>
          <w:rFonts w:ascii="Times New Roman" w:eastAsia="Calibri" w:hAnsi="Times New Roman" w:cs="Times New Roman"/>
          <w:color w:val="000000"/>
        </w:rPr>
        <w:t xml:space="preserve">. </w:t>
      </w:r>
    </w:p>
    <w:p w14:paraId="05703E3E"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3E109190"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1CAD0E44"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Σε περίπτωση τραυματισμού φυτού κατά το βοτάνισμα και την εν συνεχεία ξήρανση αυτού ο ανάδοχος είναι υποχρεωμένος να το αντικαταστήσει άμεσα με φυτό ανάλογο μεγέθους και είδους χωρίς χρέωση και με την έγκριση της Υπηρεσίας. </w:t>
      </w:r>
    </w:p>
    <w:p w14:paraId="36090F16"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1494844E"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r w:rsidRPr="00D92D1A">
        <w:rPr>
          <w:rFonts w:ascii="Times New Roman" w:eastAsia="Calibri" w:hAnsi="Times New Roman" w:cs="Times New Roman"/>
          <w:color w:val="000000"/>
        </w:rPr>
        <w:t>Η υπηρεσία θα λαμβάνει χώρα με όλες τις απαραίτητες προφυλάξεις για το εργατοτεχνικό προσωπικό και θα περιλαμβάνει τη συγκέντρωση των προϊόντων που προκύπτουν από το βοτάνισμα και την απομάκρυνση τους σε επιτρεπόμενο χώρο, τη σήμανση και τη λήψη μέτρων προστασίας</w:t>
      </w:r>
    </w:p>
    <w:p w14:paraId="20A4587D"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rPr>
      </w:pPr>
    </w:p>
    <w:p w14:paraId="5BE3771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autoSpaceDE w:val="0"/>
        <w:spacing w:after="0" w:line="240" w:lineRule="auto"/>
        <w:jc w:val="both"/>
        <w:textAlignment w:val="baseline"/>
        <w:rPr>
          <w:rFonts w:ascii="Times New Roman" w:eastAsia="Times New Roman" w:hAnsi="Times New Roman" w:cs="Times New Roman"/>
          <w:bCs/>
          <w:iCs/>
          <w:kern w:val="1"/>
          <w:lang w:eastAsia="el-GR" w:bidi="en-US"/>
        </w:rPr>
      </w:pPr>
      <w:r w:rsidRPr="00D92D1A">
        <w:rPr>
          <w:rFonts w:ascii="Times New Roman" w:eastAsia="Andale Sans UI" w:hAnsi="Times New Roman" w:cs="Times New Roman"/>
          <w:b/>
          <w:kern w:val="1"/>
          <w:lang w:eastAsia="zh-CN" w:bidi="en-US"/>
        </w:rPr>
        <w:t xml:space="preserve">2.8.  Έλεγχος, συντήρηση, επισκευή  υφιστάμενου αρδευτικού δικτύου, </w:t>
      </w:r>
    </w:p>
    <w:p w14:paraId="405BC83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Times New Roman" w:hAnsi="Times New Roman" w:cs="Times New Roman"/>
          <w:bCs/>
          <w:iCs/>
          <w:kern w:val="1"/>
          <w:lang w:eastAsia="el-GR" w:bidi="en-US"/>
        </w:rPr>
      </w:pPr>
      <w:r w:rsidRPr="00D92D1A">
        <w:rPr>
          <w:rFonts w:ascii="Times New Roman" w:eastAsia="Times New Roman" w:hAnsi="Times New Roman" w:cs="Times New Roman"/>
          <w:bCs/>
          <w:iCs/>
          <w:kern w:val="1"/>
          <w:lang w:eastAsia="el-GR" w:bidi="en-US"/>
        </w:rPr>
        <w:t xml:space="preserve">Οι </w:t>
      </w:r>
      <w:r w:rsidRPr="00D92D1A">
        <w:rPr>
          <w:rFonts w:ascii="Times New Roman" w:eastAsia="Calibri" w:hAnsi="Times New Roman" w:cs="Times New Roman"/>
          <w:b/>
          <w:bCs/>
          <w:color w:val="000000"/>
        </w:rPr>
        <w:t>υπηρεσίες</w:t>
      </w:r>
      <w:r w:rsidRPr="00D92D1A">
        <w:rPr>
          <w:rFonts w:ascii="Times New Roman" w:eastAsia="Times New Roman" w:hAnsi="Times New Roman" w:cs="Times New Roman"/>
          <w:bCs/>
          <w:iCs/>
          <w:kern w:val="1"/>
          <w:lang w:eastAsia="el-GR" w:bidi="en-US"/>
        </w:rPr>
        <w:t xml:space="preserve"> θα πρέπει να εκτελεστούν άμεσα και έγκαιρα σύμφωνα με τις εντολές τις επιβλέπουσας υπηρεσίας και σύμφωνα πρόγραμμα συντήρησης αρδευτικού δικτύου που θα καταρτήσει ο φορέας. Επίσης νέο δίκτυο θα εγκατασταθεί σε σημεία που θα επιλεχθούν είτε για την εγκατάσταση προκατασκευασμένου χλοοτάπητα είτε για την εγκατάσταση  νέων  φυτεύσεων.</w:t>
      </w:r>
    </w:p>
    <w:p w14:paraId="1C1C447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5500"/>
        </w:tabs>
        <w:suppressAutoHyphens/>
        <w:autoSpaceDE w:val="0"/>
        <w:spacing w:after="0"/>
        <w:ind w:right="77"/>
        <w:jc w:val="both"/>
        <w:textAlignment w:val="baseline"/>
        <w:rPr>
          <w:rFonts w:ascii="Times New Roman" w:eastAsia="Andale Sans UI" w:hAnsi="Times New Roman" w:cs="Times New Roman"/>
          <w:b/>
          <w:kern w:val="1"/>
          <w:lang w:eastAsia="zh-CN" w:bidi="en-US"/>
        </w:rPr>
      </w:pPr>
    </w:p>
    <w:p w14:paraId="037C41D6" w14:textId="77777777" w:rsidR="0050190E" w:rsidRPr="00D92D1A" w:rsidRDefault="0050190E" w:rsidP="0050190E">
      <w:pPr>
        <w:autoSpaceDE w:val="0"/>
        <w:autoSpaceDN w:val="0"/>
        <w:adjustRightInd w:val="0"/>
        <w:spacing w:after="262"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1. Έλεγχος υφιστάμενου αρδευτικού δικτύου για διακοπή λειτουργίας του, τυχόν διαρροές και βλάβες, οι οποίες και θα αποκαθίστανται άμεσα (προμήθεια και αντικατάσταση των φθαρμένων, σπασμένων, ελαττωματικών ή </w:t>
      </w:r>
      <w:proofErr w:type="spellStart"/>
      <w:r w:rsidRPr="00D92D1A">
        <w:rPr>
          <w:rFonts w:ascii="Times New Roman" w:eastAsia="Calibri" w:hAnsi="Times New Roman" w:cs="Times New Roman"/>
          <w:color w:val="000000"/>
        </w:rPr>
        <w:t>απωλεσθέντων</w:t>
      </w:r>
      <w:proofErr w:type="spellEnd"/>
      <w:r w:rsidRPr="00D92D1A">
        <w:rPr>
          <w:rFonts w:ascii="Times New Roman" w:eastAsia="Calibri" w:hAnsi="Times New Roman" w:cs="Times New Roman"/>
          <w:color w:val="000000"/>
        </w:rPr>
        <w:t xml:space="preserve"> υλικών άρδευσης). </w:t>
      </w:r>
    </w:p>
    <w:p w14:paraId="50F65AB9"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2. Έλεγχος και αποκατάσταση ζημιών σε κεντρικούς αγωγούς, τυχόν διαρροές και βλάβες έτσι ώστε να βρίσκονται σε πλήρη και σωστή λειτουργία. </w:t>
      </w:r>
    </w:p>
    <w:p w14:paraId="16035CF3"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3. '</w:t>
      </w:r>
      <w:proofErr w:type="spellStart"/>
      <w:r w:rsidRPr="00D92D1A">
        <w:rPr>
          <w:rFonts w:ascii="Times New Roman" w:eastAsia="Calibri" w:hAnsi="Times New Roman" w:cs="Times New Roman"/>
          <w:color w:val="000000"/>
        </w:rPr>
        <w:t>Ελεγχος</w:t>
      </w:r>
      <w:proofErr w:type="spellEnd"/>
      <w:r w:rsidRPr="00D92D1A">
        <w:rPr>
          <w:rFonts w:ascii="Times New Roman" w:eastAsia="Calibri" w:hAnsi="Times New Roman" w:cs="Times New Roman"/>
          <w:color w:val="000000"/>
        </w:rPr>
        <w:t xml:space="preserve"> και ρύθμιση της γωνίας και της ακτίνας εκτόξευσης των εκτοξευτήρων, έτσι ώστε να επιτυγχάνεται η άριστη άρδευση, χωρίς απώλειες και υπερκατανάλωση νερού και χωρίς όχληση των επισκεπτών. </w:t>
      </w:r>
    </w:p>
    <w:p w14:paraId="1A11A5C7"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4. Έλεγχος </w:t>
      </w:r>
      <w:proofErr w:type="spellStart"/>
      <w:r w:rsidRPr="00D92D1A">
        <w:rPr>
          <w:rFonts w:ascii="Times New Roman" w:eastAsia="Calibri" w:hAnsi="Times New Roman" w:cs="Times New Roman"/>
          <w:color w:val="000000"/>
        </w:rPr>
        <w:t>ηλεκτροβανών</w:t>
      </w:r>
      <w:proofErr w:type="spellEnd"/>
      <w:r w:rsidRPr="00D92D1A">
        <w:rPr>
          <w:rFonts w:ascii="Times New Roman" w:eastAsia="Calibri" w:hAnsi="Times New Roman" w:cs="Times New Roman"/>
          <w:color w:val="000000"/>
        </w:rPr>
        <w:t xml:space="preserve"> για τυχόν βλάβες στη λειτουργία τους . </w:t>
      </w:r>
    </w:p>
    <w:p w14:paraId="3211926B" w14:textId="1BB0B495"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5. Αποκατάσταση των ζημιών που προκαλούνται από υπαιτιότητα του αναδόχου στο αρδευτικό σύστημα, κατά την εκτέλεση των υπηρεσιών κοπής του </w:t>
      </w:r>
      <w:r w:rsidR="00916C84" w:rsidRPr="00D92D1A">
        <w:rPr>
          <w:rFonts w:ascii="Times New Roman" w:eastAsia="Calibri" w:hAnsi="Times New Roman" w:cs="Times New Roman"/>
          <w:color w:val="000000"/>
        </w:rPr>
        <w:t xml:space="preserve">(κοπή </w:t>
      </w:r>
      <w:proofErr w:type="spellStart"/>
      <w:r w:rsidR="00916C84" w:rsidRPr="00D92D1A">
        <w:rPr>
          <w:rFonts w:ascii="Times New Roman" w:eastAsia="Calibri" w:hAnsi="Times New Roman" w:cs="Times New Roman"/>
          <w:color w:val="000000"/>
        </w:rPr>
        <w:t>ακροφυσίων</w:t>
      </w:r>
      <w:proofErr w:type="spellEnd"/>
      <w:r w:rsidR="00916C84" w:rsidRPr="00D92D1A">
        <w:rPr>
          <w:rFonts w:ascii="Times New Roman" w:eastAsia="Calibri" w:hAnsi="Times New Roman" w:cs="Times New Roman"/>
          <w:color w:val="000000"/>
        </w:rPr>
        <w:t xml:space="preserve"> εκτοξευτήρων κ</w:t>
      </w:r>
      <w:r w:rsidRPr="00D92D1A">
        <w:rPr>
          <w:rFonts w:ascii="Times New Roman" w:eastAsia="Calibri" w:hAnsi="Times New Roman" w:cs="Times New Roman"/>
          <w:color w:val="000000"/>
        </w:rPr>
        <w:t>λπ</w:t>
      </w:r>
      <w:r w:rsidR="00916C84" w:rsidRPr="00D92D1A">
        <w:rPr>
          <w:rFonts w:ascii="Times New Roman" w:eastAsia="Calibri" w:hAnsi="Times New Roman" w:cs="Times New Roman"/>
          <w:color w:val="000000"/>
        </w:rPr>
        <w:t>.</w:t>
      </w:r>
      <w:r w:rsidRPr="00D92D1A">
        <w:rPr>
          <w:rFonts w:ascii="Times New Roman" w:eastAsia="Calibri" w:hAnsi="Times New Roman" w:cs="Times New Roman"/>
          <w:color w:val="000000"/>
        </w:rPr>
        <w:t xml:space="preserve">) </w:t>
      </w:r>
    </w:p>
    <w:p w14:paraId="672AE584"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6. Κατά τον τακτικό έλεγχο θα ερευνάται η επιφάνεια των εκτοξευτήρων θα απομακρύνονται τυχόν υπάρχοντα σκουπίδια που καλύπτουν το δίκτυο και εμποδίζουν την άρδευση. </w:t>
      </w:r>
    </w:p>
    <w:p w14:paraId="73B3E034"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7. Προγραμματισμός των υπολογιστών των αρδευτικών δικτύων. Ο προγραμματισμός θα γίνεται ανάλογα με την εποχή, τις επικρατούσες κλιματολογικές συνθήκες και τις αρδευτικές ανάγκες του χλοοτάπητα από εξειδικευμένο και έμπειρο στη χρήση τους προσωπικό. </w:t>
      </w:r>
    </w:p>
    <w:p w14:paraId="56AD1044" w14:textId="445B44BB" w:rsidR="0050190E" w:rsidRPr="00D92D1A" w:rsidRDefault="006C1A6C" w:rsidP="0050190E">
      <w:pPr>
        <w:autoSpaceDE w:val="0"/>
        <w:autoSpaceDN w:val="0"/>
        <w:adjustRightInd w:val="0"/>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8</w:t>
      </w:r>
      <w:r w:rsidR="0050190E" w:rsidRPr="00D92D1A">
        <w:rPr>
          <w:rFonts w:ascii="Times New Roman" w:eastAsia="Calibri" w:hAnsi="Times New Roman" w:cs="Times New Roman"/>
          <w:color w:val="000000"/>
        </w:rPr>
        <w:t xml:space="preserve">. Εφ' όσον υπάρχει διακοπή νερού ή έχει παρουσιαστεί βλάβη στο δίκτυο τροφοδότησης νερού και ειδικότερα στους χώρους πρασίνου, θα ενημερώνεται άμεσα η επιβλέπουσα αρχή για να ληφθούν όλα τα απαραίτητα μέτρα προς αποκατάσταση των βλαβών. </w:t>
      </w:r>
    </w:p>
    <w:p w14:paraId="4855F7C4"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250EE5BC"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color w:val="000000"/>
        </w:rPr>
        <w:t xml:space="preserve">Αναλυτικά οι τακτικές υπηρεσίες ελέγχου της άρδευσης των φυτών, που θα λαμβάνουν χώρα σε όλη τη διάρκεια της συντήρησης των χώρων είναι : </w:t>
      </w:r>
    </w:p>
    <w:p w14:paraId="4790145E"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1. </w:t>
      </w:r>
      <w:r w:rsidRPr="00D92D1A">
        <w:rPr>
          <w:rFonts w:ascii="Times New Roman" w:eastAsia="Calibri" w:hAnsi="Times New Roman" w:cs="Times New Roman"/>
          <w:color w:val="000000"/>
        </w:rPr>
        <w:t xml:space="preserve">Έλεγχος υφιστάμενου αρδευτικού δικτύου για διακοπή λειτουργίας του, τυχόν διαρροές και βλάβες, οι οποίες και θα αποκαθίστανται άμεσα (προμήθεια και αντικατάσταση των φθαρμένων, σπασμένων, ελαττωματικών ή </w:t>
      </w:r>
      <w:proofErr w:type="spellStart"/>
      <w:r w:rsidRPr="00D92D1A">
        <w:rPr>
          <w:rFonts w:ascii="Times New Roman" w:eastAsia="Calibri" w:hAnsi="Times New Roman" w:cs="Times New Roman"/>
          <w:color w:val="000000"/>
        </w:rPr>
        <w:t>απωλεσθέντων</w:t>
      </w:r>
      <w:proofErr w:type="spellEnd"/>
      <w:r w:rsidRPr="00D92D1A">
        <w:rPr>
          <w:rFonts w:ascii="Times New Roman" w:eastAsia="Calibri" w:hAnsi="Times New Roman" w:cs="Times New Roman"/>
          <w:color w:val="000000"/>
        </w:rPr>
        <w:t xml:space="preserve"> υλικών άρδευσης). </w:t>
      </w:r>
    </w:p>
    <w:p w14:paraId="7D6A4764"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2. </w:t>
      </w:r>
      <w:r w:rsidRPr="00D92D1A">
        <w:rPr>
          <w:rFonts w:ascii="Times New Roman" w:eastAsia="Calibri" w:hAnsi="Times New Roman" w:cs="Times New Roman"/>
          <w:color w:val="000000"/>
        </w:rPr>
        <w:t>'</w:t>
      </w:r>
      <w:proofErr w:type="spellStart"/>
      <w:r w:rsidRPr="00D92D1A">
        <w:rPr>
          <w:rFonts w:ascii="Times New Roman" w:eastAsia="Calibri" w:hAnsi="Times New Roman" w:cs="Times New Roman"/>
          <w:color w:val="000000"/>
        </w:rPr>
        <w:t>Ελεγχος</w:t>
      </w:r>
      <w:proofErr w:type="spellEnd"/>
      <w:r w:rsidRPr="00D92D1A">
        <w:rPr>
          <w:rFonts w:ascii="Times New Roman" w:eastAsia="Calibri" w:hAnsi="Times New Roman" w:cs="Times New Roman"/>
          <w:color w:val="000000"/>
        </w:rPr>
        <w:t xml:space="preserve"> και ρύθμιση των </w:t>
      </w:r>
      <w:proofErr w:type="spellStart"/>
      <w:r w:rsidRPr="00D92D1A">
        <w:rPr>
          <w:rFonts w:ascii="Times New Roman" w:eastAsia="Calibri" w:hAnsi="Times New Roman" w:cs="Times New Roman"/>
          <w:color w:val="000000"/>
        </w:rPr>
        <w:t>σταλλακτών</w:t>
      </w:r>
      <w:proofErr w:type="spellEnd"/>
      <w:r w:rsidRPr="00D92D1A">
        <w:rPr>
          <w:rFonts w:ascii="Times New Roman" w:eastAsia="Calibri" w:hAnsi="Times New Roman" w:cs="Times New Roman"/>
          <w:color w:val="000000"/>
        </w:rPr>
        <w:t xml:space="preserve">, έτσι ώστε να επιτυγχάνεται η άριστη άρδευση, χωρίς απώλειες και υπερκατανάλωση νερού και χωρίς όχληση των επισκεπτών. </w:t>
      </w:r>
    </w:p>
    <w:p w14:paraId="7141C115"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3. </w:t>
      </w:r>
      <w:r w:rsidRPr="00D92D1A">
        <w:rPr>
          <w:rFonts w:ascii="Times New Roman" w:eastAsia="Calibri" w:hAnsi="Times New Roman" w:cs="Times New Roman"/>
          <w:color w:val="000000"/>
        </w:rPr>
        <w:t xml:space="preserve">Έλεγχος και αποκατάσταση ζημιών σε κεντρικούς αγωγούς, τυχόν διαρροές και βλάβες έτσι ώστε να βρίσκονται σε πλήρη και σωστή λειτουργία. </w:t>
      </w:r>
    </w:p>
    <w:p w14:paraId="02994947" w14:textId="7777777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4. </w:t>
      </w:r>
      <w:r w:rsidRPr="00D92D1A">
        <w:rPr>
          <w:rFonts w:ascii="Times New Roman" w:eastAsia="Calibri" w:hAnsi="Times New Roman" w:cs="Times New Roman"/>
          <w:color w:val="000000"/>
        </w:rPr>
        <w:t xml:space="preserve">Έλεγχος </w:t>
      </w:r>
      <w:proofErr w:type="spellStart"/>
      <w:r w:rsidRPr="00D92D1A">
        <w:rPr>
          <w:rFonts w:ascii="Times New Roman" w:eastAsia="Calibri" w:hAnsi="Times New Roman" w:cs="Times New Roman"/>
          <w:color w:val="000000"/>
        </w:rPr>
        <w:t>ηλεκτροβανών</w:t>
      </w:r>
      <w:proofErr w:type="spellEnd"/>
      <w:r w:rsidRPr="00D92D1A">
        <w:rPr>
          <w:rFonts w:ascii="Times New Roman" w:eastAsia="Calibri" w:hAnsi="Times New Roman" w:cs="Times New Roman"/>
          <w:color w:val="000000"/>
        </w:rPr>
        <w:t xml:space="preserve"> για τυχόν βλάβες στη λειτουργία τους . </w:t>
      </w:r>
    </w:p>
    <w:p w14:paraId="4D9CEC01" w14:textId="28366C57" w:rsidR="0050190E" w:rsidRPr="00D92D1A" w:rsidRDefault="0050190E" w:rsidP="0050190E">
      <w:pPr>
        <w:autoSpaceDE w:val="0"/>
        <w:autoSpaceDN w:val="0"/>
        <w:adjustRightInd w:val="0"/>
        <w:spacing w:after="260" w:line="240" w:lineRule="auto"/>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5. </w:t>
      </w:r>
      <w:r w:rsidRPr="00D92D1A">
        <w:rPr>
          <w:rFonts w:ascii="Times New Roman" w:eastAsia="Calibri" w:hAnsi="Times New Roman" w:cs="Times New Roman"/>
          <w:color w:val="000000"/>
        </w:rPr>
        <w:t>Αποκατάσταση των ζημιών που προκαλούνται υπαιτιότητα του αναδόχου στο αρδευτικό σύστημα, κατά την εκτέλεση των εργασιών απ</w:t>
      </w:r>
      <w:r w:rsidR="00916C84" w:rsidRPr="00D92D1A">
        <w:rPr>
          <w:rFonts w:ascii="Times New Roman" w:eastAsia="Calibri" w:hAnsi="Times New Roman" w:cs="Times New Roman"/>
          <w:color w:val="000000"/>
        </w:rPr>
        <w:t xml:space="preserve">οψίλωσης (αφαίρεση </w:t>
      </w:r>
      <w:proofErr w:type="spellStart"/>
      <w:r w:rsidR="00916C84" w:rsidRPr="00D92D1A">
        <w:rPr>
          <w:rFonts w:ascii="Times New Roman" w:eastAsia="Calibri" w:hAnsi="Times New Roman" w:cs="Times New Roman"/>
          <w:color w:val="000000"/>
        </w:rPr>
        <w:t>σταλλακτών</w:t>
      </w:r>
      <w:proofErr w:type="spellEnd"/>
      <w:r w:rsidR="00916C84" w:rsidRPr="00D92D1A">
        <w:rPr>
          <w:rFonts w:ascii="Times New Roman" w:eastAsia="Calibri" w:hAnsi="Times New Roman" w:cs="Times New Roman"/>
          <w:color w:val="000000"/>
        </w:rPr>
        <w:t xml:space="preserve"> κλ</w:t>
      </w:r>
      <w:r w:rsidRPr="00D92D1A">
        <w:rPr>
          <w:rFonts w:ascii="Times New Roman" w:eastAsia="Calibri" w:hAnsi="Times New Roman" w:cs="Times New Roman"/>
          <w:color w:val="000000"/>
        </w:rPr>
        <w:t xml:space="preserve">π.) </w:t>
      </w:r>
    </w:p>
    <w:p w14:paraId="1816B996"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6. </w:t>
      </w:r>
      <w:r w:rsidRPr="00D92D1A">
        <w:rPr>
          <w:rFonts w:ascii="Times New Roman" w:eastAsia="Calibri" w:hAnsi="Times New Roman" w:cs="Times New Roman"/>
          <w:color w:val="000000"/>
        </w:rPr>
        <w:t xml:space="preserve">Κατά τον τακτικό έλεγχο θα ερευνάται η επιφάνεια των φυτών και θα απομακρύνονται τυχόν υπάρχοντα σκουπίδια που καλύπτουν το δίκτυο και εμποδίζουν την άρδευση. </w:t>
      </w:r>
    </w:p>
    <w:p w14:paraId="3ADA6418"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673EB3D3" w14:textId="54360E9F" w:rsidR="0050190E" w:rsidRPr="00D92D1A" w:rsidRDefault="006C1A6C" w:rsidP="0050190E">
      <w:pPr>
        <w:autoSpaceDE w:val="0"/>
        <w:autoSpaceDN w:val="0"/>
        <w:adjustRightInd w:val="0"/>
        <w:spacing w:after="260" w:line="240" w:lineRule="auto"/>
        <w:jc w:val="both"/>
        <w:rPr>
          <w:rFonts w:ascii="Times New Roman" w:eastAsia="Calibri" w:hAnsi="Times New Roman" w:cs="Times New Roman"/>
          <w:color w:val="000000"/>
        </w:rPr>
      </w:pPr>
      <w:r w:rsidRPr="006C1A6C">
        <w:rPr>
          <w:rFonts w:ascii="Times New Roman" w:eastAsia="Calibri" w:hAnsi="Times New Roman" w:cs="Times New Roman"/>
          <w:b/>
          <w:color w:val="000000"/>
        </w:rPr>
        <w:t>7.</w:t>
      </w:r>
      <w:r>
        <w:rPr>
          <w:rFonts w:ascii="Times New Roman" w:eastAsia="Calibri" w:hAnsi="Times New Roman" w:cs="Times New Roman"/>
          <w:color w:val="000000"/>
        </w:rPr>
        <w:t xml:space="preserve"> </w:t>
      </w:r>
      <w:r w:rsidR="0050190E" w:rsidRPr="00D92D1A">
        <w:rPr>
          <w:rFonts w:ascii="Times New Roman" w:eastAsia="Calibri" w:hAnsi="Times New Roman" w:cs="Times New Roman"/>
          <w:color w:val="000000"/>
        </w:rPr>
        <w:t xml:space="preserve">Προγραμματισμός των υπολογιστών των αρδευτικών δικτύων. Ο προγραμματισμός θα γίνεται από εξειδικευμένο και έμπειρο στη χρήση τους προσωπικό, σύμφωνα με τις ανάγκες των φυτών σε νερό συνεκτιμώντας τους κλιματικούς και </w:t>
      </w:r>
      <w:proofErr w:type="spellStart"/>
      <w:r w:rsidR="0050190E" w:rsidRPr="00D92D1A">
        <w:rPr>
          <w:rFonts w:ascii="Times New Roman" w:eastAsia="Calibri" w:hAnsi="Times New Roman" w:cs="Times New Roman"/>
          <w:color w:val="000000"/>
        </w:rPr>
        <w:t>μικροκλιματικούς</w:t>
      </w:r>
      <w:proofErr w:type="spellEnd"/>
      <w:r w:rsidR="0050190E" w:rsidRPr="00D92D1A">
        <w:rPr>
          <w:rFonts w:ascii="Times New Roman" w:eastAsia="Calibri" w:hAnsi="Times New Roman" w:cs="Times New Roman"/>
          <w:color w:val="000000"/>
        </w:rPr>
        <w:t xml:space="preserve"> παράγοντες της εκάστοτε εποχής και περιοχής αλλά και την ορθολογική διαχείριση του νερού. Τα φυτά θα πρέπει να διατηρούνται εύρωστα και υγιή. </w:t>
      </w:r>
    </w:p>
    <w:p w14:paraId="6B858DF3"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b/>
          <w:bCs/>
          <w:color w:val="000000"/>
        </w:rPr>
        <w:t xml:space="preserve">8. </w:t>
      </w:r>
      <w:r w:rsidRPr="00D92D1A">
        <w:rPr>
          <w:rFonts w:ascii="Times New Roman" w:eastAsia="Calibri" w:hAnsi="Times New Roman" w:cs="Times New Roman"/>
          <w:color w:val="000000"/>
        </w:rPr>
        <w:t xml:space="preserve">Εφ' όσον υπάρχει διακοπή νερού ή έχει παρουσιαστεί βλάβη στο δίκτυο τροφοδότησης νερού και ειδικότερα στους χώρους πρασίνου, θα ενημερώνεται άμεσα η επιβλέπουσα αρχή για να ληφθούν όλα τα απαραίτητα μέτρα προς αποκατάσταση των βλαβών. </w:t>
      </w:r>
    </w:p>
    <w:p w14:paraId="7DA39D7B"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p>
    <w:p w14:paraId="08DD81C8"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color w:val="000000"/>
        </w:rPr>
      </w:pPr>
      <w:r w:rsidRPr="00D92D1A">
        <w:rPr>
          <w:rFonts w:ascii="Times New Roman" w:eastAsia="Calibri" w:hAnsi="Times New Roman" w:cs="Times New Roman"/>
          <w:bCs/>
          <w:color w:val="000000"/>
        </w:rPr>
        <w:lastRenderedPageBreak/>
        <w:t xml:space="preserve">Σε περίπτωση ξήρανσης θάμνων ή μπορντούρας θάμνων λόγω πλημμελούς άρδευσης, ο ανάδοχος είναι υποχρεωμένος να προμηθευτεί και να αντικαταστήσει τα φυτά με ίδια είδη και σε μέγεθος ανάλογο με τα ζημιωθέντα φυτά και με την έγκριση της Υπηρεσίας. </w:t>
      </w:r>
    </w:p>
    <w:p w14:paraId="34C8802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b/>
          <w:kern w:val="1"/>
          <w:lang w:eastAsia="zh-CN" w:bidi="en-US"/>
        </w:rPr>
      </w:pPr>
    </w:p>
    <w:p w14:paraId="0AE8BE8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autoSpaceDE w:val="0"/>
        <w:spacing w:after="0" w:line="240" w:lineRule="auto"/>
        <w:jc w:val="both"/>
        <w:textAlignment w:val="baseline"/>
        <w:rPr>
          <w:rFonts w:ascii="Times New Roman" w:eastAsia="Andale Sans UI" w:hAnsi="Times New Roman" w:cs="Times New Roman"/>
          <w:kern w:val="1"/>
          <w:lang w:eastAsia="zh-CN" w:bidi="en-US"/>
        </w:rPr>
      </w:pPr>
      <w:bookmarkStart w:id="2" w:name="_Hlk155550457"/>
      <w:r w:rsidRPr="00D92D1A">
        <w:rPr>
          <w:rFonts w:ascii="Times New Roman" w:eastAsia="Andale Sans UI" w:hAnsi="Times New Roman" w:cs="Times New Roman"/>
          <w:b/>
          <w:kern w:val="1"/>
          <w:lang w:eastAsia="zh-CN" w:bidi="en-US"/>
        </w:rPr>
        <w:t xml:space="preserve">2.9.  Υπηρεσίες  </w:t>
      </w:r>
      <w:proofErr w:type="spellStart"/>
      <w:r w:rsidRPr="00D92D1A">
        <w:rPr>
          <w:rFonts w:ascii="Times New Roman" w:eastAsia="Andale Sans UI" w:hAnsi="Times New Roman" w:cs="Times New Roman"/>
          <w:b/>
          <w:kern w:val="1"/>
          <w:lang w:eastAsia="zh-CN" w:bidi="en-US"/>
        </w:rPr>
        <w:t>Κομποστοποίησης</w:t>
      </w:r>
      <w:proofErr w:type="spellEnd"/>
    </w:p>
    <w:bookmarkEnd w:id="2"/>
    <w:p w14:paraId="1DE2AFB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Οι υπηρεσίες αφορούν την παραγωγή και την απόδοση  στον φορέα </w:t>
      </w:r>
      <w:proofErr w:type="spellStart"/>
      <w:r w:rsidRPr="00D92D1A">
        <w:rPr>
          <w:rFonts w:ascii="Times New Roman" w:eastAsia="Andale Sans UI" w:hAnsi="Times New Roman" w:cs="Times New Roman"/>
          <w:kern w:val="1"/>
          <w:lang w:eastAsia="zh-CN" w:bidi="en-US"/>
        </w:rPr>
        <w:t>κομπόστ</w:t>
      </w:r>
      <w:proofErr w:type="spellEnd"/>
      <w:r w:rsidRPr="00D92D1A">
        <w:rPr>
          <w:rFonts w:ascii="Times New Roman" w:eastAsia="Andale Sans UI" w:hAnsi="Times New Roman" w:cs="Times New Roman"/>
          <w:kern w:val="1"/>
          <w:lang w:eastAsia="zh-CN" w:bidi="en-US"/>
        </w:rPr>
        <w:t xml:space="preserve"> παραγόμενου από τα φυτικά υπολείμματα που συλλέχθηκαν σε </w:t>
      </w:r>
      <w:r w:rsidRPr="00D92D1A">
        <w:rPr>
          <w:rFonts w:ascii="Times New Roman" w:eastAsia="Andale Sans UI" w:hAnsi="Times New Roman" w:cs="Times New Roman"/>
          <w:kern w:val="1"/>
          <w:lang w:val="en-US" w:eastAsia="zh-CN" w:bidi="en-US"/>
        </w:rPr>
        <w:t>big</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val="en-US" w:eastAsia="zh-CN" w:bidi="en-US"/>
        </w:rPr>
        <w:t>bag</w:t>
      </w:r>
      <w:r w:rsidRPr="00D92D1A">
        <w:rPr>
          <w:rFonts w:ascii="Times New Roman" w:eastAsia="Andale Sans UI" w:hAnsi="Times New Roman" w:cs="Times New Roman"/>
          <w:kern w:val="1"/>
          <w:lang w:eastAsia="zh-CN" w:bidi="en-US"/>
        </w:rPr>
        <w:t xml:space="preserve">  ή σε συσκευασία των 1000</w:t>
      </w:r>
      <w:proofErr w:type="spellStart"/>
      <w:r w:rsidRPr="00D92D1A">
        <w:rPr>
          <w:rFonts w:ascii="Times New Roman" w:eastAsia="Andale Sans UI" w:hAnsi="Times New Roman" w:cs="Times New Roman"/>
          <w:kern w:val="1"/>
          <w:lang w:val="en-US" w:eastAsia="zh-CN" w:bidi="en-US"/>
        </w:rPr>
        <w:t>lt</w:t>
      </w:r>
      <w:proofErr w:type="spellEnd"/>
      <w:r w:rsidRPr="00D92D1A">
        <w:rPr>
          <w:rFonts w:ascii="Times New Roman" w:eastAsia="Andale Sans UI" w:hAnsi="Times New Roman" w:cs="Times New Roman"/>
          <w:kern w:val="1"/>
          <w:lang w:eastAsia="zh-CN" w:bidi="en-US"/>
        </w:rPr>
        <w:t xml:space="preserve">.     </w:t>
      </w:r>
    </w:p>
    <w:p w14:paraId="1C7AE0E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3113FD2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autoSpaceDE w:val="0"/>
        <w:spacing w:after="0" w:line="240" w:lineRule="auto"/>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 xml:space="preserve">2.10.  Εκρίζωση κορμών δένδρων περιμέτρου κορμού </w:t>
      </w:r>
    </w:p>
    <w:p w14:paraId="66E484B5" w14:textId="615142BB"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bCs/>
          <w:color w:val="000000"/>
        </w:rPr>
      </w:pPr>
      <w:r w:rsidRPr="00D92D1A">
        <w:rPr>
          <w:rFonts w:ascii="Times New Roman" w:eastAsia="Calibri" w:hAnsi="Times New Roman" w:cs="Times New Roman"/>
          <w:bCs/>
          <w:color w:val="000000"/>
        </w:rPr>
        <w:t>Η εκρίζωση των κορμών νεκρών δένδρων από τα πεζοδρόμια και το εσωτερικό των υπό συντήρηση χώρων του Δήμου θα γίνεται με ειδικό μηχάνημα (</w:t>
      </w:r>
      <w:proofErr w:type="spellStart"/>
      <w:r w:rsidRPr="00D92D1A">
        <w:rPr>
          <w:rFonts w:ascii="Times New Roman" w:eastAsia="Calibri" w:hAnsi="Times New Roman" w:cs="Times New Roman"/>
          <w:bCs/>
          <w:color w:val="000000"/>
        </w:rPr>
        <w:t>πρεμνοφάγο</w:t>
      </w:r>
      <w:proofErr w:type="spellEnd"/>
      <w:r w:rsidRPr="00D92D1A">
        <w:rPr>
          <w:rFonts w:ascii="Times New Roman" w:eastAsia="Calibri" w:hAnsi="Times New Roman" w:cs="Times New Roman"/>
          <w:bCs/>
          <w:color w:val="000000"/>
        </w:rPr>
        <w:t xml:space="preserve">) με προσοχή ώστε να μην δημιουργηθούν ζημιές στο πεζοδρόμιο ή σε υπόγεια δίκτυα της ύδρευσης, ηλεκτροδότησης, άρδευσης, </w:t>
      </w:r>
      <w:r w:rsidR="00371768" w:rsidRPr="00D92D1A">
        <w:rPr>
          <w:rFonts w:ascii="Times New Roman" w:eastAsia="Calibri" w:hAnsi="Times New Roman" w:cs="Times New Roman"/>
          <w:bCs/>
          <w:color w:val="000000"/>
        </w:rPr>
        <w:t>κλ</w:t>
      </w:r>
      <w:r w:rsidR="00371768">
        <w:rPr>
          <w:rFonts w:ascii="Times New Roman" w:eastAsia="Calibri" w:hAnsi="Times New Roman" w:cs="Times New Roman"/>
          <w:bCs/>
          <w:color w:val="000000"/>
        </w:rPr>
        <w:t>π</w:t>
      </w:r>
      <w:r w:rsidR="00371768" w:rsidRPr="00D92D1A">
        <w:rPr>
          <w:rFonts w:ascii="Times New Roman" w:eastAsia="Calibri" w:hAnsi="Times New Roman" w:cs="Times New Roman"/>
          <w:bCs/>
          <w:color w:val="000000"/>
        </w:rPr>
        <w:t>.</w:t>
      </w:r>
      <w:r w:rsidR="006C1A6C">
        <w:rPr>
          <w:rFonts w:ascii="Times New Roman" w:eastAsia="Calibri" w:hAnsi="Times New Roman" w:cs="Times New Roman"/>
          <w:bCs/>
          <w:color w:val="000000"/>
        </w:rPr>
        <w:t xml:space="preserve"> </w:t>
      </w:r>
      <w:r w:rsidRPr="00D92D1A">
        <w:rPr>
          <w:rFonts w:ascii="Times New Roman" w:eastAsia="Calibri" w:hAnsi="Times New Roman" w:cs="Times New Roman"/>
          <w:bCs/>
          <w:color w:val="000000"/>
        </w:rPr>
        <w:t xml:space="preserve">Από τα προϊόντα εκσκαφής θα απομακρύνονται τα πλεονάζοντα – ακατάλληλα χώματα, θα καθαρίζονται και θα συγκεντρώνονται κάθε λογής άχρηστα υλικά (πέτρες, υπολείμματα ριζών, κλαδιά, σκουπίδια κ.λπ.) και θα απορρίπτονται. Το χώμα θα αναμοχλεύεται και θα ισοπεδώνεται, ώστε ο χώρος της </w:t>
      </w:r>
      <w:proofErr w:type="spellStart"/>
      <w:r w:rsidRPr="00D92D1A">
        <w:rPr>
          <w:rFonts w:ascii="Times New Roman" w:eastAsia="Calibri" w:hAnsi="Times New Roman" w:cs="Times New Roman"/>
          <w:bCs/>
          <w:color w:val="000000"/>
        </w:rPr>
        <w:t>δενδροδόχου</w:t>
      </w:r>
      <w:proofErr w:type="spellEnd"/>
      <w:r w:rsidRPr="00D92D1A">
        <w:rPr>
          <w:rFonts w:ascii="Times New Roman" w:eastAsia="Calibri" w:hAnsi="Times New Roman" w:cs="Times New Roman"/>
          <w:bCs/>
          <w:color w:val="000000"/>
        </w:rPr>
        <w:t xml:space="preserve"> να μην αποτελεί κίνδυνο για τους διερχόμενους πεζούς και να μπορεί να </w:t>
      </w:r>
      <w:proofErr w:type="spellStart"/>
      <w:r w:rsidRPr="00D92D1A">
        <w:rPr>
          <w:rFonts w:ascii="Times New Roman" w:eastAsia="Calibri" w:hAnsi="Times New Roman" w:cs="Times New Roman"/>
          <w:bCs/>
          <w:color w:val="000000"/>
        </w:rPr>
        <w:t>επαναφυτευθεί</w:t>
      </w:r>
      <w:proofErr w:type="spellEnd"/>
      <w:r w:rsidRPr="00D92D1A">
        <w:rPr>
          <w:rFonts w:ascii="Times New Roman" w:eastAsia="Calibri" w:hAnsi="Times New Roman" w:cs="Times New Roman"/>
          <w:bCs/>
          <w:color w:val="000000"/>
        </w:rPr>
        <w:t xml:space="preserve">. Η υπηρεσία αφορά την αφαίρεση του εναπομένοντα κορμού, υπέργειο τμήμα έως 40 εκατοστά, υπόγειο τμήμα έως 30 εκατοστά και περίμετρο από 0,40 μέχρι 0,94 μέτρα. Η υπηρεσία θα υλοποιηθεί μηχανικά με </w:t>
      </w:r>
      <w:proofErr w:type="spellStart"/>
      <w:r w:rsidRPr="00D92D1A">
        <w:rPr>
          <w:rFonts w:ascii="Times New Roman" w:eastAsia="Calibri" w:hAnsi="Times New Roman" w:cs="Times New Roman"/>
          <w:bCs/>
          <w:color w:val="000000"/>
        </w:rPr>
        <w:t>πρεμνοφάγο</w:t>
      </w:r>
      <w:proofErr w:type="spellEnd"/>
      <w:r w:rsidRPr="00D92D1A">
        <w:rPr>
          <w:rFonts w:ascii="Times New Roman" w:eastAsia="Calibri" w:hAnsi="Times New Roman" w:cs="Times New Roman"/>
          <w:bCs/>
          <w:color w:val="000000"/>
        </w:rPr>
        <w:t xml:space="preserve"> και ο κορμός θα τεμαχιστεί σε μικρά κομμάτια έως το μέγεθος του πριονιδιού. </w:t>
      </w:r>
    </w:p>
    <w:p w14:paraId="67C3FA07"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bCs/>
          <w:color w:val="000000"/>
        </w:rPr>
      </w:pPr>
    </w:p>
    <w:p w14:paraId="645BDC6C" w14:textId="77777777" w:rsidR="0050190E" w:rsidRPr="00D92D1A" w:rsidRDefault="0050190E" w:rsidP="0050190E">
      <w:pPr>
        <w:autoSpaceDE w:val="0"/>
        <w:autoSpaceDN w:val="0"/>
        <w:adjustRightInd w:val="0"/>
        <w:spacing w:after="0" w:line="240" w:lineRule="auto"/>
        <w:jc w:val="both"/>
        <w:rPr>
          <w:rFonts w:ascii="Times New Roman" w:eastAsia="Calibri" w:hAnsi="Times New Roman" w:cs="Times New Roman"/>
          <w:bCs/>
          <w:color w:val="000000"/>
        </w:rPr>
      </w:pPr>
      <w:r w:rsidRPr="00D92D1A">
        <w:rPr>
          <w:rFonts w:ascii="Times New Roman" w:eastAsia="Calibri" w:hAnsi="Times New Roman" w:cs="Times New Roman"/>
          <w:bCs/>
          <w:color w:val="000000"/>
        </w:rPr>
        <w:t>Όλες οι υπηρεσίες συντήρησης θα γίνονται και με τη μικρότερη δυνατή όχληση των επισκεπτών και των περιοίκων των χώρων, των υφιστάμενων αναψυκτηρίων και των παραλιών. Οι εργαζόμενοι θα εξοπλίζονται με τα προβλεπόμενα ατομικά μέσα προστασίας με ευθύνη του ανάδοχου, ο οποίος βαρύνεται και με την τήρηση των όρων υγείας και ασφάλειας της εργασίας.</w:t>
      </w:r>
    </w:p>
    <w:p w14:paraId="3323FB1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0663A13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Κατά   τη   διαδικασία   προετοιμασίας   και   υποβολής   προσφοράς   στον   Διαγωνισμό   από ενδιαφερόμενο  προϋποτίθεται  ότι  αυτός  έχει  μελετήσει  λεπτομερειακά  ολόκληρη  την  Διακήρυξη και την αναπόσπαστη με αυτή Τεχνική Περιγραφή, καθώς επίσης και ότι έχει επισκεφθεί τους χώρους που θα πραγματοποιηθούν οι υπηρεσίες, και ότι αποδέχεται ανεπιφύλακτα τους σχετικούς όρους του διαγωνισμού. </w:t>
      </w:r>
    </w:p>
    <w:p w14:paraId="372D170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57D9ED3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Για τον λόγο αυτό θα πρέπει να πραγματοποιηθεί  επίσκεψη στις κυριότερες περιοχές επέμβασης κατόπιν συνεννόησης με το  Τμήμα  Πρασίνου,  Πολιτικής  Προστασίας  &amp; Περιβαλλοντικής  Πολιτικής για την ημερομηνία και την ώρα της επίσκεψης.</w:t>
      </w:r>
    </w:p>
    <w:p w14:paraId="5E6D55B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237EB41D" w14:textId="73DCFACB"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Οι διαγωνιζόμενοι οφείλουν να γνωστοποιήσουν εγκαίρως  το ενδιαφέρον τους για την πραγματοποίηση της επίσκεψης στους χώρους πρασίνου, είτε τηλεφωνικά στους αριθμούς 210 2830374, 2838065, είτε  μέσω ηλεκτρονικού ταχυδρομείου στην ηλεκτρονική διεύθυνση : </w:t>
      </w:r>
      <w:proofErr w:type="spellStart"/>
      <w:r w:rsidRPr="00371768">
        <w:rPr>
          <w:rFonts w:ascii="Times New Roman" w:eastAsia="Andale Sans UI" w:hAnsi="Times New Roman" w:cs="Times New Roman"/>
          <w:kern w:val="1"/>
          <w:lang w:val="en-US" w:eastAsia="zh-CN"/>
        </w:rPr>
        <w:t>prasino</w:t>
      </w:r>
      <w:proofErr w:type="spellEnd"/>
      <w:r w:rsidRPr="00371768">
        <w:rPr>
          <w:rFonts w:ascii="Times New Roman" w:eastAsia="Andale Sans UI" w:hAnsi="Times New Roman" w:cs="Times New Roman"/>
          <w:kern w:val="1"/>
          <w:lang w:eastAsia="zh-CN"/>
        </w:rPr>
        <w:t>@</w:t>
      </w:r>
      <w:proofErr w:type="spellStart"/>
      <w:r w:rsidRPr="00371768">
        <w:rPr>
          <w:rFonts w:ascii="Times New Roman" w:eastAsia="Andale Sans UI" w:hAnsi="Times New Roman" w:cs="Times New Roman"/>
          <w:kern w:val="1"/>
          <w:lang w:val="en-US" w:eastAsia="zh-CN"/>
        </w:rPr>
        <w:t>iraklio</w:t>
      </w:r>
      <w:proofErr w:type="spellEnd"/>
      <w:r w:rsidRPr="00371768">
        <w:rPr>
          <w:rFonts w:ascii="Times New Roman" w:eastAsia="Andale Sans UI" w:hAnsi="Times New Roman" w:cs="Times New Roman"/>
          <w:kern w:val="1"/>
          <w:lang w:eastAsia="zh-CN"/>
        </w:rPr>
        <w:t>.</w:t>
      </w:r>
      <w:r w:rsidRPr="00371768">
        <w:rPr>
          <w:rFonts w:ascii="Times New Roman" w:eastAsia="Andale Sans UI" w:hAnsi="Times New Roman" w:cs="Times New Roman"/>
          <w:kern w:val="1"/>
          <w:lang w:val="en-US" w:eastAsia="zh-CN"/>
        </w:rPr>
        <w:t>gr</w:t>
      </w:r>
      <w:r w:rsidR="00371768">
        <w:rPr>
          <w:rFonts w:ascii="Times New Roman" w:eastAsia="Andale Sans UI" w:hAnsi="Times New Roman" w:cs="Times New Roman"/>
          <w:kern w:val="1"/>
          <w:lang w:eastAsia="zh-CN" w:bidi="en-US"/>
        </w:rPr>
        <w:t xml:space="preserve"> </w:t>
      </w:r>
    </w:p>
    <w:p w14:paraId="4ED0737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2DEA2ED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Οι επισκέψεις των ενδιαφερομένων θα ολοκληρωθούν  δέκα (10) ημέρες πριν από την καταληκτική ημερομηνία υποβολής προσφορών. Πέραν αυτής της προθεσμίας δεν θα πραγματοποιείται καμία επίσκεψη.</w:t>
      </w:r>
    </w:p>
    <w:p w14:paraId="0C12BD3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kern w:val="1"/>
          <w:lang w:eastAsia="zh-CN" w:bidi="en-US"/>
        </w:rPr>
        <w:t>Κατά την επίσκεψη στους χώρους, θα λάβουν βεβαίωση από την αρμόδια υπηρεσία, η οποία είναι απαραίτητη προϋπόθεση για τη συμμετοχή στον διαγωνισμό.</w:t>
      </w:r>
    </w:p>
    <w:p w14:paraId="45F12CFC" w14:textId="77777777" w:rsidR="0050190E" w:rsidRPr="00437542" w:rsidRDefault="0050190E" w:rsidP="0050190E">
      <w:pPr>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p w14:paraId="5CAD1211" w14:textId="77777777" w:rsidR="00B247AF" w:rsidRPr="00437542" w:rsidRDefault="00B247AF" w:rsidP="0050190E">
      <w:pPr>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p w14:paraId="7F88911F" w14:textId="77777777" w:rsidR="00B247AF" w:rsidRPr="00437542" w:rsidRDefault="00B247AF" w:rsidP="0050190E">
      <w:pPr>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p w14:paraId="333B31C1" w14:textId="77777777" w:rsidR="00B247AF" w:rsidRPr="00437542" w:rsidRDefault="00B247AF" w:rsidP="0050190E">
      <w:pPr>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p w14:paraId="2731589A" w14:textId="77777777" w:rsidR="00B247AF" w:rsidRPr="00437542" w:rsidRDefault="00B247AF" w:rsidP="0050190E">
      <w:pPr>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p w14:paraId="2379029B" w14:textId="77777777" w:rsidR="00B247AF" w:rsidRPr="00437542" w:rsidRDefault="00B247AF" w:rsidP="0050190E">
      <w:pPr>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tbl>
      <w:tblPr>
        <w:tblW w:w="0" w:type="auto"/>
        <w:tblLook w:val="0000" w:firstRow="0" w:lastRow="0" w:firstColumn="0" w:lastColumn="0" w:noHBand="0" w:noVBand="0"/>
      </w:tblPr>
      <w:tblGrid>
        <w:gridCol w:w="2122"/>
        <w:gridCol w:w="2414"/>
        <w:gridCol w:w="3473"/>
        <w:gridCol w:w="2447"/>
      </w:tblGrid>
      <w:tr w:rsidR="000B75C2" w:rsidRPr="00D92D1A" w14:paraId="688BC691" w14:textId="77777777" w:rsidTr="009344ED">
        <w:tc>
          <w:tcPr>
            <w:tcW w:w="10456" w:type="dxa"/>
            <w:gridSpan w:val="4"/>
          </w:tcPr>
          <w:p w14:paraId="02829ABA" w14:textId="34114C62" w:rsidR="000B75C2" w:rsidRPr="00D92D1A" w:rsidRDefault="000B75C2" w:rsidP="009344E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Ηράκλειο Αττικής,   </w:t>
            </w:r>
            <w:r w:rsidR="0054371C">
              <w:rPr>
                <w:rFonts w:ascii="Times New Roman" w:eastAsia="Andale Sans UI" w:hAnsi="Times New Roman" w:cs="Times New Roman"/>
                <w:b/>
                <w:bCs/>
                <w:kern w:val="1"/>
                <w:lang w:val="en-US" w:eastAsia="zh-CN" w:bidi="en-US"/>
              </w:rPr>
              <w:t>29</w:t>
            </w:r>
            <w:r w:rsidR="00E235AF">
              <w:rPr>
                <w:rFonts w:ascii="Times New Roman" w:eastAsia="Andale Sans UI" w:hAnsi="Times New Roman" w:cs="Times New Roman"/>
                <w:b/>
                <w:bCs/>
                <w:kern w:val="1"/>
                <w:lang w:eastAsia="zh-CN" w:bidi="en-US"/>
              </w:rPr>
              <w:t>/0</w:t>
            </w:r>
            <w:r w:rsidR="0054371C">
              <w:rPr>
                <w:rFonts w:ascii="Times New Roman" w:eastAsia="Andale Sans UI" w:hAnsi="Times New Roman" w:cs="Times New Roman"/>
                <w:b/>
                <w:bCs/>
                <w:kern w:val="1"/>
                <w:lang w:val="en-US" w:eastAsia="zh-CN" w:bidi="en-US"/>
              </w:rPr>
              <w:t>4</w:t>
            </w:r>
            <w:r w:rsidRPr="00D92D1A">
              <w:rPr>
                <w:rFonts w:ascii="Times New Roman" w:eastAsia="Andale Sans UI" w:hAnsi="Times New Roman" w:cs="Times New Roman"/>
                <w:b/>
                <w:bCs/>
                <w:kern w:val="1"/>
                <w:lang w:eastAsia="zh-CN" w:bidi="en-US"/>
              </w:rPr>
              <w:t>/2024</w:t>
            </w:r>
          </w:p>
          <w:p w14:paraId="67768BB6" w14:textId="77777777" w:rsidR="000B75C2" w:rsidRPr="00D92D1A" w:rsidRDefault="000B75C2" w:rsidP="009344ED">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49DAC386" w14:textId="77777777" w:rsidR="000B75C2" w:rsidRPr="00D92D1A" w:rsidRDefault="000B75C2" w:rsidP="009344ED">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tc>
      </w:tr>
      <w:tr w:rsidR="000B75C2" w:rsidRPr="00D92D1A" w14:paraId="2796E118" w14:textId="77777777" w:rsidTr="009344ED">
        <w:tc>
          <w:tcPr>
            <w:tcW w:w="2122" w:type="dxa"/>
          </w:tcPr>
          <w:p w14:paraId="554D8F2D" w14:textId="7B7AF1E4" w:rsidR="000B75C2" w:rsidRPr="00D235A3" w:rsidRDefault="000B75C2" w:rsidP="009344ED">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p>
        </w:tc>
        <w:tc>
          <w:tcPr>
            <w:tcW w:w="2414" w:type="dxa"/>
          </w:tcPr>
          <w:p w14:paraId="1B7A9DC5" w14:textId="77777777" w:rsidR="000B75C2" w:rsidRPr="00D235A3" w:rsidRDefault="000B75C2" w:rsidP="001A634B">
            <w:pPr>
              <w:widowControl w:val="0"/>
              <w:suppressAutoHyphens/>
              <w:spacing w:after="0" w:line="240" w:lineRule="auto"/>
              <w:textAlignment w:val="baseline"/>
              <w:rPr>
                <w:rFonts w:ascii="Times New Roman" w:eastAsia="Andale Sans UI"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val="en-US" w:eastAsia="zh-CN" w:bidi="en-US"/>
              </w:rPr>
              <w:t>H</w:t>
            </w:r>
            <w:r w:rsidRPr="00D235A3">
              <w:rPr>
                <w:rFonts w:ascii="Times New Roman" w:eastAsia="Carlito" w:hAnsi="Times New Roman" w:cs="Times New Roman"/>
                <w:b/>
                <w:bCs/>
                <w:kern w:val="1"/>
                <w:sz w:val="20"/>
                <w:szCs w:val="20"/>
                <w:lang w:eastAsia="zh-CN" w:bidi="en-US"/>
              </w:rPr>
              <w:t xml:space="preserve"> </w:t>
            </w:r>
            <w:proofErr w:type="spellStart"/>
            <w:r w:rsidRPr="00D235A3">
              <w:rPr>
                <w:rFonts w:ascii="Times New Roman" w:eastAsia="Andale Sans UI" w:hAnsi="Times New Roman" w:cs="Times New Roman"/>
                <w:b/>
                <w:bCs/>
                <w:kern w:val="1"/>
                <w:sz w:val="20"/>
                <w:szCs w:val="20"/>
                <w:lang w:eastAsia="zh-CN" w:bidi="en-US"/>
              </w:rPr>
              <w:t>Συντά</w:t>
            </w:r>
            <w:proofErr w:type="spellEnd"/>
            <w:r w:rsidRPr="00D235A3">
              <w:rPr>
                <w:rFonts w:ascii="Times New Roman" w:eastAsia="Andale Sans UI" w:hAnsi="Times New Roman" w:cs="Times New Roman"/>
                <w:b/>
                <w:bCs/>
                <w:kern w:val="1"/>
                <w:sz w:val="20"/>
                <w:szCs w:val="20"/>
                <w:lang w:val="en-US" w:eastAsia="zh-CN" w:bidi="en-US"/>
              </w:rPr>
              <w:t>ξασα</w:t>
            </w:r>
            <w:r w:rsidRPr="00D235A3">
              <w:rPr>
                <w:rFonts w:ascii="Times New Roman" w:eastAsia="Andale Sans UI" w:hAnsi="Times New Roman" w:cs="Times New Roman"/>
                <w:b/>
                <w:bCs/>
                <w:kern w:val="1"/>
                <w:sz w:val="20"/>
                <w:szCs w:val="20"/>
                <w:lang w:eastAsia="zh-CN" w:bidi="en-US"/>
              </w:rPr>
              <w:t xml:space="preserve">                                                          </w:t>
            </w:r>
          </w:p>
        </w:tc>
        <w:tc>
          <w:tcPr>
            <w:tcW w:w="3473" w:type="dxa"/>
          </w:tcPr>
          <w:p w14:paraId="4A036209" w14:textId="77777777" w:rsidR="000B75C2" w:rsidRPr="00D235A3" w:rsidRDefault="000B75C2" w:rsidP="009344ED">
            <w:pPr>
              <w:widowControl w:val="0"/>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Ελέγχθηκε &amp; Εγκρίθηκε</w:t>
            </w:r>
          </w:p>
          <w:p w14:paraId="7ED4DA71" w14:textId="77777777" w:rsidR="000B75C2" w:rsidRPr="00D235A3" w:rsidRDefault="000B75C2" w:rsidP="009344ED">
            <w:pPr>
              <w:widowControl w:val="0"/>
              <w:pBdr>
                <w:top w:val="none" w:sz="0" w:space="0" w:color="000000"/>
                <w:left w:val="none" w:sz="0" w:space="0" w:color="000000"/>
                <w:bottom w:val="none" w:sz="0" w:space="0" w:color="000000"/>
                <w:right w:val="none" w:sz="0" w:space="0" w:color="000000"/>
              </w:pBdr>
              <w:tabs>
                <w:tab w:val="left" w:pos="4095"/>
              </w:tabs>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 xml:space="preserve">Ο Προϊστάμενος  </w:t>
            </w:r>
            <w:r w:rsidRPr="00D235A3">
              <w:rPr>
                <w:rFonts w:ascii="Times New Roman" w:eastAsia="Carlito" w:hAnsi="Times New Roman" w:cs="Times New Roman"/>
                <w:b/>
                <w:bCs/>
                <w:kern w:val="1"/>
                <w:sz w:val="20"/>
                <w:szCs w:val="20"/>
                <w:lang w:eastAsia="zh-CN" w:bidi="en-US"/>
              </w:rPr>
              <w:t xml:space="preserve">                                                                                      </w:t>
            </w:r>
            <w:r w:rsidRPr="00D235A3">
              <w:rPr>
                <w:rFonts w:ascii="Times New Roman" w:eastAsia="Andale Sans UI" w:hAnsi="Times New Roman" w:cs="Times New Roman"/>
                <w:b/>
                <w:bCs/>
                <w:kern w:val="1"/>
                <w:sz w:val="20"/>
                <w:szCs w:val="20"/>
                <w:lang w:eastAsia="zh-CN" w:bidi="en-US"/>
              </w:rPr>
              <w:t>Τμήματος Πρασίνου, Πολ. Προστασίας  &amp; Περιβαλλοντικής Πολιτικής</w:t>
            </w:r>
          </w:p>
          <w:p w14:paraId="46CD25D3" w14:textId="77777777" w:rsidR="000B75C2" w:rsidRPr="00D235A3" w:rsidRDefault="000B75C2" w:rsidP="009344ED">
            <w:pPr>
              <w:widowControl w:val="0"/>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 xml:space="preserve">                     </w:t>
            </w:r>
          </w:p>
          <w:p w14:paraId="4730E465" w14:textId="77777777" w:rsidR="000B75C2" w:rsidRPr="00D235A3" w:rsidRDefault="000B75C2" w:rsidP="009344ED">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                              </w:t>
            </w:r>
          </w:p>
          <w:p w14:paraId="39B6E13D" w14:textId="77777777" w:rsidR="000B75C2" w:rsidRPr="00D235A3" w:rsidRDefault="000B75C2" w:rsidP="009344ED">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p>
          <w:p w14:paraId="37EBC63D" w14:textId="77777777" w:rsidR="000B75C2" w:rsidRPr="00D235A3" w:rsidRDefault="000B75C2" w:rsidP="009344ED">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p>
          <w:p w14:paraId="6B20ED45" w14:textId="77777777" w:rsidR="000B75C2" w:rsidRPr="00D235A3" w:rsidRDefault="000B75C2" w:rsidP="009344ED">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                                                      </w:t>
            </w:r>
          </w:p>
        </w:tc>
        <w:tc>
          <w:tcPr>
            <w:tcW w:w="2447" w:type="dxa"/>
          </w:tcPr>
          <w:p w14:paraId="693B6B79" w14:textId="77777777" w:rsidR="000B75C2" w:rsidRPr="00D235A3" w:rsidRDefault="000B75C2" w:rsidP="009344ED">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lastRenderedPageBreak/>
              <w:t>Θεωρήθηκε                                                             Η  Προϊστάμενη                                          Διεύθυνσης Περιβάλλοντος</w:t>
            </w:r>
          </w:p>
        </w:tc>
      </w:tr>
      <w:tr w:rsidR="000B75C2" w:rsidRPr="00D92D1A" w14:paraId="10E84815" w14:textId="77777777" w:rsidTr="009344ED">
        <w:tc>
          <w:tcPr>
            <w:tcW w:w="2122" w:type="dxa"/>
          </w:tcPr>
          <w:p w14:paraId="62460AEB" w14:textId="6A98590D" w:rsidR="000B75C2" w:rsidRPr="00D235A3" w:rsidRDefault="000B75C2" w:rsidP="009344ED">
            <w:pPr>
              <w:widowControl w:val="0"/>
              <w:suppressAutoHyphens/>
              <w:spacing w:after="0" w:line="240" w:lineRule="auto"/>
              <w:textAlignment w:val="baseline"/>
              <w:rPr>
                <w:rFonts w:ascii="Times New Roman" w:eastAsia="Andale Sans UI" w:hAnsi="Times New Roman" w:cs="Times New Roman"/>
                <w:kern w:val="1"/>
                <w:sz w:val="20"/>
                <w:szCs w:val="20"/>
                <w:lang w:eastAsia="zh-CN" w:bidi="en-US"/>
              </w:rPr>
            </w:pPr>
          </w:p>
        </w:tc>
        <w:tc>
          <w:tcPr>
            <w:tcW w:w="2414" w:type="dxa"/>
          </w:tcPr>
          <w:p w14:paraId="341DB1DD" w14:textId="77777777" w:rsidR="000B75C2" w:rsidRPr="00D235A3" w:rsidRDefault="000B75C2" w:rsidP="001A634B">
            <w:pPr>
              <w:widowControl w:val="0"/>
              <w:suppressAutoHyphens/>
              <w:spacing w:after="0" w:line="240" w:lineRule="auto"/>
              <w:textAlignment w:val="baseline"/>
              <w:rPr>
                <w:rFonts w:ascii="Times New Roman" w:eastAsia="Carlito"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Μαρία </w:t>
            </w:r>
            <w:r>
              <w:rPr>
                <w:rFonts w:ascii="Times New Roman" w:eastAsia="Carlito" w:hAnsi="Times New Roman" w:cs="Times New Roman"/>
                <w:b/>
                <w:bCs/>
                <w:kern w:val="1"/>
                <w:sz w:val="20"/>
                <w:szCs w:val="20"/>
                <w:lang w:eastAsia="zh-CN" w:bidi="en-US"/>
              </w:rPr>
              <w:t xml:space="preserve"> </w:t>
            </w:r>
            <w:r w:rsidRPr="00D235A3">
              <w:rPr>
                <w:rFonts w:ascii="Times New Roman" w:eastAsia="Carlito" w:hAnsi="Times New Roman" w:cs="Times New Roman"/>
                <w:b/>
                <w:bCs/>
                <w:kern w:val="1"/>
                <w:sz w:val="20"/>
                <w:szCs w:val="20"/>
                <w:lang w:eastAsia="zh-CN" w:bidi="en-US"/>
              </w:rPr>
              <w:t>Τσακίρη</w:t>
            </w:r>
          </w:p>
        </w:tc>
        <w:tc>
          <w:tcPr>
            <w:tcW w:w="3473" w:type="dxa"/>
          </w:tcPr>
          <w:p w14:paraId="723D329D" w14:textId="77777777" w:rsidR="000B75C2" w:rsidRPr="00D235A3" w:rsidRDefault="000B75C2" w:rsidP="009344ED">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Carlito" w:hAnsi="Times New Roman" w:cs="Times New Roman"/>
                <w:b/>
                <w:bCs/>
                <w:kern w:val="1"/>
                <w:sz w:val="20"/>
                <w:szCs w:val="20"/>
                <w:lang w:eastAsia="zh-CN" w:bidi="en-US"/>
              </w:rPr>
              <w:t>Μαρίνος Μαραγκός</w:t>
            </w:r>
          </w:p>
        </w:tc>
        <w:tc>
          <w:tcPr>
            <w:tcW w:w="2447" w:type="dxa"/>
          </w:tcPr>
          <w:p w14:paraId="30CBAE3E" w14:textId="77777777" w:rsidR="000B75C2" w:rsidRPr="00D235A3" w:rsidRDefault="000B75C2" w:rsidP="009344ED">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t>Κυριακή</w:t>
            </w:r>
            <w:r w:rsidRPr="00D235A3">
              <w:rPr>
                <w:rFonts w:ascii="Times New Roman" w:eastAsia="Andale Sans UI" w:hAnsi="Times New Roman" w:cs="Times New Roman"/>
                <w:kern w:val="1"/>
                <w:sz w:val="20"/>
                <w:szCs w:val="20"/>
                <w:lang w:eastAsia="zh-CN" w:bidi="en-US"/>
              </w:rPr>
              <w:t xml:space="preserve"> </w:t>
            </w:r>
            <w:proofErr w:type="spellStart"/>
            <w:r w:rsidRPr="00D235A3">
              <w:rPr>
                <w:rFonts w:ascii="Times New Roman" w:eastAsia="Andale Sans UI" w:hAnsi="Times New Roman" w:cs="Times New Roman"/>
                <w:b/>
                <w:bCs/>
                <w:kern w:val="1"/>
                <w:sz w:val="20"/>
                <w:szCs w:val="20"/>
                <w:lang w:eastAsia="zh-CN" w:bidi="en-US"/>
              </w:rPr>
              <w:t>Σιουλή</w:t>
            </w:r>
            <w:proofErr w:type="spellEnd"/>
            <w:r w:rsidRPr="00D235A3">
              <w:rPr>
                <w:rFonts w:ascii="Times New Roman" w:eastAsia="Andale Sans UI" w:hAnsi="Times New Roman" w:cs="Times New Roman"/>
                <w:kern w:val="1"/>
                <w:sz w:val="20"/>
                <w:szCs w:val="20"/>
                <w:lang w:eastAsia="zh-CN" w:bidi="en-US"/>
              </w:rPr>
              <w:t xml:space="preserve"> </w:t>
            </w:r>
          </w:p>
        </w:tc>
      </w:tr>
    </w:tbl>
    <w:p w14:paraId="3A221303" w14:textId="77777777" w:rsidR="000B75C2" w:rsidRPr="00D92D1A" w:rsidRDefault="000B75C2" w:rsidP="000B75C2">
      <w:pPr>
        <w:widowControl w:val="0"/>
        <w:pBdr>
          <w:top w:val="none" w:sz="0" w:space="0" w:color="000000"/>
          <w:left w:val="none" w:sz="0" w:space="0" w:color="000000"/>
          <w:bottom w:val="none" w:sz="0" w:space="0" w:color="000000"/>
          <w:right w:val="none" w:sz="0" w:space="0" w:color="000000"/>
        </w:pBdr>
        <w:tabs>
          <w:tab w:val="left" w:pos="4095"/>
        </w:tabs>
        <w:suppressAutoHyphens/>
        <w:spacing w:after="0" w:line="240" w:lineRule="auto"/>
        <w:jc w:val="both"/>
        <w:textAlignment w:val="baseline"/>
        <w:rPr>
          <w:rFonts w:ascii="Times New Roman" w:eastAsia="Andale Sans UI" w:hAnsi="Times New Roman" w:cs="Times New Roman"/>
          <w:kern w:val="1"/>
          <w:lang w:eastAsia="zh-CN" w:bidi="en-US"/>
        </w:rPr>
      </w:pPr>
    </w:p>
    <w:p w14:paraId="49994F16" w14:textId="77777777" w:rsidR="0050190E" w:rsidRPr="00D92D1A" w:rsidRDefault="0050190E" w:rsidP="0050190E">
      <w:pPr>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val="en-US" w:eastAsia="zh-CN" w:bidi="en-US"/>
        </w:rPr>
      </w:pPr>
    </w:p>
    <w:tbl>
      <w:tblPr>
        <w:tblW w:w="0" w:type="auto"/>
        <w:tblInd w:w="108" w:type="dxa"/>
        <w:tblLayout w:type="fixed"/>
        <w:tblLook w:val="0000" w:firstRow="0" w:lastRow="0" w:firstColumn="0" w:lastColumn="0" w:noHBand="0" w:noVBand="0"/>
      </w:tblPr>
      <w:tblGrid>
        <w:gridCol w:w="5409"/>
        <w:gridCol w:w="5097"/>
      </w:tblGrid>
      <w:tr w:rsidR="0050190E" w:rsidRPr="00D92D1A" w14:paraId="0B3A155B" w14:textId="77777777" w:rsidTr="009952BC">
        <w:trPr>
          <w:cantSplit/>
          <w:trHeight w:val="582"/>
        </w:trPr>
        <w:tc>
          <w:tcPr>
            <w:tcW w:w="5409" w:type="dxa"/>
          </w:tcPr>
          <w:p w14:paraId="197BD84F" w14:textId="77777777" w:rsidR="0050190E" w:rsidRPr="00D92D1A" w:rsidRDefault="0050190E" w:rsidP="0050190E">
            <w:pPr>
              <w:keepNext/>
              <w:pageBreakBefore/>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Carlito" w:hAnsi="Times New Roman" w:cs="Times New Roman"/>
                <w:b/>
                <w:kern w:val="1"/>
                <w:lang w:eastAsia="zh-CN" w:bidi="en-US"/>
              </w:rPr>
            </w:pPr>
            <w:r w:rsidRPr="00D92D1A">
              <w:rPr>
                <w:rFonts w:ascii="Times New Roman" w:eastAsia="Carlito" w:hAnsi="Times New Roman" w:cs="Times New Roman"/>
                <w:b/>
                <w:kern w:val="1"/>
                <w:lang w:eastAsia="el-GR"/>
              </w:rPr>
              <w:lastRenderedPageBreak/>
              <w:t xml:space="preserve">           </w:t>
            </w:r>
            <w:r w:rsidRPr="00D92D1A">
              <w:rPr>
                <w:rFonts w:ascii="Times New Roman" w:eastAsia="MS Mincho" w:hAnsi="Times New Roman" w:cs="Times New Roman"/>
                <w:b/>
                <w:noProof/>
                <w:kern w:val="1"/>
                <w:lang w:eastAsia="el-GR"/>
              </w:rPr>
              <w:drawing>
                <wp:inline distT="0" distB="0" distL="0" distR="0" wp14:anchorId="6EC0F8A8" wp14:editId="7C10412F">
                  <wp:extent cx="361950" cy="361950"/>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solidFill>
                          <a:ln>
                            <a:noFill/>
                          </a:ln>
                        </pic:spPr>
                      </pic:pic>
                    </a:graphicData>
                  </a:graphic>
                </wp:inline>
              </w:drawing>
            </w:r>
          </w:p>
        </w:tc>
        <w:tc>
          <w:tcPr>
            <w:tcW w:w="5097" w:type="dxa"/>
            <w:vMerge w:val="restart"/>
          </w:tcPr>
          <w:p w14:paraId="3F2615F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 xml:space="preserve">ΛΕΙΤΟΥΡΓΙΚΕΣ ΠΑΡΕΜΒΑΣΕΙΣ </w:t>
            </w:r>
          </w:p>
          <w:p w14:paraId="332527E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ΑΝΑΒΑΘΜΙΣΗΣ στο ΑΣΤΙΚΟ ΠΡΑΣΙΝΟ</w:t>
            </w:r>
          </w:p>
          <w:p w14:paraId="3377AE5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1168240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633A49D9" w14:textId="18E2002E"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Carlito" w:hAnsi="Times New Roman" w:cs="Times New Roman"/>
                <w:b/>
                <w:bCs/>
                <w:kern w:val="1"/>
                <w:lang w:eastAsia="zh-CN" w:bidi="en-US"/>
              </w:rPr>
            </w:pPr>
            <w:r w:rsidRPr="00D92D1A">
              <w:rPr>
                <w:rFonts w:ascii="Times New Roman" w:eastAsia="Carlito" w:hAnsi="Times New Roman" w:cs="Times New Roman"/>
                <w:kern w:val="1"/>
                <w:lang w:eastAsia="zh-CN" w:bidi="en-US"/>
              </w:rPr>
              <w:t xml:space="preserve">             </w:t>
            </w:r>
            <w:r w:rsidRPr="00D92D1A">
              <w:rPr>
                <w:rFonts w:ascii="Times New Roman" w:eastAsia="Carlito" w:hAnsi="Times New Roman" w:cs="Times New Roman"/>
                <w:b/>
                <w:bCs/>
                <w:kern w:val="1"/>
                <w:lang w:val="en-US" w:eastAsia="zh-CN" w:bidi="en-US"/>
              </w:rPr>
              <w:t>A</w:t>
            </w:r>
            <w:r w:rsidRPr="00D92D1A">
              <w:rPr>
                <w:rFonts w:ascii="Times New Roman" w:eastAsia="Carlito" w:hAnsi="Times New Roman" w:cs="Times New Roman"/>
                <w:b/>
                <w:bCs/>
                <w:kern w:val="1"/>
                <w:lang w:eastAsia="zh-CN" w:bidi="en-US"/>
              </w:rPr>
              <w:t>.</w:t>
            </w:r>
            <w:r w:rsidRPr="00D92D1A">
              <w:rPr>
                <w:rFonts w:ascii="Times New Roman" w:eastAsia="Carlito" w:hAnsi="Times New Roman" w:cs="Times New Roman"/>
                <w:b/>
                <w:bCs/>
                <w:kern w:val="1"/>
                <w:lang w:val="en-US" w:eastAsia="zh-CN" w:bidi="en-US"/>
              </w:rPr>
              <w:t>M</w:t>
            </w:r>
            <w:r w:rsidRPr="00D92D1A">
              <w:rPr>
                <w:rFonts w:ascii="Times New Roman" w:eastAsia="Carlito" w:hAnsi="Times New Roman" w:cs="Times New Roman"/>
                <w:b/>
                <w:bCs/>
                <w:kern w:val="1"/>
                <w:lang w:eastAsia="zh-CN" w:bidi="en-US"/>
              </w:rPr>
              <w:t>. :</w:t>
            </w:r>
            <w:r w:rsidR="004D0462" w:rsidRPr="00455A4C">
              <w:rPr>
                <w:rFonts w:ascii="Times New Roman" w:eastAsia="Carlito" w:hAnsi="Times New Roman" w:cs="Times New Roman"/>
                <w:b/>
                <w:bCs/>
                <w:kern w:val="1"/>
                <w:lang w:eastAsia="zh-CN" w:bidi="en-US"/>
              </w:rPr>
              <w:t>03</w:t>
            </w:r>
            <w:r w:rsidRPr="00455A4C">
              <w:rPr>
                <w:rFonts w:ascii="Times New Roman" w:eastAsia="Carlito" w:hAnsi="Times New Roman" w:cs="Times New Roman"/>
                <w:b/>
                <w:bCs/>
                <w:kern w:val="1"/>
                <w:lang w:eastAsia="zh-CN" w:bidi="en-US"/>
              </w:rPr>
              <w:t>ΔΠ/2024</w:t>
            </w:r>
          </w:p>
          <w:p w14:paraId="4E3003F7" w14:textId="25624B61" w:rsidR="0050190E" w:rsidRPr="00D92D1A" w:rsidRDefault="00114FC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b/>
                <w:bCs/>
                <w:kern w:val="1"/>
                <w:lang w:eastAsia="zh-CN" w:bidi="en-US"/>
              </w:rPr>
            </w:pPr>
            <w:r>
              <w:rPr>
                <w:rFonts w:ascii="Times New Roman" w:eastAsia="Andale Sans UI" w:hAnsi="Times New Roman" w:cs="Times New Roman"/>
                <w:b/>
                <w:bCs/>
                <w:kern w:val="1"/>
                <w:lang w:eastAsia="zh-CN" w:bidi="en-US"/>
              </w:rPr>
              <w:t>Προϋπολογισμός</w:t>
            </w:r>
            <w:r w:rsidR="0050190E" w:rsidRPr="00114FCE">
              <w:rPr>
                <w:rFonts w:ascii="Times New Roman" w:eastAsia="Andale Sans UI" w:hAnsi="Times New Roman" w:cs="Times New Roman"/>
                <w:b/>
                <w:bCs/>
                <w:kern w:val="1"/>
                <w:lang w:eastAsia="zh-CN" w:bidi="en-US"/>
              </w:rPr>
              <w:t>:</w:t>
            </w:r>
            <w:r>
              <w:t xml:space="preserve"> </w:t>
            </w:r>
            <w:r w:rsidRPr="00114FCE">
              <w:rPr>
                <w:rFonts w:ascii="Times New Roman" w:eastAsia="Andale Sans UI" w:hAnsi="Times New Roman" w:cs="Times New Roman"/>
                <w:b/>
                <w:bCs/>
                <w:kern w:val="1"/>
                <w:lang w:eastAsia="zh-CN" w:bidi="en-US"/>
              </w:rPr>
              <w:t>1.311.529,31</w:t>
            </w:r>
            <w:r w:rsidR="0050190E" w:rsidRPr="00114FCE">
              <w:rPr>
                <w:rFonts w:ascii="Times New Roman" w:eastAsia="Andale Sans UI" w:hAnsi="Times New Roman" w:cs="Times New Roman"/>
                <w:b/>
                <w:bCs/>
                <w:kern w:val="1"/>
                <w:lang w:eastAsia="zh-CN" w:bidi="en-US"/>
              </w:rPr>
              <w:t>€</w:t>
            </w:r>
          </w:p>
          <w:p w14:paraId="2314F76B" w14:textId="259A9E43" w:rsidR="0050190E" w:rsidRPr="00D92D1A" w:rsidRDefault="00E04206"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r w:rsidRPr="00D92D1A">
              <w:rPr>
                <w:rFonts w:ascii="Times New Roman" w:eastAsia="Carlito" w:hAnsi="Times New Roman" w:cs="Times New Roman"/>
                <w:kern w:val="1"/>
                <w:lang w:eastAsia="zh-CN" w:bidi="en-US"/>
              </w:rPr>
              <w:t>(συμπεριλαμβανομένου ΦΠΑ 24%</w:t>
            </w:r>
            <w:r w:rsidRPr="00FA2196">
              <w:rPr>
                <w:rFonts w:ascii="Times New Roman" w:eastAsia="Carlito" w:hAnsi="Times New Roman" w:cs="Times New Roman"/>
                <w:kern w:val="1"/>
                <w:lang w:eastAsia="zh-CN" w:bidi="en-US"/>
              </w:rPr>
              <w:t xml:space="preserve"> </w:t>
            </w:r>
            <w:r w:rsidRPr="00E235AF">
              <w:rPr>
                <w:rFonts w:ascii="Times New Roman" w:eastAsia="Carlito" w:hAnsi="Times New Roman" w:cs="Times New Roman"/>
                <w:kern w:val="1"/>
                <w:lang w:eastAsia="zh-CN" w:bidi="en-US"/>
              </w:rPr>
              <w:t>&amp; 13 %</w:t>
            </w:r>
            <w:r w:rsidRPr="00D92D1A">
              <w:rPr>
                <w:rFonts w:ascii="Times New Roman" w:eastAsia="Carlito" w:hAnsi="Times New Roman" w:cs="Times New Roman"/>
                <w:kern w:val="1"/>
                <w:lang w:eastAsia="zh-CN" w:bidi="en-US"/>
              </w:rPr>
              <w:t>)</w:t>
            </w:r>
          </w:p>
          <w:p w14:paraId="766491CB" w14:textId="0212E58C" w:rsidR="0050190E" w:rsidRPr="00D92D1A" w:rsidRDefault="0050190E" w:rsidP="00E04206">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r w:rsidRPr="00D92D1A">
              <w:rPr>
                <w:rFonts w:ascii="Times New Roman" w:eastAsia="Carlito" w:hAnsi="Times New Roman" w:cs="Times New Roman"/>
                <w:kern w:val="1"/>
                <w:lang w:eastAsia="zh-CN" w:bidi="en-US"/>
              </w:rPr>
              <w:t xml:space="preserve">        </w:t>
            </w:r>
            <w:r w:rsidR="00085907">
              <w:rPr>
                <w:rFonts w:ascii="Times New Roman" w:eastAsia="Carlito" w:hAnsi="Times New Roman" w:cs="Times New Roman"/>
                <w:kern w:val="1"/>
                <w:lang w:eastAsia="zh-CN" w:bidi="en-US"/>
              </w:rPr>
              <w:t xml:space="preserve">     </w:t>
            </w:r>
            <w:r w:rsidR="00F7486F" w:rsidRPr="00D92D1A">
              <w:rPr>
                <w:rFonts w:ascii="Times New Roman" w:eastAsia="Carlito" w:hAnsi="Times New Roman" w:cs="Times New Roman"/>
                <w:kern w:val="1"/>
                <w:lang w:eastAsia="zh-CN" w:bidi="en-US"/>
              </w:rPr>
              <w:t xml:space="preserve"> </w:t>
            </w:r>
          </w:p>
        </w:tc>
      </w:tr>
      <w:tr w:rsidR="0050190E" w:rsidRPr="00D92D1A" w14:paraId="360DF081" w14:textId="77777777" w:rsidTr="009952BC">
        <w:trPr>
          <w:cantSplit/>
          <w:trHeight w:val="263"/>
        </w:trPr>
        <w:tc>
          <w:tcPr>
            <w:tcW w:w="5409" w:type="dxa"/>
          </w:tcPr>
          <w:p w14:paraId="4E51FA3B"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ΕΛΛΗΝΙΚΗ ΔΗΜΟΚΡΑΤΙΑ</w:t>
            </w:r>
          </w:p>
        </w:tc>
        <w:tc>
          <w:tcPr>
            <w:tcW w:w="5097" w:type="dxa"/>
            <w:vMerge/>
          </w:tcPr>
          <w:p w14:paraId="39F98FC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47862378" w14:textId="77777777" w:rsidTr="009952BC">
        <w:trPr>
          <w:cantSplit/>
          <w:trHeight w:val="263"/>
        </w:trPr>
        <w:tc>
          <w:tcPr>
            <w:tcW w:w="5409" w:type="dxa"/>
          </w:tcPr>
          <w:p w14:paraId="4FD06093"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 xml:space="preserve">ΠΕΡΙΦΕΡΕΙΑ </w:t>
            </w:r>
            <w:r w:rsidRPr="00D92D1A">
              <w:rPr>
                <w:rFonts w:ascii="Times New Roman" w:eastAsia="MS Mincho" w:hAnsi="Times New Roman" w:cs="Times New Roman"/>
                <w:b/>
                <w:kern w:val="1"/>
                <w:lang w:val="en-US" w:eastAsia="zh-CN" w:bidi="en-US"/>
              </w:rPr>
              <w:t xml:space="preserve">ΑΤΤΙΚΗΣ                                          </w:t>
            </w:r>
          </w:p>
        </w:tc>
        <w:tc>
          <w:tcPr>
            <w:tcW w:w="5097" w:type="dxa"/>
            <w:vMerge/>
          </w:tcPr>
          <w:p w14:paraId="0815CDD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37D489B6" w14:textId="77777777" w:rsidTr="009952BC">
        <w:trPr>
          <w:cantSplit/>
          <w:trHeight w:val="1119"/>
        </w:trPr>
        <w:tc>
          <w:tcPr>
            <w:tcW w:w="5409" w:type="dxa"/>
          </w:tcPr>
          <w:p w14:paraId="000B8A30"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val="en-US" w:eastAsia="zh-CN" w:bidi="en-US"/>
              </w:rPr>
              <w:t xml:space="preserve">ΔΗΜΟΣ ΗΡΑΚΛΕΙΟΥ </w:t>
            </w:r>
          </w:p>
          <w:p w14:paraId="55C113E0"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w:t>
            </w:r>
          </w:p>
          <w:p w14:paraId="6B245A4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ΔΙΕΥΘΥΝΣΗ ΠΕΡΙΒΑΛΛΟΝΤΟΣ</w:t>
            </w:r>
          </w:p>
        </w:tc>
        <w:tc>
          <w:tcPr>
            <w:tcW w:w="5097" w:type="dxa"/>
            <w:vMerge/>
          </w:tcPr>
          <w:p w14:paraId="6CA9595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42823704" w14:textId="77777777" w:rsidTr="009952BC">
        <w:trPr>
          <w:trHeight w:val="263"/>
        </w:trPr>
        <w:tc>
          <w:tcPr>
            <w:tcW w:w="5409" w:type="dxa"/>
          </w:tcPr>
          <w:p w14:paraId="69B92DD9" w14:textId="77777777" w:rsidR="0050190E"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MS Mincho" w:hAnsi="Times New Roman" w:cs="Times New Roman"/>
                <w:b/>
                <w:kern w:val="1"/>
                <w:lang w:eastAsia="zh-CN" w:bidi="en-US"/>
              </w:rPr>
            </w:pPr>
          </w:p>
          <w:p w14:paraId="2DE9DD29" w14:textId="77777777" w:rsidR="00C06407" w:rsidRDefault="00C06407"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MS Mincho" w:hAnsi="Times New Roman" w:cs="Times New Roman"/>
                <w:b/>
                <w:kern w:val="1"/>
                <w:lang w:eastAsia="zh-CN" w:bidi="en-US"/>
              </w:rPr>
            </w:pPr>
          </w:p>
          <w:p w14:paraId="6FB3ECBF" w14:textId="5634428C" w:rsidR="00C06407" w:rsidRPr="00D92D1A" w:rsidRDefault="00C06407"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MS Mincho" w:hAnsi="Times New Roman" w:cs="Times New Roman"/>
                <w:b/>
                <w:kern w:val="1"/>
                <w:lang w:eastAsia="zh-CN" w:bidi="en-US"/>
              </w:rPr>
            </w:pPr>
          </w:p>
        </w:tc>
        <w:tc>
          <w:tcPr>
            <w:tcW w:w="5097" w:type="dxa"/>
          </w:tcPr>
          <w:p w14:paraId="648E4F39"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MS Mincho" w:hAnsi="Times New Roman" w:cs="Times New Roman"/>
                <w:b/>
                <w:kern w:val="1"/>
                <w:lang w:eastAsia="zh-CN" w:bidi="en-US"/>
              </w:rPr>
            </w:pPr>
          </w:p>
        </w:tc>
      </w:tr>
    </w:tbl>
    <w:p w14:paraId="1885713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p>
    <w:p w14:paraId="52551FE0" w14:textId="77777777" w:rsidR="0050190E" w:rsidRPr="008453B0"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kern w:val="1"/>
          <w:sz w:val="28"/>
          <w:szCs w:val="28"/>
          <w:lang w:eastAsia="zh-CN" w:bidi="en-US"/>
        </w:rPr>
      </w:pPr>
      <w:bookmarkStart w:id="3" w:name="_Hlk157945768"/>
      <w:r w:rsidRPr="008453B0">
        <w:rPr>
          <w:rFonts w:ascii="Times New Roman" w:eastAsia="Andale Sans UI" w:hAnsi="Times New Roman" w:cs="Times New Roman"/>
          <w:b/>
          <w:bCs/>
          <w:kern w:val="1"/>
          <w:sz w:val="28"/>
          <w:szCs w:val="28"/>
          <w:u w:val="single"/>
          <w:lang w:eastAsia="zh-CN" w:bidi="en-US"/>
        </w:rPr>
        <w:t xml:space="preserve">ΕΝΔΕΙΚΤΙΚΟΣ  ΠΡΟΫΠΟΛΟΓΙΣΜΟΣ </w:t>
      </w:r>
    </w:p>
    <w:bookmarkEnd w:id="3"/>
    <w:p w14:paraId="26B4A680" w14:textId="77777777"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highlight w:val="yellow"/>
          <w:lang w:eastAsia="zh-CN" w:bidi="en-US"/>
        </w:rPr>
      </w:pPr>
    </w:p>
    <w:p w14:paraId="0CE9CDB8" w14:textId="7203EF45" w:rsidR="008453B0" w:rsidRDefault="008453B0"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highlight w:val="yellow"/>
          <w:lang w:val="en-US" w:eastAsia="zh-CN" w:bidi="en-US"/>
        </w:rPr>
      </w:pPr>
    </w:p>
    <w:p w14:paraId="1BFF112C" w14:textId="77777777" w:rsidR="00C06407" w:rsidRDefault="00C06407"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highlight w:val="yellow"/>
          <w:lang w:val="en-US" w:eastAsia="zh-CN" w:bidi="en-US"/>
        </w:rPr>
      </w:pPr>
    </w:p>
    <w:p w14:paraId="7F1CDAFF" w14:textId="0E37D5CF" w:rsidR="00B247AF" w:rsidRPr="000B2ABC" w:rsidRDefault="000B2ABC" w:rsidP="00841B3B">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sz w:val="28"/>
          <w:szCs w:val="28"/>
          <w:lang w:eastAsia="zh-CN" w:bidi="en-US"/>
        </w:rPr>
      </w:pPr>
      <w:r w:rsidRPr="000B2ABC">
        <w:rPr>
          <w:rFonts w:ascii="Times New Roman" w:eastAsia="Andale Sans UI" w:hAnsi="Times New Roman" w:cs="Times New Roman"/>
          <w:b/>
          <w:kern w:val="1"/>
          <w:sz w:val="28"/>
          <w:szCs w:val="28"/>
          <w:lang w:eastAsia="zh-CN" w:bidi="en-US"/>
        </w:rPr>
        <w:t xml:space="preserve">ΤΜΑΜΑ Α.1 </w:t>
      </w:r>
      <w:r w:rsidR="00841B3B" w:rsidRPr="000B2ABC">
        <w:rPr>
          <w:rFonts w:ascii="Times New Roman" w:eastAsia="Andale Sans UI" w:hAnsi="Times New Roman" w:cs="Times New Roman"/>
          <w:b/>
          <w:kern w:val="1"/>
          <w:sz w:val="28"/>
          <w:szCs w:val="28"/>
          <w:lang w:eastAsia="zh-CN" w:bidi="en-US"/>
        </w:rPr>
        <w:t>ΥΠΗΡΕΣΙΕΣ ΣΥΝΤΗΡΗΣΗΣ</w:t>
      </w:r>
      <w:r w:rsidRPr="000B2ABC">
        <w:rPr>
          <w:rFonts w:ascii="Times New Roman" w:eastAsia="Andale Sans UI" w:hAnsi="Times New Roman" w:cs="Times New Roman"/>
          <w:b/>
          <w:kern w:val="1"/>
          <w:sz w:val="28"/>
          <w:szCs w:val="28"/>
          <w:lang w:eastAsia="zh-CN" w:bidi="en-US"/>
        </w:rPr>
        <w:t xml:space="preserve"> ΠΡΑΣΙΝΟΥ</w:t>
      </w:r>
    </w:p>
    <w:tbl>
      <w:tblPr>
        <w:tblW w:w="10446" w:type="dxa"/>
        <w:tblLook w:val="04A0" w:firstRow="1" w:lastRow="0" w:firstColumn="1" w:lastColumn="0" w:noHBand="0" w:noVBand="1"/>
      </w:tblPr>
      <w:tblGrid>
        <w:gridCol w:w="619"/>
        <w:gridCol w:w="3148"/>
        <w:gridCol w:w="2584"/>
        <w:gridCol w:w="3873"/>
        <w:gridCol w:w="222"/>
      </w:tblGrid>
      <w:tr w:rsidR="008453B0" w:rsidRPr="008453B0" w14:paraId="4128279E" w14:textId="77777777" w:rsidTr="00C06407">
        <w:trPr>
          <w:gridAfter w:val="1"/>
          <w:trHeight w:val="555"/>
        </w:trPr>
        <w:tc>
          <w:tcPr>
            <w:tcW w:w="619" w:type="dxa"/>
            <w:vMerge w:val="restart"/>
            <w:tcBorders>
              <w:top w:val="single" w:sz="8" w:space="0" w:color="000000"/>
              <w:left w:val="single" w:sz="8" w:space="0" w:color="000000"/>
              <w:bottom w:val="dashed" w:sz="8" w:space="0" w:color="000000"/>
              <w:right w:val="dashed" w:sz="8" w:space="0" w:color="000000"/>
            </w:tcBorders>
            <w:shd w:val="clear" w:color="000000" w:fill="CCCCCC"/>
            <w:vAlign w:val="center"/>
            <w:hideMark/>
          </w:tcPr>
          <w:p w14:paraId="11DB410C"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α/α</w:t>
            </w:r>
          </w:p>
        </w:tc>
        <w:tc>
          <w:tcPr>
            <w:tcW w:w="3148" w:type="dxa"/>
            <w:vMerge w:val="restart"/>
            <w:tcBorders>
              <w:top w:val="single" w:sz="8" w:space="0" w:color="000000"/>
              <w:left w:val="dashed" w:sz="8" w:space="0" w:color="000000"/>
              <w:bottom w:val="dashed" w:sz="8" w:space="0" w:color="000000"/>
              <w:right w:val="dashed" w:sz="8" w:space="0" w:color="000000"/>
            </w:tcBorders>
            <w:shd w:val="clear" w:color="000000" w:fill="CCCCCC"/>
            <w:vAlign w:val="center"/>
            <w:hideMark/>
          </w:tcPr>
          <w:p w14:paraId="235B212F"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 xml:space="preserve">Περιγραφή  </w:t>
            </w:r>
          </w:p>
        </w:tc>
        <w:tc>
          <w:tcPr>
            <w:tcW w:w="2584" w:type="dxa"/>
            <w:tcBorders>
              <w:top w:val="single" w:sz="8" w:space="0" w:color="000000"/>
              <w:left w:val="nil"/>
              <w:bottom w:val="dashed" w:sz="8" w:space="0" w:color="000000"/>
              <w:right w:val="dashed" w:sz="8" w:space="0" w:color="000000"/>
            </w:tcBorders>
            <w:shd w:val="clear" w:color="000000" w:fill="CCCCCC"/>
            <w:vAlign w:val="center"/>
            <w:hideMark/>
          </w:tcPr>
          <w:p w14:paraId="7A14C7E9"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 xml:space="preserve">Μονάδα </w:t>
            </w:r>
          </w:p>
        </w:tc>
        <w:tc>
          <w:tcPr>
            <w:tcW w:w="3873" w:type="dxa"/>
            <w:vMerge w:val="restart"/>
            <w:tcBorders>
              <w:top w:val="single" w:sz="8" w:space="0" w:color="000000"/>
              <w:left w:val="dashed" w:sz="8" w:space="0" w:color="000000"/>
              <w:bottom w:val="dashed" w:sz="8" w:space="0" w:color="000000"/>
              <w:right w:val="single" w:sz="8" w:space="0" w:color="000000"/>
            </w:tcBorders>
            <w:shd w:val="clear" w:color="000000" w:fill="CCCCCC"/>
            <w:vAlign w:val="center"/>
            <w:hideMark/>
          </w:tcPr>
          <w:p w14:paraId="0A462C8F"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Τιμή Μονάδος   (ΕΥΡΩ)</w:t>
            </w:r>
          </w:p>
        </w:tc>
      </w:tr>
      <w:tr w:rsidR="008453B0" w:rsidRPr="008453B0" w14:paraId="4884CA31" w14:textId="77777777" w:rsidTr="00C06407">
        <w:trPr>
          <w:gridAfter w:val="1"/>
          <w:trHeight w:val="300"/>
        </w:trPr>
        <w:tc>
          <w:tcPr>
            <w:tcW w:w="619" w:type="dxa"/>
            <w:vMerge/>
            <w:tcBorders>
              <w:top w:val="single" w:sz="8" w:space="0" w:color="000000"/>
              <w:left w:val="single" w:sz="8" w:space="0" w:color="000000"/>
              <w:bottom w:val="dashed" w:sz="8" w:space="0" w:color="000000"/>
              <w:right w:val="dashed" w:sz="8" w:space="0" w:color="000000"/>
            </w:tcBorders>
            <w:vAlign w:val="center"/>
            <w:hideMark/>
          </w:tcPr>
          <w:p w14:paraId="3C849EAF" w14:textId="77777777" w:rsidR="008453B0" w:rsidRPr="008453B0" w:rsidRDefault="008453B0" w:rsidP="008453B0">
            <w:pPr>
              <w:spacing w:after="0" w:line="240" w:lineRule="auto"/>
              <w:rPr>
                <w:rFonts w:ascii="Cambria" w:eastAsia="Times New Roman" w:hAnsi="Cambria" w:cs="Calibri"/>
                <w:b/>
                <w:bCs/>
                <w:color w:val="000000"/>
                <w:lang w:eastAsia="el-GR"/>
              </w:rPr>
            </w:pPr>
          </w:p>
        </w:tc>
        <w:tc>
          <w:tcPr>
            <w:tcW w:w="3148" w:type="dxa"/>
            <w:vMerge/>
            <w:tcBorders>
              <w:top w:val="single" w:sz="8" w:space="0" w:color="000000"/>
              <w:left w:val="dashed" w:sz="8" w:space="0" w:color="000000"/>
              <w:bottom w:val="dashed" w:sz="8" w:space="0" w:color="000000"/>
              <w:right w:val="dashed" w:sz="8" w:space="0" w:color="000000"/>
            </w:tcBorders>
            <w:vAlign w:val="center"/>
            <w:hideMark/>
          </w:tcPr>
          <w:p w14:paraId="46C86196" w14:textId="77777777" w:rsidR="008453B0" w:rsidRPr="008453B0" w:rsidRDefault="008453B0" w:rsidP="008453B0">
            <w:pPr>
              <w:spacing w:after="0" w:line="240" w:lineRule="auto"/>
              <w:rPr>
                <w:rFonts w:ascii="Cambria" w:eastAsia="Times New Roman" w:hAnsi="Cambria" w:cs="Calibri"/>
                <w:b/>
                <w:bCs/>
                <w:color w:val="000000"/>
                <w:lang w:eastAsia="el-GR"/>
              </w:rPr>
            </w:pPr>
          </w:p>
        </w:tc>
        <w:tc>
          <w:tcPr>
            <w:tcW w:w="2584" w:type="dxa"/>
            <w:tcBorders>
              <w:top w:val="nil"/>
              <w:left w:val="nil"/>
              <w:bottom w:val="dashed" w:sz="8" w:space="0" w:color="000000"/>
              <w:right w:val="dashed" w:sz="8" w:space="0" w:color="000000"/>
            </w:tcBorders>
            <w:shd w:val="clear" w:color="000000" w:fill="CCCCCC"/>
            <w:vAlign w:val="center"/>
            <w:hideMark/>
          </w:tcPr>
          <w:p w14:paraId="1054924F"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Μέτρησης</w:t>
            </w:r>
          </w:p>
        </w:tc>
        <w:tc>
          <w:tcPr>
            <w:tcW w:w="3873" w:type="dxa"/>
            <w:vMerge/>
            <w:tcBorders>
              <w:top w:val="single" w:sz="8" w:space="0" w:color="000000"/>
              <w:left w:val="dashed" w:sz="8" w:space="0" w:color="000000"/>
              <w:bottom w:val="dashed" w:sz="8" w:space="0" w:color="000000"/>
              <w:right w:val="single" w:sz="8" w:space="0" w:color="000000"/>
            </w:tcBorders>
            <w:vAlign w:val="center"/>
            <w:hideMark/>
          </w:tcPr>
          <w:p w14:paraId="177D99DF" w14:textId="77777777" w:rsidR="008453B0" w:rsidRPr="008453B0" w:rsidRDefault="008453B0" w:rsidP="008453B0">
            <w:pPr>
              <w:spacing w:after="0" w:line="240" w:lineRule="auto"/>
              <w:rPr>
                <w:rFonts w:ascii="Cambria" w:eastAsia="Times New Roman" w:hAnsi="Cambria" w:cs="Calibri"/>
                <w:b/>
                <w:bCs/>
                <w:color w:val="000000"/>
                <w:lang w:eastAsia="el-GR"/>
              </w:rPr>
            </w:pPr>
          </w:p>
        </w:tc>
      </w:tr>
      <w:tr w:rsidR="008453B0" w:rsidRPr="008453B0" w14:paraId="1F2317E4" w14:textId="77777777" w:rsidTr="00C06407">
        <w:trPr>
          <w:gridAfter w:val="1"/>
          <w:trHeight w:val="300"/>
        </w:trPr>
        <w:tc>
          <w:tcPr>
            <w:tcW w:w="10224"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hideMark/>
          </w:tcPr>
          <w:p w14:paraId="294D8CE6"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 xml:space="preserve"> ΚΟΠΗ –  ΥΨΗΛΩΝ ΔΕΝΔΡΩΝ</w:t>
            </w:r>
          </w:p>
        </w:tc>
      </w:tr>
      <w:tr w:rsidR="008453B0" w:rsidRPr="008453B0" w14:paraId="5B47053B"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2058527B"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w:t>
            </w:r>
          </w:p>
        </w:tc>
        <w:tc>
          <w:tcPr>
            <w:tcW w:w="3148" w:type="dxa"/>
            <w:tcBorders>
              <w:top w:val="nil"/>
              <w:left w:val="nil"/>
              <w:bottom w:val="dashed" w:sz="8" w:space="0" w:color="000000"/>
              <w:right w:val="dashed" w:sz="8" w:space="0" w:color="000000"/>
            </w:tcBorders>
            <w:shd w:val="clear" w:color="auto" w:fill="auto"/>
            <w:vAlign w:val="center"/>
            <w:hideMark/>
          </w:tcPr>
          <w:p w14:paraId="77610B8D"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Κλάδεμα ή κοπή δένδρων, ύψους 10-12 m σε νησίδες, πεζοδρόμια , κλπ</w:t>
            </w:r>
          </w:p>
        </w:tc>
        <w:tc>
          <w:tcPr>
            <w:tcW w:w="2584" w:type="dxa"/>
            <w:tcBorders>
              <w:top w:val="nil"/>
              <w:left w:val="nil"/>
              <w:bottom w:val="dashed" w:sz="8" w:space="0" w:color="000000"/>
              <w:right w:val="dashed" w:sz="8" w:space="0" w:color="000000"/>
            </w:tcBorders>
            <w:shd w:val="clear" w:color="auto" w:fill="auto"/>
            <w:vAlign w:val="center"/>
            <w:hideMark/>
          </w:tcPr>
          <w:p w14:paraId="61051C61"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1C1E8E55"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150,00</w:t>
            </w:r>
          </w:p>
        </w:tc>
      </w:tr>
      <w:tr w:rsidR="008453B0" w:rsidRPr="008453B0" w14:paraId="35A69F9A"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4EA084AB"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w:t>
            </w:r>
          </w:p>
        </w:tc>
        <w:tc>
          <w:tcPr>
            <w:tcW w:w="3148" w:type="dxa"/>
            <w:tcBorders>
              <w:top w:val="nil"/>
              <w:left w:val="nil"/>
              <w:bottom w:val="dashed" w:sz="8" w:space="0" w:color="000000"/>
              <w:right w:val="dashed" w:sz="8" w:space="0" w:color="000000"/>
            </w:tcBorders>
            <w:shd w:val="clear" w:color="auto" w:fill="auto"/>
            <w:vAlign w:val="center"/>
            <w:hideMark/>
          </w:tcPr>
          <w:p w14:paraId="7F0E84F6"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Κλάδεμα ή κοπή δένδρων, ύψους 12-16 m σε πλατείες ,πάρκα κλπ</w:t>
            </w:r>
          </w:p>
        </w:tc>
        <w:tc>
          <w:tcPr>
            <w:tcW w:w="2584" w:type="dxa"/>
            <w:tcBorders>
              <w:top w:val="nil"/>
              <w:left w:val="nil"/>
              <w:bottom w:val="dashed" w:sz="8" w:space="0" w:color="000000"/>
              <w:right w:val="dashed" w:sz="8" w:space="0" w:color="000000"/>
            </w:tcBorders>
            <w:shd w:val="clear" w:color="auto" w:fill="auto"/>
            <w:vAlign w:val="center"/>
            <w:hideMark/>
          </w:tcPr>
          <w:p w14:paraId="6B0FC055"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56527D88"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170,00</w:t>
            </w:r>
          </w:p>
        </w:tc>
      </w:tr>
      <w:tr w:rsidR="008453B0" w:rsidRPr="008453B0" w14:paraId="024E1322"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54459E93"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w:t>
            </w:r>
          </w:p>
        </w:tc>
        <w:tc>
          <w:tcPr>
            <w:tcW w:w="3148" w:type="dxa"/>
            <w:tcBorders>
              <w:top w:val="nil"/>
              <w:left w:val="nil"/>
              <w:bottom w:val="dashed" w:sz="8" w:space="0" w:color="000000"/>
              <w:right w:val="dashed" w:sz="8" w:space="0" w:color="000000"/>
            </w:tcBorders>
            <w:shd w:val="clear" w:color="auto" w:fill="auto"/>
            <w:vAlign w:val="center"/>
            <w:hideMark/>
          </w:tcPr>
          <w:p w14:paraId="0DE1601F"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Κλάδεμα ή κοπή δένδρων, ύψους 12-16 m σε νησίδες ,πεζοδρόμια , κλπ</w:t>
            </w:r>
          </w:p>
        </w:tc>
        <w:tc>
          <w:tcPr>
            <w:tcW w:w="2584" w:type="dxa"/>
            <w:tcBorders>
              <w:top w:val="nil"/>
              <w:left w:val="nil"/>
              <w:bottom w:val="dashed" w:sz="8" w:space="0" w:color="000000"/>
              <w:right w:val="dashed" w:sz="8" w:space="0" w:color="000000"/>
            </w:tcBorders>
            <w:shd w:val="clear" w:color="auto" w:fill="auto"/>
            <w:vAlign w:val="center"/>
            <w:hideMark/>
          </w:tcPr>
          <w:p w14:paraId="1A313C43"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6DE19640"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238,00</w:t>
            </w:r>
          </w:p>
        </w:tc>
      </w:tr>
      <w:tr w:rsidR="008453B0" w:rsidRPr="008453B0" w14:paraId="4C84028A"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0840B8D3"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w:t>
            </w:r>
          </w:p>
        </w:tc>
        <w:tc>
          <w:tcPr>
            <w:tcW w:w="3148" w:type="dxa"/>
            <w:tcBorders>
              <w:top w:val="nil"/>
              <w:left w:val="nil"/>
              <w:bottom w:val="dashed" w:sz="8" w:space="0" w:color="000000"/>
              <w:right w:val="dashed" w:sz="8" w:space="0" w:color="000000"/>
            </w:tcBorders>
            <w:shd w:val="clear" w:color="auto" w:fill="auto"/>
            <w:vAlign w:val="center"/>
            <w:hideMark/>
          </w:tcPr>
          <w:p w14:paraId="35FF3658"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Κλάδεμα ή κοπή δένδρων, ύψους 16-20 m σε πλατείες ,πάρκα κλπ</w:t>
            </w:r>
          </w:p>
        </w:tc>
        <w:tc>
          <w:tcPr>
            <w:tcW w:w="2584" w:type="dxa"/>
            <w:tcBorders>
              <w:top w:val="nil"/>
              <w:left w:val="nil"/>
              <w:bottom w:val="dashed" w:sz="8" w:space="0" w:color="000000"/>
              <w:right w:val="dashed" w:sz="8" w:space="0" w:color="000000"/>
            </w:tcBorders>
            <w:shd w:val="clear" w:color="auto" w:fill="auto"/>
            <w:vAlign w:val="center"/>
            <w:hideMark/>
          </w:tcPr>
          <w:p w14:paraId="1AD4A794"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6B2D863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255,00</w:t>
            </w:r>
          </w:p>
        </w:tc>
      </w:tr>
      <w:tr w:rsidR="008453B0" w:rsidRPr="008453B0" w14:paraId="5CC37055"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7F62587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5.</w:t>
            </w:r>
          </w:p>
        </w:tc>
        <w:tc>
          <w:tcPr>
            <w:tcW w:w="3148" w:type="dxa"/>
            <w:tcBorders>
              <w:top w:val="nil"/>
              <w:left w:val="nil"/>
              <w:bottom w:val="dashed" w:sz="8" w:space="0" w:color="000000"/>
              <w:right w:val="dashed" w:sz="8" w:space="0" w:color="000000"/>
            </w:tcBorders>
            <w:shd w:val="clear" w:color="auto" w:fill="auto"/>
            <w:vAlign w:val="center"/>
            <w:hideMark/>
          </w:tcPr>
          <w:p w14:paraId="7AE81854"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Κλάδεμα ή κοπή δένδρων, ύψους 16-20 m σε νησίδες ,πεζοδρόμια , κλπ</w:t>
            </w:r>
          </w:p>
        </w:tc>
        <w:tc>
          <w:tcPr>
            <w:tcW w:w="2584" w:type="dxa"/>
            <w:tcBorders>
              <w:top w:val="nil"/>
              <w:left w:val="nil"/>
              <w:bottom w:val="dashed" w:sz="8" w:space="0" w:color="000000"/>
              <w:right w:val="dashed" w:sz="8" w:space="0" w:color="000000"/>
            </w:tcBorders>
            <w:shd w:val="clear" w:color="auto" w:fill="auto"/>
            <w:vAlign w:val="center"/>
            <w:hideMark/>
          </w:tcPr>
          <w:p w14:paraId="34FA45BA"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0051CA1D"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380,00</w:t>
            </w:r>
          </w:p>
        </w:tc>
      </w:tr>
      <w:tr w:rsidR="008453B0" w:rsidRPr="008453B0" w14:paraId="09BE22B0"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50B956C1"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6.</w:t>
            </w:r>
          </w:p>
        </w:tc>
        <w:tc>
          <w:tcPr>
            <w:tcW w:w="3148" w:type="dxa"/>
            <w:tcBorders>
              <w:top w:val="nil"/>
              <w:left w:val="nil"/>
              <w:bottom w:val="dashed" w:sz="8" w:space="0" w:color="000000"/>
              <w:right w:val="dashed" w:sz="8" w:space="0" w:color="000000"/>
            </w:tcBorders>
            <w:shd w:val="clear" w:color="auto" w:fill="auto"/>
            <w:vAlign w:val="center"/>
            <w:hideMark/>
          </w:tcPr>
          <w:p w14:paraId="71420539"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Κλάδεμα ή κοπή δένδρων, ύψους άνω  20,00m σε πλατείες , πάρκα κλπ</w:t>
            </w:r>
          </w:p>
        </w:tc>
        <w:tc>
          <w:tcPr>
            <w:tcW w:w="2584" w:type="dxa"/>
            <w:tcBorders>
              <w:top w:val="nil"/>
              <w:left w:val="nil"/>
              <w:bottom w:val="dashed" w:sz="8" w:space="0" w:color="000000"/>
              <w:right w:val="dashed" w:sz="8" w:space="0" w:color="000000"/>
            </w:tcBorders>
            <w:shd w:val="clear" w:color="auto" w:fill="auto"/>
            <w:vAlign w:val="center"/>
            <w:hideMark/>
          </w:tcPr>
          <w:p w14:paraId="0CCF571E"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094DD3A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420,00</w:t>
            </w:r>
          </w:p>
        </w:tc>
      </w:tr>
      <w:tr w:rsidR="008453B0" w:rsidRPr="008453B0" w14:paraId="60F92398"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5E456C10"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7.</w:t>
            </w:r>
          </w:p>
        </w:tc>
        <w:tc>
          <w:tcPr>
            <w:tcW w:w="3148" w:type="dxa"/>
            <w:tcBorders>
              <w:top w:val="nil"/>
              <w:left w:val="nil"/>
              <w:bottom w:val="dashed" w:sz="8" w:space="0" w:color="000000"/>
              <w:right w:val="dashed" w:sz="8" w:space="0" w:color="000000"/>
            </w:tcBorders>
            <w:shd w:val="clear" w:color="auto" w:fill="auto"/>
            <w:vAlign w:val="center"/>
            <w:hideMark/>
          </w:tcPr>
          <w:p w14:paraId="284F8F82"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Κλάδεμα ή κοπή δένδρων, ύψους άνω  20,00m σε νησίδες ,πεζοδρόμια , κλπ</w:t>
            </w:r>
          </w:p>
        </w:tc>
        <w:tc>
          <w:tcPr>
            <w:tcW w:w="2584" w:type="dxa"/>
            <w:tcBorders>
              <w:top w:val="nil"/>
              <w:left w:val="nil"/>
              <w:bottom w:val="dashed" w:sz="8" w:space="0" w:color="000000"/>
              <w:right w:val="dashed" w:sz="8" w:space="0" w:color="000000"/>
            </w:tcBorders>
            <w:shd w:val="clear" w:color="auto" w:fill="auto"/>
            <w:vAlign w:val="center"/>
            <w:hideMark/>
          </w:tcPr>
          <w:p w14:paraId="0F41451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56038B05"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500,00</w:t>
            </w:r>
          </w:p>
        </w:tc>
      </w:tr>
      <w:tr w:rsidR="008453B0" w:rsidRPr="008453B0" w14:paraId="469B109E"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50D763D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8.</w:t>
            </w:r>
          </w:p>
        </w:tc>
        <w:tc>
          <w:tcPr>
            <w:tcW w:w="3148" w:type="dxa"/>
            <w:tcBorders>
              <w:top w:val="nil"/>
              <w:left w:val="nil"/>
              <w:bottom w:val="dashed" w:sz="8" w:space="0" w:color="000000"/>
              <w:right w:val="dashed" w:sz="8" w:space="0" w:color="000000"/>
            </w:tcBorders>
            <w:shd w:val="clear" w:color="auto" w:fill="auto"/>
            <w:vAlign w:val="center"/>
            <w:hideMark/>
          </w:tcPr>
          <w:p w14:paraId="721D54D0" w14:textId="77777777" w:rsidR="008453B0" w:rsidRPr="008453B0" w:rsidRDefault="008453B0" w:rsidP="008453B0">
            <w:pPr>
              <w:spacing w:after="0" w:line="240" w:lineRule="auto"/>
              <w:jc w:val="both"/>
              <w:rPr>
                <w:rFonts w:ascii="Cambria" w:eastAsia="Times New Roman" w:hAnsi="Cambria" w:cs="Calibri"/>
                <w:color w:val="000000"/>
                <w:lang w:eastAsia="el-GR"/>
              </w:rPr>
            </w:pPr>
            <w:r w:rsidRPr="008453B0">
              <w:rPr>
                <w:rFonts w:ascii="Cambria" w:eastAsia="Times New Roman" w:hAnsi="Cambria" w:cs="Calibri"/>
                <w:color w:val="000000"/>
                <w:lang w:eastAsia="el-GR"/>
              </w:rPr>
              <w:t>Εκρίζωση μεγάλων δένδρων περιμέτρου κορμού έως 0,90 μ.</w:t>
            </w:r>
          </w:p>
        </w:tc>
        <w:tc>
          <w:tcPr>
            <w:tcW w:w="2584" w:type="dxa"/>
            <w:tcBorders>
              <w:top w:val="nil"/>
              <w:left w:val="nil"/>
              <w:bottom w:val="dashed" w:sz="8" w:space="0" w:color="000000"/>
              <w:right w:val="dashed" w:sz="8" w:space="0" w:color="000000"/>
            </w:tcBorders>
            <w:shd w:val="clear" w:color="auto" w:fill="auto"/>
            <w:vAlign w:val="center"/>
            <w:hideMark/>
          </w:tcPr>
          <w:p w14:paraId="6A4BB47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7557DBE0"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45,00</w:t>
            </w:r>
          </w:p>
        </w:tc>
      </w:tr>
      <w:tr w:rsidR="008453B0" w:rsidRPr="008453B0" w14:paraId="2FA9D1B0" w14:textId="77777777" w:rsidTr="00C06407">
        <w:trPr>
          <w:gridAfter w:val="1"/>
          <w:trHeight w:val="115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45D95B2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9.</w:t>
            </w:r>
          </w:p>
        </w:tc>
        <w:tc>
          <w:tcPr>
            <w:tcW w:w="3148" w:type="dxa"/>
            <w:tcBorders>
              <w:top w:val="nil"/>
              <w:left w:val="nil"/>
              <w:bottom w:val="dashed" w:sz="8" w:space="0" w:color="000000"/>
              <w:right w:val="dashed" w:sz="8" w:space="0" w:color="000000"/>
            </w:tcBorders>
            <w:shd w:val="clear" w:color="auto" w:fill="auto"/>
            <w:vAlign w:val="center"/>
            <w:hideMark/>
          </w:tcPr>
          <w:p w14:paraId="3E8A0A1C" w14:textId="77777777" w:rsidR="008453B0" w:rsidRPr="008453B0" w:rsidRDefault="008453B0" w:rsidP="008453B0">
            <w:pPr>
              <w:spacing w:after="0" w:line="240" w:lineRule="auto"/>
              <w:jc w:val="both"/>
              <w:rPr>
                <w:rFonts w:ascii="Cambria" w:eastAsia="Times New Roman" w:hAnsi="Cambria" w:cs="Calibri"/>
                <w:color w:val="000000"/>
                <w:lang w:eastAsia="el-GR"/>
              </w:rPr>
            </w:pPr>
            <w:r w:rsidRPr="008453B0">
              <w:rPr>
                <w:rFonts w:ascii="Cambria" w:eastAsia="Times New Roman" w:hAnsi="Cambria" w:cs="Calibri"/>
                <w:color w:val="000000"/>
                <w:lang w:eastAsia="el-GR"/>
              </w:rPr>
              <w:t>Εκρίζωση μεγάλων δένδρων περιμέτρου κορμού από 0,91 έως 1,20 μ.</w:t>
            </w:r>
          </w:p>
        </w:tc>
        <w:tc>
          <w:tcPr>
            <w:tcW w:w="2584" w:type="dxa"/>
            <w:tcBorders>
              <w:top w:val="nil"/>
              <w:left w:val="nil"/>
              <w:bottom w:val="dashed" w:sz="8" w:space="0" w:color="000000"/>
              <w:right w:val="dashed" w:sz="8" w:space="0" w:color="000000"/>
            </w:tcBorders>
            <w:shd w:val="clear" w:color="auto" w:fill="auto"/>
            <w:vAlign w:val="center"/>
            <w:hideMark/>
          </w:tcPr>
          <w:p w14:paraId="50B29715"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6E5AE255"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100,00</w:t>
            </w:r>
          </w:p>
        </w:tc>
      </w:tr>
      <w:tr w:rsidR="008453B0" w:rsidRPr="008453B0" w14:paraId="66AF858D" w14:textId="77777777" w:rsidTr="00C06407">
        <w:trPr>
          <w:gridAfter w:val="1"/>
          <w:trHeight w:val="115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20DE1BB0"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lastRenderedPageBreak/>
              <w:t>10.</w:t>
            </w:r>
          </w:p>
        </w:tc>
        <w:tc>
          <w:tcPr>
            <w:tcW w:w="3148" w:type="dxa"/>
            <w:tcBorders>
              <w:top w:val="nil"/>
              <w:left w:val="nil"/>
              <w:bottom w:val="dashed" w:sz="8" w:space="0" w:color="000000"/>
              <w:right w:val="dashed" w:sz="8" w:space="0" w:color="000000"/>
            </w:tcBorders>
            <w:shd w:val="clear" w:color="auto" w:fill="auto"/>
            <w:vAlign w:val="center"/>
            <w:hideMark/>
          </w:tcPr>
          <w:p w14:paraId="03D9051C" w14:textId="77777777" w:rsidR="008453B0" w:rsidRPr="008453B0" w:rsidRDefault="008453B0" w:rsidP="008453B0">
            <w:pPr>
              <w:spacing w:after="0" w:line="240" w:lineRule="auto"/>
              <w:jc w:val="both"/>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Έκδοση παραστατικών εργασίας μικρής </w:t>
            </w:r>
            <w:proofErr w:type="spellStart"/>
            <w:r w:rsidRPr="008453B0">
              <w:rPr>
                <w:rFonts w:ascii="Cambria" w:eastAsia="Times New Roman" w:hAnsi="Cambria" w:cs="Calibri"/>
                <w:color w:val="000000"/>
                <w:lang w:eastAsia="el-GR"/>
              </w:rPr>
              <w:t>κλιμακας</w:t>
            </w:r>
            <w:proofErr w:type="spellEnd"/>
            <w:r w:rsidRPr="008453B0">
              <w:rPr>
                <w:rFonts w:ascii="Cambria" w:eastAsia="Times New Roman" w:hAnsi="Cambria" w:cs="Calibri"/>
                <w:color w:val="000000"/>
                <w:lang w:eastAsia="el-GR"/>
              </w:rPr>
              <w:t xml:space="preserve"> για την ολική κοπή δένδρων</w:t>
            </w:r>
          </w:p>
        </w:tc>
        <w:tc>
          <w:tcPr>
            <w:tcW w:w="2584" w:type="dxa"/>
            <w:tcBorders>
              <w:top w:val="nil"/>
              <w:left w:val="nil"/>
              <w:bottom w:val="dashed" w:sz="8" w:space="0" w:color="000000"/>
              <w:right w:val="dashed" w:sz="8" w:space="0" w:color="000000"/>
            </w:tcBorders>
            <w:shd w:val="clear" w:color="auto" w:fill="auto"/>
            <w:vAlign w:val="center"/>
            <w:hideMark/>
          </w:tcPr>
          <w:p w14:paraId="37A5B24D"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6AB6177A"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350,00</w:t>
            </w:r>
          </w:p>
        </w:tc>
      </w:tr>
      <w:tr w:rsidR="008453B0" w:rsidRPr="008453B0" w14:paraId="726A6AD1" w14:textId="77777777" w:rsidTr="00C06407">
        <w:trPr>
          <w:gridAfter w:val="1"/>
          <w:trHeight w:val="300"/>
        </w:trPr>
        <w:tc>
          <w:tcPr>
            <w:tcW w:w="10224"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hideMark/>
          </w:tcPr>
          <w:p w14:paraId="76A35114"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ΦΥΤΟΠΡΟΣΤΑΣΙΑ ΔΕΝΤΡΩΝ</w:t>
            </w:r>
          </w:p>
        </w:tc>
      </w:tr>
      <w:tr w:rsidR="008453B0" w:rsidRPr="008453B0" w14:paraId="6284519E" w14:textId="77777777" w:rsidTr="00C06407">
        <w:trPr>
          <w:gridAfter w:val="1"/>
          <w:trHeight w:val="1440"/>
        </w:trPr>
        <w:tc>
          <w:tcPr>
            <w:tcW w:w="619" w:type="dxa"/>
            <w:tcBorders>
              <w:top w:val="nil"/>
              <w:left w:val="single" w:sz="8" w:space="0" w:color="000000"/>
              <w:bottom w:val="dashed" w:sz="8" w:space="0" w:color="000000"/>
              <w:right w:val="dashed" w:sz="8" w:space="0" w:color="000000"/>
            </w:tcBorders>
            <w:shd w:val="clear" w:color="000000" w:fill="FFFFFF"/>
            <w:vAlign w:val="center"/>
            <w:hideMark/>
          </w:tcPr>
          <w:p w14:paraId="7790CC2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11.</w:t>
            </w:r>
          </w:p>
        </w:tc>
        <w:tc>
          <w:tcPr>
            <w:tcW w:w="3148" w:type="dxa"/>
            <w:tcBorders>
              <w:top w:val="nil"/>
              <w:left w:val="nil"/>
              <w:bottom w:val="dashed" w:sz="8" w:space="0" w:color="000000"/>
              <w:right w:val="dashed" w:sz="8" w:space="0" w:color="000000"/>
            </w:tcBorders>
            <w:shd w:val="clear" w:color="auto" w:fill="auto"/>
            <w:vAlign w:val="center"/>
            <w:hideMark/>
          </w:tcPr>
          <w:p w14:paraId="08F61573"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Ψεκασμός με βιολογικό </w:t>
            </w:r>
            <w:proofErr w:type="spellStart"/>
            <w:r w:rsidRPr="008453B0">
              <w:rPr>
                <w:rFonts w:ascii="Cambria" w:eastAsia="Times New Roman" w:hAnsi="Cambria" w:cs="Calibri"/>
                <w:color w:val="000000"/>
                <w:lang w:eastAsia="el-GR"/>
              </w:rPr>
              <w:t>φυτοπροστατευτικό</w:t>
            </w:r>
            <w:proofErr w:type="spellEnd"/>
            <w:r w:rsidRPr="008453B0">
              <w:rPr>
                <w:rFonts w:ascii="Cambria" w:eastAsia="Times New Roman" w:hAnsi="Cambria" w:cs="Calibri"/>
                <w:color w:val="000000"/>
                <w:lang w:eastAsia="el-GR"/>
              </w:rPr>
              <w:t xml:space="preserve"> προϊόν για την καταπολέμηση της </w:t>
            </w:r>
            <w:proofErr w:type="spellStart"/>
            <w:r w:rsidRPr="008453B0">
              <w:rPr>
                <w:rFonts w:ascii="Cambria" w:eastAsia="Times New Roman" w:hAnsi="Cambria" w:cs="Calibri"/>
                <w:color w:val="000000"/>
                <w:lang w:eastAsia="el-GR"/>
              </w:rPr>
              <w:t>πιτυοκάμπης</w:t>
            </w:r>
            <w:proofErr w:type="spellEnd"/>
          </w:p>
        </w:tc>
        <w:tc>
          <w:tcPr>
            <w:tcW w:w="2584" w:type="dxa"/>
            <w:tcBorders>
              <w:top w:val="nil"/>
              <w:left w:val="nil"/>
              <w:bottom w:val="dashed" w:sz="8" w:space="0" w:color="000000"/>
              <w:right w:val="dashed" w:sz="8" w:space="0" w:color="000000"/>
            </w:tcBorders>
            <w:shd w:val="clear" w:color="auto" w:fill="auto"/>
            <w:vAlign w:val="center"/>
            <w:hideMark/>
          </w:tcPr>
          <w:p w14:paraId="63A17F51"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459E3C83"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11,00</w:t>
            </w:r>
          </w:p>
        </w:tc>
      </w:tr>
      <w:tr w:rsidR="008453B0" w:rsidRPr="008453B0" w14:paraId="275E691E"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093C070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12.</w:t>
            </w:r>
          </w:p>
        </w:tc>
        <w:tc>
          <w:tcPr>
            <w:tcW w:w="3148" w:type="dxa"/>
            <w:tcBorders>
              <w:top w:val="nil"/>
              <w:left w:val="nil"/>
              <w:bottom w:val="dashed" w:sz="8" w:space="0" w:color="000000"/>
              <w:right w:val="dashed" w:sz="8" w:space="0" w:color="000000"/>
            </w:tcBorders>
            <w:shd w:val="clear" w:color="auto" w:fill="auto"/>
            <w:vAlign w:val="center"/>
            <w:hideMark/>
          </w:tcPr>
          <w:p w14:paraId="5EE7195F"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Κοπή και κάψιμο κουκουλιών σε μη ψεκασμένα πεύκα</w:t>
            </w:r>
          </w:p>
        </w:tc>
        <w:tc>
          <w:tcPr>
            <w:tcW w:w="2584" w:type="dxa"/>
            <w:tcBorders>
              <w:top w:val="nil"/>
              <w:left w:val="nil"/>
              <w:bottom w:val="dashed" w:sz="8" w:space="0" w:color="000000"/>
              <w:right w:val="dashed" w:sz="8" w:space="0" w:color="000000"/>
            </w:tcBorders>
            <w:shd w:val="clear" w:color="auto" w:fill="auto"/>
            <w:vAlign w:val="center"/>
            <w:hideMark/>
          </w:tcPr>
          <w:p w14:paraId="62C52C53"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41424BB0"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4,50</w:t>
            </w:r>
          </w:p>
        </w:tc>
      </w:tr>
      <w:tr w:rsidR="008453B0" w:rsidRPr="008453B0" w14:paraId="7628D8F8" w14:textId="77777777" w:rsidTr="00C06407">
        <w:trPr>
          <w:gridAfter w:val="1"/>
          <w:trHeight w:val="300"/>
        </w:trPr>
        <w:tc>
          <w:tcPr>
            <w:tcW w:w="10224" w:type="dxa"/>
            <w:gridSpan w:val="4"/>
            <w:tcBorders>
              <w:top w:val="dashed" w:sz="8" w:space="0" w:color="000000"/>
              <w:left w:val="single" w:sz="8" w:space="0" w:color="000000"/>
              <w:bottom w:val="dashed" w:sz="8" w:space="0" w:color="000000"/>
              <w:right w:val="single" w:sz="8" w:space="0" w:color="000000"/>
            </w:tcBorders>
            <w:shd w:val="clear" w:color="000000" w:fill="DDDDDD"/>
            <w:vAlign w:val="center"/>
            <w:hideMark/>
          </w:tcPr>
          <w:p w14:paraId="6BF376FE"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ΥΠΗΡΕΣΙΕΣ ΣΥΝΤΗΡΗΣΗΣ ΠΑΡΚΩΝ - ΚΧ</w:t>
            </w:r>
          </w:p>
        </w:tc>
      </w:tr>
      <w:tr w:rsidR="008453B0" w:rsidRPr="008453B0" w14:paraId="39F5B902" w14:textId="77777777" w:rsidTr="00C06407">
        <w:trPr>
          <w:gridAfter w:val="1"/>
          <w:trHeight w:val="144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1818951D"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13.</w:t>
            </w:r>
          </w:p>
        </w:tc>
        <w:tc>
          <w:tcPr>
            <w:tcW w:w="3148" w:type="dxa"/>
            <w:tcBorders>
              <w:top w:val="nil"/>
              <w:left w:val="nil"/>
              <w:bottom w:val="dashed" w:sz="8" w:space="0" w:color="000000"/>
              <w:right w:val="dashed" w:sz="8" w:space="0" w:color="000000"/>
            </w:tcBorders>
            <w:shd w:val="clear" w:color="auto" w:fill="auto"/>
            <w:vAlign w:val="center"/>
            <w:hideMark/>
          </w:tcPr>
          <w:p w14:paraId="021D261F"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Βοτάνισμα με βενζινοκίνητο χορτοκοπτικό μηχάνημα πεζού χειριστή σε μη φυτεμένους χώρους</w:t>
            </w:r>
          </w:p>
        </w:tc>
        <w:tc>
          <w:tcPr>
            <w:tcW w:w="2584" w:type="dxa"/>
            <w:tcBorders>
              <w:top w:val="nil"/>
              <w:left w:val="nil"/>
              <w:bottom w:val="dashed" w:sz="8" w:space="0" w:color="000000"/>
              <w:right w:val="dashed" w:sz="8" w:space="0" w:color="000000"/>
            </w:tcBorders>
            <w:shd w:val="clear" w:color="auto" w:fill="auto"/>
            <w:vAlign w:val="center"/>
            <w:hideMark/>
          </w:tcPr>
          <w:p w14:paraId="334C29A9"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ΣΤΡ</w:t>
            </w:r>
          </w:p>
        </w:tc>
        <w:tc>
          <w:tcPr>
            <w:tcW w:w="3873" w:type="dxa"/>
            <w:tcBorders>
              <w:top w:val="nil"/>
              <w:left w:val="nil"/>
              <w:bottom w:val="dashed" w:sz="8" w:space="0" w:color="000000"/>
              <w:right w:val="single" w:sz="8" w:space="0" w:color="000000"/>
            </w:tcBorders>
            <w:shd w:val="clear" w:color="auto" w:fill="auto"/>
            <w:vAlign w:val="center"/>
            <w:hideMark/>
          </w:tcPr>
          <w:p w14:paraId="0BE70D4B"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60,00</w:t>
            </w:r>
          </w:p>
        </w:tc>
      </w:tr>
      <w:tr w:rsidR="008453B0" w:rsidRPr="008453B0" w14:paraId="74A9422F"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22C75580"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14.</w:t>
            </w:r>
          </w:p>
        </w:tc>
        <w:tc>
          <w:tcPr>
            <w:tcW w:w="3148" w:type="dxa"/>
            <w:tcBorders>
              <w:top w:val="nil"/>
              <w:left w:val="nil"/>
              <w:bottom w:val="dashed" w:sz="8" w:space="0" w:color="000000"/>
              <w:right w:val="dashed" w:sz="8" w:space="0" w:color="000000"/>
            </w:tcBorders>
            <w:shd w:val="clear" w:color="auto" w:fill="auto"/>
            <w:vAlign w:val="center"/>
            <w:hideMark/>
          </w:tcPr>
          <w:p w14:paraId="5427C5D2"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Διαμόρφωση κόμης δένδρων ύψους από 4 μέχρι 8 μ</w:t>
            </w:r>
          </w:p>
        </w:tc>
        <w:tc>
          <w:tcPr>
            <w:tcW w:w="2584" w:type="dxa"/>
            <w:tcBorders>
              <w:top w:val="nil"/>
              <w:left w:val="nil"/>
              <w:bottom w:val="dashed" w:sz="8" w:space="0" w:color="000000"/>
              <w:right w:val="dashed" w:sz="8" w:space="0" w:color="000000"/>
            </w:tcBorders>
            <w:shd w:val="clear" w:color="auto" w:fill="auto"/>
            <w:vAlign w:val="center"/>
            <w:hideMark/>
          </w:tcPr>
          <w:p w14:paraId="14DCFD95"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7CF8ED01"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20,00</w:t>
            </w:r>
          </w:p>
        </w:tc>
      </w:tr>
      <w:tr w:rsidR="008453B0" w:rsidRPr="008453B0" w14:paraId="24D16EE9"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1C5D0AF9"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15.</w:t>
            </w:r>
          </w:p>
        </w:tc>
        <w:tc>
          <w:tcPr>
            <w:tcW w:w="3148" w:type="dxa"/>
            <w:tcBorders>
              <w:top w:val="nil"/>
              <w:left w:val="nil"/>
              <w:bottom w:val="dashed" w:sz="8" w:space="0" w:color="000000"/>
              <w:right w:val="dashed" w:sz="8" w:space="0" w:color="000000"/>
            </w:tcBorders>
            <w:shd w:val="clear" w:color="auto" w:fill="auto"/>
            <w:vAlign w:val="center"/>
            <w:hideMark/>
          </w:tcPr>
          <w:p w14:paraId="387ABCB6"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Ανανέωση κόμης παλαιών αναπτυγμένων θάμνων, ύψους μέχρι 1,70 μ</w:t>
            </w:r>
          </w:p>
        </w:tc>
        <w:tc>
          <w:tcPr>
            <w:tcW w:w="2584" w:type="dxa"/>
            <w:tcBorders>
              <w:top w:val="nil"/>
              <w:left w:val="nil"/>
              <w:bottom w:val="dashed" w:sz="8" w:space="0" w:color="000000"/>
              <w:right w:val="dashed" w:sz="8" w:space="0" w:color="000000"/>
            </w:tcBorders>
            <w:shd w:val="clear" w:color="auto" w:fill="auto"/>
            <w:vAlign w:val="center"/>
            <w:hideMark/>
          </w:tcPr>
          <w:p w14:paraId="57A66C2E"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2691074A"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0,65</w:t>
            </w:r>
          </w:p>
        </w:tc>
      </w:tr>
      <w:tr w:rsidR="008453B0" w:rsidRPr="008453B0" w14:paraId="7E96AA45"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1198AFF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16.</w:t>
            </w:r>
          </w:p>
        </w:tc>
        <w:tc>
          <w:tcPr>
            <w:tcW w:w="3148" w:type="dxa"/>
            <w:tcBorders>
              <w:top w:val="nil"/>
              <w:left w:val="nil"/>
              <w:bottom w:val="dashed" w:sz="8" w:space="0" w:color="000000"/>
              <w:right w:val="dashed" w:sz="8" w:space="0" w:color="000000"/>
            </w:tcBorders>
            <w:shd w:val="clear" w:color="auto" w:fill="auto"/>
            <w:vAlign w:val="center"/>
            <w:hideMark/>
          </w:tcPr>
          <w:p w14:paraId="29A48AD3"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Ανανέωση κόμης παλαιών αναπτυγμένων θάμνων, ύψους πάνω από 1,70 μ</w:t>
            </w:r>
          </w:p>
        </w:tc>
        <w:tc>
          <w:tcPr>
            <w:tcW w:w="2584" w:type="dxa"/>
            <w:tcBorders>
              <w:top w:val="nil"/>
              <w:left w:val="nil"/>
              <w:bottom w:val="dashed" w:sz="8" w:space="0" w:color="000000"/>
              <w:right w:val="dashed" w:sz="8" w:space="0" w:color="000000"/>
            </w:tcBorders>
            <w:shd w:val="clear" w:color="auto" w:fill="auto"/>
            <w:vAlign w:val="center"/>
            <w:hideMark/>
          </w:tcPr>
          <w:p w14:paraId="286E9B8B"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3651E3A3"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2,85</w:t>
            </w:r>
          </w:p>
        </w:tc>
      </w:tr>
      <w:tr w:rsidR="008453B0" w:rsidRPr="008453B0" w14:paraId="496A3B1C" w14:textId="77777777" w:rsidTr="00C06407">
        <w:trPr>
          <w:gridAfter w:val="1"/>
          <w:trHeight w:val="115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750F12E6"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17.</w:t>
            </w:r>
          </w:p>
        </w:tc>
        <w:tc>
          <w:tcPr>
            <w:tcW w:w="3148" w:type="dxa"/>
            <w:tcBorders>
              <w:top w:val="nil"/>
              <w:left w:val="nil"/>
              <w:bottom w:val="dashed" w:sz="8" w:space="0" w:color="000000"/>
              <w:right w:val="dashed" w:sz="8" w:space="0" w:color="000000"/>
            </w:tcBorders>
            <w:shd w:val="clear" w:color="auto" w:fill="auto"/>
            <w:vAlign w:val="center"/>
            <w:hideMark/>
          </w:tcPr>
          <w:p w14:paraId="5E54E8E1"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Διαμόρφωση θάμνων σε μπορντούρα με μηχανικό χειροκίνητο ψαλίδι μπορντούρας</w:t>
            </w:r>
          </w:p>
        </w:tc>
        <w:tc>
          <w:tcPr>
            <w:tcW w:w="2584" w:type="dxa"/>
            <w:tcBorders>
              <w:top w:val="nil"/>
              <w:left w:val="nil"/>
              <w:bottom w:val="dashed" w:sz="8" w:space="0" w:color="000000"/>
              <w:right w:val="dashed" w:sz="8" w:space="0" w:color="000000"/>
            </w:tcBorders>
            <w:shd w:val="clear" w:color="auto" w:fill="auto"/>
            <w:vAlign w:val="center"/>
            <w:hideMark/>
          </w:tcPr>
          <w:p w14:paraId="7A76EC28"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MΜ</w:t>
            </w:r>
          </w:p>
        </w:tc>
        <w:tc>
          <w:tcPr>
            <w:tcW w:w="3873" w:type="dxa"/>
            <w:tcBorders>
              <w:top w:val="nil"/>
              <w:left w:val="nil"/>
              <w:bottom w:val="dashed" w:sz="8" w:space="0" w:color="000000"/>
              <w:right w:val="single" w:sz="8" w:space="0" w:color="000000"/>
            </w:tcBorders>
            <w:shd w:val="clear" w:color="auto" w:fill="auto"/>
            <w:vAlign w:val="center"/>
            <w:hideMark/>
          </w:tcPr>
          <w:p w14:paraId="3F4EB45D"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0,35</w:t>
            </w:r>
          </w:p>
        </w:tc>
      </w:tr>
      <w:tr w:rsidR="008453B0" w:rsidRPr="008453B0" w14:paraId="58D0BD4A"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0B6A8D86"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18.</w:t>
            </w:r>
          </w:p>
        </w:tc>
        <w:tc>
          <w:tcPr>
            <w:tcW w:w="3148" w:type="dxa"/>
            <w:tcBorders>
              <w:top w:val="nil"/>
              <w:left w:val="nil"/>
              <w:bottom w:val="dashed" w:sz="8" w:space="0" w:color="000000"/>
              <w:right w:val="dashed" w:sz="8" w:space="0" w:color="000000"/>
            </w:tcBorders>
            <w:shd w:val="clear" w:color="auto" w:fill="auto"/>
            <w:vAlign w:val="center"/>
            <w:hideMark/>
          </w:tcPr>
          <w:p w14:paraId="11C3F3D2"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Κούρεμα χλοοτάπητα με βενζινοκίνητη </w:t>
            </w:r>
            <w:proofErr w:type="spellStart"/>
            <w:r w:rsidRPr="008453B0">
              <w:rPr>
                <w:rFonts w:ascii="Cambria" w:eastAsia="Times New Roman" w:hAnsi="Cambria" w:cs="Calibri"/>
                <w:color w:val="000000"/>
                <w:lang w:eastAsia="el-GR"/>
              </w:rPr>
              <w:t>χλοοκοπτική</w:t>
            </w:r>
            <w:proofErr w:type="spellEnd"/>
            <w:r w:rsidRPr="008453B0">
              <w:rPr>
                <w:rFonts w:ascii="Cambria" w:eastAsia="Times New Roman" w:hAnsi="Cambria" w:cs="Calibri"/>
                <w:color w:val="000000"/>
                <w:lang w:eastAsia="el-GR"/>
              </w:rPr>
              <w:t xml:space="preserve"> μηχανή</w:t>
            </w:r>
          </w:p>
        </w:tc>
        <w:tc>
          <w:tcPr>
            <w:tcW w:w="2584" w:type="dxa"/>
            <w:tcBorders>
              <w:top w:val="nil"/>
              <w:left w:val="nil"/>
              <w:bottom w:val="dashed" w:sz="8" w:space="0" w:color="000000"/>
              <w:right w:val="dashed" w:sz="8" w:space="0" w:color="000000"/>
            </w:tcBorders>
            <w:shd w:val="clear" w:color="auto" w:fill="auto"/>
            <w:vAlign w:val="center"/>
            <w:hideMark/>
          </w:tcPr>
          <w:p w14:paraId="256D843A"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ΣΤΡ</w:t>
            </w:r>
          </w:p>
        </w:tc>
        <w:tc>
          <w:tcPr>
            <w:tcW w:w="3873" w:type="dxa"/>
            <w:tcBorders>
              <w:top w:val="nil"/>
              <w:left w:val="nil"/>
              <w:bottom w:val="dashed" w:sz="8" w:space="0" w:color="000000"/>
              <w:right w:val="single" w:sz="8" w:space="0" w:color="000000"/>
            </w:tcBorders>
            <w:shd w:val="clear" w:color="auto" w:fill="auto"/>
            <w:vAlign w:val="center"/>
            <w:hideMark/>
          </w:tcPr>
          <w:p w14:paraId="75765CBD"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35,00</w:t>
            </w:r>
          </w:p>
        </w:tc>
      </w:tr>
      <w:tr w:rsidR="008453B0" w:rsidRPr="008453B0" w14:paraId="56DB254E"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5AFA98D2"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19.</w:t>
            </w:r>
          </w:p>
        </w:tc>
        <w:tc>
          <w:tcPr>
            <w:tcW w:w="3148" w:type="dxa"/>
            <w:tcBorders>
              <w:top w:val="nil"/>
              <w:left w:val="nil"/>
              <w:bottom w:val="dashed" w:sz="8" w:space="0" w:color="000000"/>
              <w:right w:val="dashed" w:sz="8" w:space="0" w:color="000000"/>
            </w:tcBorders>
            <w:shd w:val="clear" w:color="auto" w:fill="auto"/>
            <w:vAlign w:val="center"/>
            <w:hideMark/>
          </w:tcPr>
          <w:p w14:paraId="5AC5A16E" w14:textId="77777777" w:rsidR="008453B0" w:rsidRPr="008453B0" w:rsidRDefault="008453B0" w:rsidP="008453B0">
            <w:pPr>
              <w:spacing w:after="0" w:line="240" w:lineRule="auto"/>
              <w:rPr>
                <w:rFonts w:ascii="Cambria" w:eastAsia="Times New Roman" w:hAnsi="Cambria" w:cs="Calibri"/>
                <w:lang w:eastAsia="el-GR"/>
              </w:rPr>
            </w:pPr>
            <w:r w:rsidRPr="008453B0">
              <w:rPr>
                <w:rFonts w:ascii="Cambria" w:eastAsia="Times New Roman" w:hAnsi="Cambria" w:cs="Calibri"/>
                <w:lang w:eastAsia="el-GR"/>
              </w:rPr>
              <w:t xml:space="preserve">Εγκατάσταση  προπαρασκευασμένου χλοοτάπητα  </w:t>
            </w:r>
          </w:p>
        </w:tc>
        <w:tc>
          <w:tcPr>
            <w:tcW w:w="2584" w:type="dxa"/>
            <w:tcBorders>
              <w:top w:val="nil"/>
              <w:left w:val="nil"/>
              <w:bottom w:val="dashed" w:sz="8" w:space="0" w:color="000000"/>
              <w:right w:val="dashed" w:sz="8" w:space="0" w:color="000000"/>
            </w:tcBorders>
            <w:shd w:val="clear" w:color="auto" w:fill="auto"/>
            <w:vAlign w:val="center"/>
            <w:hideMark/>
          </w:tcPr>
          <w:p w14:paraId="6ACEDD70"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ΣΤΡ</w:t>
            </w:r>
          </w:p>
        </w:tc>
        <w:tc>
          <w:tcPr>
            <w:tcW w:w="3873" w:type="dxa"/>
            <w:tcBorders>
              <w:top w:val="nil"/>
              <w:left w:val="nil"/>
              <w:bottom w:val="dashed" w:sz="8" w:space="0" w:color="000000"/>
              <w:right w:val="single" w:sz="8" w:space="0" w:color="000000"/>
            </w:tcBorders>
            <w:shd w:val="clear" w:color="auto" w:fill="auto"/>
            <w:vAlign w:val="center"/>
            <w:hideMark/>
          </w:tcPr>
          <w:p w14:paraId="1D1201C8"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2.500,00</w:t>
            </w:r>
          </w:p>
        </w:tc>
      </w:tr>
      <w:tr w:rsidR="008453B0" w:rsidRPr="008453B0" w14:paraId="4E26A64D" w14:textId="77777777" w:rsidTr="00C06407">
        <w:trPr>
          <w:gridAfter w:val="1"/>
          <w:trHeight w:val="58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3032FE66"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20.</w:t>
            </w:r>
          </w:p>
        </w:tc>
        <w:tc>
          <w:tcPr>
            <w:tcW w:w="3148" w:type="dxa"/>
            <w:tcBorders>
              <w:top w:val="nil"/>
              <w:left w:val="nil"/>
              <w:bottom w:val="dashed" w:sz="8" w:space="0" w:color="000000"/>
              <w:right w:val="dashed" w:sz="8" w:space="0" w:color="000000"/>
            </w:tcBorders>
            <w:shd w:val="clear" w:color="auto" w:fill="auto"/>
            <w:vAlign w:val="center"/>
            <w:hideMark/>
          </w:tcPr>
          <w:p w14:paraId="2F565976" w14:textId="77777777" w:rsidR="008453B0" w:rsidRPr="008453B0" w:rsidRDefault="008453B0" w:rsidP="008453B0">
            <w:pPr>
              <w:spacing w:after="0" w:line="240" w:lineRule="auto"/>
              <w:rPr>
                <w:rFonts w:ascii="Cambria" w:eastAsia="Times New Roman" w:hAnsi="Cambria" w:cs="Calibri"/>
                <w:lang w:eastAsia="el-GR"/>
              </w:rPr>
            </w:pPr>
            <w:r w:rsidRPr="008453B0">
              <w:rPr>
                <w:rFonts w:ascii="Cambria" w:eastAsia="Times New Roman" w:hAnsi="Cambria" w:cs="Calibri"/>
                <w:lang w:eastAsia="el-GR"/>
              </w:rPr>
              <w:t xml:space="preserve"> Εγκατάσταση Δέντρων Δ3, Δ4, Δ5, Δ6 .</w:t>
            </w:r>
          </w:p>
        </w:tc>
        <w:tc>
          <w:tcPr>
            <w:tcW w:w="2584" w:type="dxa"/>
            <w:tcBorders>
              <w:top w:val="nil"/>
              <w:left w:val="nil"/>
              <w:bottom w:val="dashed" w:sz="8" w:space="0" w:color="000000"/>
              <w:right w:val="dashed" w:sz="8" w:space="0" w:color="000000"/>
            </w:tcBorders>
            <w:shd w:val="clear" w:color="auto" w:fill="auto"/>
            <w:vAlign w:val="center"/>
            <w:hideMark/>
          </w:tcPr>
          <w:p w14:paraId="1EB2C582"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4B4FC433"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3,60</w:t>
            </w:r>
          </w:p>
        </w:tc>
      </w:tr>
      <w:tr w:rsidR="008453B0" w:rsidRPr="008453B0" w14:paraId="33C00A3E" w14:textId="77777777" w:rsidTr="00C06407">
        <w:trPr>
          <w:gridAfter w:val="1"/>
          <w:trHeight w:val="58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3BC6C6A4"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21.</w:t>
            </w:r>
          </w:p>
        </w:tc>
        <w:tc>
          <w:tcPr>
            <w:tcW w:w="3148" w:type="dxa"/>
            <w:tcBorders>
              <w:top w:val="nil"/>
              <w:left w:val="nil"/>
              <w:bottom w:val="dashed" w:sz="8" w:space="0" w:color="000000"/>
              <w:right w:val="dashed" w:sz="8" w:space="0" w:color="000000"/>
            </w:tcBorders>
            <w:shd w:val="clear" w:color="auto" w:fill="auto"/>
            <w:vAlign w:val="center"/>
            <w:hideMark/>
          </w:tcPr>
          <w:p w14:paraId="53BF6648" w14:textId="77777777" w:rsidR="008453B0" w:rsidRPr="008453B0" w:rsidRDefault="008453B0" w:rsidP="008453B0">
            <w:pPr>
              <w:spacing w:after="0" w:line="240" w:lineRule="auto"/>
              <w:rPr>
                <w:rFonts w:ascii="Cambria" w:eastAsia="Times New Roman" w:hAnsi="Cambria" w:cs="Calibri"/>
                <w:lang w:eastAsia="el-GR"/>
              </w:rPr>
            </w:pPr>
            <w:r w:rsidRPr="008453B0">
              <w:rPr>
                <w:rFonts w:ascii="Cambria" w:eastAsia="Times New Roman" w:hAnsi="Cambria" w:cs="Calibri"/>
                <w:lang w:eastAsia="el-GR"/>
              </w:rPr>
              <w:t xml:space="preserve"> Εγκατάσταση Θάμνων Θ2,83,Θ4,Θ5,Θ6</w:t>
            </w:r>
          </w:p>
        </w:tc>
        <w:tc>
          <w:tcPr>
            <w:tcW w:w="2584" w:type="dxa"/>
            <w:tcBorders>
              <w:top w:val="nil"/>
              <w:left w:val="nil"/>
              <w:bottom w:val="dashed" w:sz="8" w:space="0" w:color="000000"/>
              <w:right w:val="dashed" w:sz="8" w:space="0" w:color="000000"/>
            </w:tcBorders>
            <w:shd w:val="clear" w:color="auto" w:fill="auto"/>
            <w:vAlign w:val="center"/>
            <w:hideMark/>
          </w:tcPr>
          <w:p w14:paraId="70C3B6CA"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1F484D09"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1,80</w:t>
            </w:r>
          </w:p>
        </w:tc>
      </w:tr>
      <w:tr w:rsidR="008453B0" w:rsidRPr="008453B0" w14:paraId="29233938" w14:textId="77777777" w:rsidTr="00C06407">
        <w:trPr>
          <w:gridAfter w:val="1"/>
          <w:trHeight w:val="144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6955BA4C"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22.</w:t>
            </w:r>
          </w:p>
        </w:tc>
        <w:tc>
          <w:tcPr>
            <w:tcW w:w="3148" w:type="dxa"/>
            <w:tcBorders>
              <w:top w:val="nil"/>
              <w:left w:val="nil"/>
              <w:bottom w:val="dashed" w:sz="8" w:space="0" w:color="000000"/>
              <w:right w:val="dashed" w:sz="8" w:space="0" w:color="000000"/>
            </w:tcBorders>
            <w:shd w:val="clear" w:color="auto" w:fill="auto"/>
            <w:vAlign w:val="center"/>
            <w:hideMark/>
          </w:tcPr>
          <w:p w14:paraId="18D8E448" w14:textId="77777777" w:rsidR="008453B0" w:rsidRPr="008453B0" w:rsidRDefault="008453B0" w:rsidP="008453B0">
            <w:pPr>
              <w:spacing w:after="0" w:line="240" w:lineRule="auto"/>
              <w:rPr>
                <w:rFonts w:ascii="Cambria" w:eastAsia="Times New Roman" w:hAnsi="Cambria" w:cs="Calibri"/>
                <w:lang w:eastAsia="el-GR"/>
              </w:rPr>
            </w:pPr>
            <w:r w:rsidRPr="008453B0">
              <w:rPr>
                <w:rFonts w:ascii="Cambria" w:eastAsia="Times New Roman" w:hAnsi="Cambria" w:cs="Calibri"/>
                <w:lang w:eastAsia="el-GR"/>
              </w:rPr>
              <w:t>Εγκατάσταση με Ποώδη πολυετή, ετήσια, διετή, βολβώδη κλπ φυτά κατηγορίας Π2, Αναρριχώμενων Α1,Α2</w:t>
            </w:r>
          </w:p>
        </w:tc>
        <w:tc>
          <w:tcPr>
            <w:tcW w:w="2584" w:type="dxa"/>
            <w:tcBorders>
              <w:top w:val="nil"/>
              <w:left w:val="nil"/>
              <w:bottom w:val="dashed" w:sz="8" w:space="0" w:color="000000"/>
              <w:right w:val="dashed" w:sz="8" w:space="0" w:color="000000"/>
            </w:tcBorders>
            <w:shd w:val="clear" w:color="auto" w:fill="auto"/>
            <w:vAlign w:val="center"/>
            <w:hideMark/>
          </w:tcPr>
          <w:p w14:paraId="53BA5C7F"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2F7B52C6" w14:textId="77777777" w:rsidR="008453B0" w:rsidRPr="008453B0" w:rsidRDefault="008453B0" w:rsidP="008453B0">
            <w:pPr>
              <w:spacing w:after="0" w:line="240" w:lineRule="auto"/>
              <w:jc w:val="center"/>
              <w:rPr>
                <w:rFonts w:ascii="Cambria" w:eastAsia="Times New Roman" w:hAnsi="Cambria" w:cs="Calibri"/>
                <w:lang w:eastAsia="el-GR"/>
              </w:rPr>
            </w:pPr>
            <w:r w:rsidRPr="008453B0">
              <w:rPr>
                <w:rFonts w:ascii="Cambria" w:eastAsia="Times New Roman" w:hAnsi="Cambria" w:cs="Calibri"/>
                <w:lang w:eastAsia="el-GR"/>
              </w:rPr>
              <w:t>0,60</w:t>
            </w:r>
          </w:p>
        </w:tc>
      </w:tr>
      <w:tr w:rsidR="008453B0" w:rsidRPr="008453B0" w14:paraId="68A31E75" w14:textId="77777777" w:rsidTr="00C06407">
        <w:trPr>
          <w:gridAfter w:val="1"/>
          <w:trHeight w:val="900"/>
        </w:trPr>
        <w:tc>
          <w:tcPr>
            <w:tcW w:w="10224"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hideMark/>
          </w:tcPr>
          <w:p w14:paraId="4756D12A"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lastRenderedPageBreak/>
              <w:t xml:space="preserve"> ΕΛΕΓΧΟΣ  ΚΑΙ ΣΥΝΤΗΡΗΣΗ ΥΦΙΣΤΑΜΕΝΟΥ</w:t>
            </w:r>
            <w:r w:rsidRPr="008453B0">
              <w:rPr>
                <w:rFonts w:ascii="Cambria" w:eastAsia="Times New Roman" w:hAnsi="Cambria" w:cs="Calibri"/>
                <w:b/>
                <w:bCs/>
                <w:color w:val="FF0000"/>
                <w:lang w:eastAsia="el-GR"/>
              </w:rPr>
              <w:t xml:space="preserve">  </w:t>
            </w:r>
            <w:r w:rsidRPr="008453B0">
              <w:rPr>
                <w:rFonts w:ascii="Cambria" w:eastAsia="Times New Roman" w:hAnsi="Cambria" w:cs="Calibri"/>
                <w:b/>
                <w:bCs/>
                <w:color w:val="000000"/>
                <w:lang w:eastAsia="el-GR"/>
              </w:rPr>
              <w:t xml:space="preserve">ΑΡΔΕΥΤΙΚΟΥ ΔΙΚΤΥΟΥ   ΣΤΑ ΣΗΜΕΙΑ ΠΑΡΕΜΒΑΣΗΣ                                        </w:t>
            </w:r>
          </w:p>
        </w:tc>
      </w:tr>
      <w:tr w:rsidR="008453B0" w:rsidRPr="008453B0" w14:paraId="4D8811A8"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54D4656A"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23.</w:t>
            </w:r>
          </w:p>
        </w:tc>
        <w:tc>
          <w:tcPr>
            <w:tcW w:w="3148" w:type="dxa"/>
            <w:tcBorders>
              <w:top w:val="nil"/>
              <w:left w:val="nil"/>
              <w:bottom w:val="dashed" w:sz="8" w:space="0" w:color="000000"/>
              <w:right w:val="dashed" w:sz="8" w:space="0" w:color="000000"/>
            </w:tcBorders>
            <w:shd w:val="clear" w:color="auto" w:fill="auto"/>
            <w:vAlign w:val="center"/>
            <w:hideMark/>
          </w:tcPr>
          <w:p w14:paraId="73437776"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Έλεγχος, συντήρηση και επισκευή αρδευτικού δικτύου </w:t>
            </w:r>
          </w:p>
        </w:tc>
        <w:tc>
          <w:tcPr>
            <w:tcW w:w="2584" w:type="dxa"/>
            <w:tcBorders>
              <w:top w:val="nil"/>
              <w:left w:val="nil"/>
              <w:bottom w:val="dashed" w:sz="8" w:space="0" w:color="000000"/>
              <w:right w:val="dashed" w:sz="8" w:space="0" w:color="000000"/>
            </w:tcBorders>
            <w:shd w:val="clear" w:color="auto" w:fill="auto"/>
            <w:vAlign w:val="center"/>
            <w:hideMark/>
          </w:tcPr>
          <w:p w14:paraId="7E4ACF8B"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ΣΤΡ.</w:t>
            </w:r>
          </w:p>
        </w:tc>
        <w:tc>
          <w:tcPr>
            <w:tcW w:w="3873" w:type="dxa"/>
            <w:tcBorders>
              <w:top w:val="nil"/>
              <w:left w:val="nil"/>
              <w:bottom w:val="dashed" w:sz="8" w:space="0" w:color="000000"/>
              <w:right w:val="single" w:sz="8" w:space="0" w:color="000000"/>
            </w:tcBorders>
            <w:shd w:val="clear" w:color="auto" w:fill="auto"/>
            <w:vAlign w:val="center"/>
            <w:hideMark/>
          </w:tcPr>
          <w:p w14:paraId="1708F41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1.300,00</w:t>
            </w:r>
          </w:p>
        </w:tc>
      </w:tr>
      <w:tr w:rsidR="008453B0" w:rsidRPr="008453B0" w14:paraId="22138EDD" w14:textId="77777777" w:rsidTr="00C06407">
        <w:trPr>
          <w:gridAfter w:val="1"/>
          <w:trHeight w:val="300"/>
        </w:trPr>
        <w:tc>
          <w:tcPr>
            <w:tcW w:w="10224"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hideMark/>
          </w:tcPr>
          <w:p w14:paraId="781A3FEE"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ΕΡΓΑΣΙΕΣ ΔΙΑΧΕΙΡΙΣΗΣ ΦΥΤΙΚΩΝ ΥΠΟΛΕΙΜΜΑΤΩΝ</w:t>
            </w:r>
          </w:p>
        </w:tc>
      </w:tr>
      <w:tr w:rsidR="008453B0" w:rsidRPr="008453B0" w14:paraId="4612D921" w14:textId="77777777" w:rsidTr="00C06407">
        <w:trPr>
          <w:gridAfter w:val="1"/>
          <w:trHeight w:val="58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635C826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24.</w:t>
            </w:r>
          </w:p>
        </w:tc>
        <w:tc>
          <w:tcPr>
            <w:tcW w:w="3148" w:type="dxa"/>
            <w:tcBorders>
              <w:top w:val="nil"/>
              <w:left w:val="nil"/>
              <w:bottom w:val="dashed" w:sz="8" w:space="0" w:color="000000"/>
              <w:right w:val="dashed" w:sz="8" w:space="0" w:color="000000"/>
            </w:tcBorders>
            <w:shd w:val="clear" w:color="auto" w:fill="auto"/>
            <w:vAlign w:val="center"/>
            <w:hideMark/>
          </w:tcPr>
          <w:p w14:paraId="6F04C778"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Παραγωγή Διάθεση και ενσωμάτωση </w:t>
            </w:r>
            <w:proofErr w:type="spellStart"/>
            <w:r w:rsidRPr="008453B0">
              <w:rPr>
                <w:rFonts w:ascii="Cambria" w:eastAsia="Times New Roman" w:hAnsi="Cambria" w:cs="Calibri"/>
                <w:color w:val="000000"/>
                <w:lang w:eastAsia="el-GR"/>
              </w:rPr>
              <w:t>κομπόστ</w:t>
            </w:r>
            <w:proofErr w:type="spellEnd"/>
          </w:p>
        </w:tc>
        <w:tc>
          <w:tcPr>
            <w:tcW w:w="2584" w:type="dxa"/>
            <w:tcBorders>
              <w:top w:val="nil"/>
              <w:left w:val="nil"/>
              <w:bottom w:val="dashed" w:sz="8" w:space="0" w:color="000000"/>
              <w:right w:val="dashed" w:sz="8" w:space="0" w:color="000000"/>
            </w:tcBorders>
            <w:shd w:val="clear" w:color="auto" w:fill="auto"/>
            <w:vAlign w:val="center"/>
            <w:hideMark/>
          </w:tcPr>
          <w:p w14:paraId="25653D0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Τον.</w:t>
            </w:r>
          </w:p>
        </w:tc>
        <w:tc>
          <w:tcPr>
            <w:tcW w:w="3873" w:type="dxa"/>
            <w:tcBorders>
              <w:top w:val="nil"/>
              <w:left w:val="nil"/>
              <w:bottom w:val="dashed" w:sz="8" w:space="0" w:color="000000"/>
              <w:right w:val="single" w:sz="8" w:space="0" w:color="000000"/>
            </w:tcBorders>
            <w:shd w:val="clear" w:color="auto" w:fill="auto"/>
            <w:vAlign w:val="center"/>
            <w:hideMark/>
          </w:tcPr>
          <w:p w14:paraId="37E422AB"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58,00</w:t>
            </w:r>
          </w:p>
        </w:tc>
      </w:tr>
      <w:tr w:rsidR="008453B0" w:rsidRPr="008453B0" w14:paraId="1B39C02A"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5C20AD1D"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25.</w:t>
            </w:r>
          </w:p>
        </w:tc>
        <w:tc>
          <w:tcPr>
            <w:tcW w:w="3148" w:type="dxa"/>
            <w:tcBorders>
              <w:top w:val="nil"/>
              <w:left w:val="nil"/>
              <w:bottom w:val="dashed" w:sz="8" w:space="0" w:color="000000"/>
              <w:right w:val="dashed" w:sz="8" w:space="0" w:color="000000"/>
            </w:tcBorders>
            <w:shd w:val="clear" w:color="auto" w:fill="auto"/>
            <w:vAlign w:val="center"/>
            <w:hideMark/>
          </w:tcPr>
          <w:p w14:paraId="6C9E217A"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Συλλογή και μεταφορά προϊόντων καθαρισμού (φυτικών υπολειμμάτων)</w:t>
            </w:r>
          </w:p>
        </w:tc>
        <w:tc>
          <w:tcPr>
            <w:tcW w:w="2584" w:type="dxa"/>
            <w:tcBorders>
              <w:top w:val="nil"/>
              <w:left w:val="nil"/>
              <w:bottom w:val="dashed" w:sz="8" w:space="0" w:color="000000"/>
              <w:right w:val="dashed" w:sz="8" w:space="0" w:color="000000"/>
            </w:tcBorders>
            <w:shd w:val="clear" w:color="auto" w:fill="auto"/>
            <w:vAlign w:val="center"/>
            <w:hideMark/>
          </w:tcPr>
          <w:p w14:paraId="09772D66"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ΚΒ</w:t>
            </w:r>
          </w:p>
        </w:tc>
        <w:tc>
          <w:tcPr>
            <w:tcW w:w="3873" w:type="dxa"/>
            <w:tcBorders>
              <w:top w:val="nil"/>
              <w:left w:val="nil"/>
              <w:bottom w:val="dashed" w:sz="8" w:space="0" w:color="000000"/>
              <w:right w:val="single" w:sz="8" w:space="0" w:color="000000"/>
            </w:tcBorders>
            <w:shd w:val="clear" w:color="auto" w:fill="auto"/>
            <w:vAlign w:val="center"/>
            <w:hideMark/>
          </w:tcPr>
          <w:p w14:paraId="3C15611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10,00</w:t>
            </w:r>
          </w:p>
        </w:tc>
      </w:tr>
      <w:tr w:rsidR="008453B0" w:rsidRPr="008453B0" w14:paraId="74EA698D" w14:textId="77777777" w:rsidTr="00C06407">
        <w:trPr>
          <w:gridAfter w:val="1"/>
          <w:trHeight w:val="300"/>
        </w:trPr>
        <w:tc>
          <w:tcPr>
            <w:tcW w:w="635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118DCFD2" w14:textId="1E8F7550" w:rsidR="008453B0" w:rsidRPr="008453B0" w:rsidRDefault="002D18E7" w:rsidP="008453B0">
            <w:pPr>
              <w:spacing w:after="0" w:line="240" w:lineRule="auto"/>
              <w:jc w:val="right"/>
              <w:rPr>
                <w:rFonts w:ascii="Cambria" w:eastAsia="Times New Roman" w:hAnsi="Cambria" w:cs="Calibri"/>
                <w:b/>
                <w:bCs/>
                <w:color w:val="000000"/>
                <w:lang w:eastAsia="el-GR"/>
              </w:rPr>
            </w:pPr>
            <w:r>
              <w:rPr>
                <w:rFonts w:ascii="Cambria" w:eastAsia="Times New Roman" w:hAnsi="Cambria" w:cs="Calibri"/>
                <w:b/>
                <w:bCs/>
                <w:color w:val="000000"/>
                <w:lang w:eastAsia="el-GR"/>
              </w:rPr>
              <w:t xml:space="preserve"> ΣΥΝΟΛΟ ΔΑΠΑΝΗΣ (</w:t>
            </w:r>
            <w:r>
              <w:rPr>
                <w:rFonts w:ascii="Cambria" w:eastAsia="Times New Roman" w:hAnsi="Cambria" w:cs="Calibri"/>
                <w:b/>
                <w:bCs/>
                <w:color w:val="000000"/>
                <w:lang w:val="en-US" w:eastAsia="el-GR"/>
              </w:rPr>
              <w:t>A</w:t>
            </w:r>
            <w:r w:rsidRPr="002D18E7">
              <w:rPr>
                <w:rFonts w:ascii="Cambria" w:eastAsia="Times New Roman" w:hAnsi="Cambria" w:cs="Calibri"/>
                <w:b/>
                <w:bCs/>
                <w:color w:val="000000"/>
                <w:lang w:eastAsia="el-GR"/>
              </w:rPr>
              <w:t>.</w:t>
            </w:r>
            <w:r w:rsidRPr="00D804FA">
              <w:rPr>
                <w:rFonts w:ascii="Cambria" w:eastAsia="Times New Roman" w:hAnsi="Cambria" w:cs="Calibri"/>
                <w:b/>
                <w:bCs/>
                <w:color w:val="000000"/>
                <w:lang w:eastAsia="el-GR"/>
              </w:rPr>
              <w:t>1</w:t>
            </w:r>
            <w:r w:rsidR="008453B0" w:rsidRPr="008453B0">
              <w:rPr>
                <w:rFonts w:ascii="Cambria" w:eastAsia="Times New Roman" w:hAnsi="Cambria" w:cs="Calibri"/>
                <w:b/>
                <w:bCs/>
                <w:color w:val="000000"/>
                <w:lang w:eastAsia="el-GR"/>
              </w:rPr>
              <w:t>) ΥΠΗΡΕΣΙΕΣ ΣΥΝΤΗΡΗΣΗΣ ΠΑΡΑΣΙΝΟΥ</w:t>
            </w:r>
          </w:p>
        </w:tc>
        <w:tc>
          <w:tcPr>
            <w:tcW w:w="3873" w:type="dxa"/>
            <w:tcBorders>
              <w:top w:val="nil"/>
              <w:left w:val="nil"/>
              <w:bottom w:val="dashed" w:sz="8" w:space="0" w:color="000000"/>
              <w:right w:val="single" w:sz="8" w:space="0" w:color="000000"/>
            </w:tcBorders>
            <w:shd w:val="clear" w:color="auto" w:fill="auto"/>
            <w:noWrap/>
            <w:vAlign w:val="center"/>
            <w:hideMark/>
          </w:tcPr>
          <w:p w14:paraId="086A667C" w14:textId="7E40252E" w:rsidR="008453B0" w:rsidRPr="007241CB" w:rsidRDefault="007241CB" w:rsidP="008453B0">
            <w:pPr>
              <w:spacing w:after="0" w:line="240" w:lineRule="auto"/>
              <w:jc w:val="center"/>
              <w:rPr>
                <w:rFonts w:ascii="Cambria" w:eastAsia="Times New Roman" w:hAnsi="Cambria" w:cs="Calibri"/>
                <w:b/>
                <w:bCs/>
                <w:color w:val="000000"/>
                <w:lang w:val="en-US" w:eastAsia="el-GR"/>
              </w:rPr>
            </w:pPr>
            <w:r>
              <w:rPr>
                <w:rFonts w:ascii="Cambria" w:eastAsia="Times New Roman" w:hAnsi="Cambria" w:cs="Calibri"/>
                <w:b/>
                <w:bCs/>
                <w:color w:val="000000"/>
                <w:lang w:eastAsia="el-GR"/>
              </w:rPr>
              <w:t>939.516,1</w:t>
            </w:r>
            <w:r>
              <w:rPr>
                <w:rFonts w:ascii="Cambria" w:eastAsia="Times New Roman" w:hAnsi="Cambria" w:cs="Calibri"/>
                <w:b/>
                <w:bCs/>
                <w:color w:val="000000"/>
                <w:lang w:val="en-US" w:eastAsia="el-GR"/>
              </w:rPr>
              <w:t>3</w:t>
            </w:r>
          </w:p>
        </w:tc>
      </w:tr>
      <w:tr w:rsidR="008453B0" w:rsidRPr="008453B0" w14:paraId="10832FB9" w14:textId="77777777" w:rsidTr="00C06407">
        <w:trPr>
          <w:gridAfter w:val="1"/>
          <w:trHeight w:val="300"/>
        </w:trPr>
        <w:tc>
          <w:tcPr>
            <w:tcW w:w="635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5FE04380" w14:textId="77777777" w:rsidR="008453B0" w:rsidRPr="008453B0" w:rsidRDefault="008453B0" w:rsidP="008453B0">
            <w:pPr>
              <w:spacing w:after="0" w:line="240" w:lineRule="auto"/>
              <w:jc w:val="right"/>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Φ.Π.Α 24%</w:t>
            </w:r>
          </w:p>
        </w:tc>
        <w:tc>
          <w:tcPr>
            <w:tcW w:w="3873" w:type="dxa"/>
            <w:tcBorders>
              <w:top w:val="nil"/>
              <w:left w:val="nil"/>
              <w:bottom w:val="dashed" w:sz="8" w:space="0" w:color="000000"/>
              <w:right w:val="single" w:sz="8" w:space="0" w:color="000000"/>
            </w:tcBorders>
            <w:shd w:val="clear" w:color="auto" w:fill="auto"/>
            <w:noWrap/>
            <w:vAlign w:val="center"/>
            <w:hideMark/>
          </w:tcPr>
          <w:p w14:paraId="398A7A50"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225.483,87</w:t>
            </w:r>
          </w:p>
        </w:tc>
      </w:tr>
      <w:tr w:rsidR="008453B0" w:rsidRPr="008453B0" w14:paraId="57370290" w14:textId="77777777" w:rsidTr="00C06407">
        <w:trPr>
          <w:gridAfter w:val="1"/>
          <w:trHeight w:val="600"/>
        </w:trPr>
        <w:tc>
          <w:tcPr>
            <w:tcW w:w="6351" w:type="dxa"/>
            <w:gridSpan w:val="3"/>
            <w:tcBorders>
              <w:top w:val="dashed" w:sz="8" w:space="0" w:color="000000"/>
              <w:left w:val="single" w:sz="8" w:space="0" w:color="000000"/>
              <w:bottom w:val="single" w:sz="8" w:space="0" w:color="000000"/>
              <w:right w:val="dashed" w:sz="8" w:space="0" w:color="000000"/>
            </w:tcBorders>
            <w:shd w:val="clear" w:color="auto" w:fill="auto"/>
            <w:vAlign w:val="center"/>
            <w:hideMark/>
          </w:tcPr>
          <w:p w14:paraId="13CA8BD3" w14:textId="0AD8CD4C" w:rsidR="008453B0" w:rsidRPr="008453B0" w:rsidRDefault="00D804FA" w:rsidP="008453B0">
            <w:pPr>
              <w:spacing w:after="0" w:line="240" w:lineRule="auto"/>
              <w:jc w:val="right"/>
              <w:rPr>
                <w:rFonts w:ascii="Cambria" w:eastAsia="Times New Roman" w:hAnsi="Cambria" w:cs="Calibri"/>
                <w:b/>
                <w:bCs/>
                <w:color w:val="000000"/>
                <w:lang w:eastAsia="el-GR"/>
              </w:rPr>
            </w:pPr>
            <w:r>
              <w:rPr>
                <w:rFonts w:ascii="Cambria" w:eastAsia="Times New Roman" w:hAnsi="Cambria" w:cs="Calibri"/>
                <w:b/>
                <w:bCs/>
                <w:color w:val="000000"/>
                <w:lang w:eastAsia="el-GR"/>
              </w:rPr>
              <w:t>ΓΕΝΙΚΟ ΣΥΝΟΛΟ (</w:t>
            </w:r>
            <w:r>
              <w:rPr>
                <w:rFonts w:ascii="Cambria" w:eastAsia="Times New Roman" w:hAnsi="Cambria" w:cs="Calibri"/>
                <w:b/>
                <w:bCs/>
                <w:color w:val="000000"/>
                <w:lang w:val="en-US" w:eastAsia="el-GR"/>
              </w:rPr>
              <w:t>A</w:t>
            </w:r>
            <w:r w:rsidRPr="00D804FA">
              <w:rPr>
                <w:rFonts w:ascii="Cambria" w:eastAsia="Times New Roman" w:hAnsi="Cambria" w:cs="Calibri"/>
                <w:b/>
                <w:bCs/>
                <w:color w:val="000000"/>
                <w:lang w:eastAsia="el-GR"/>
              </w:rPr>
              <w:t>.1</w:t>
            </w:r>
            <w:r w:rsidR="008453B0" w:rsidRPr="008453B0">
              <w:rPr>
                <w:rFonts w:ascii="Cambria" w:eastAsia="Times New Roman" w:hAnsi="Cambria" w:cs="Calibri"/>
                <w:b/>
                <w:bCs/>
                <w:color w:val="000000"/>
                <w:lang w:eastAsia="el-GR"/>
              </w:rPr>
              <w:t>) ΥΠΗΡΕΣΙΕΣ ΣΥΝΤΗΡΗΣΗΣ ΠΑΡΑΣΙΝΟΥ</w:t>
            </w:r>
          </w:p>
        </w:tc>
        <w:tc>
          <w:tcPr>
            <w:tcW w:w="3873" w:type="dxa"/>
            <w:tcBorders>
              <w:top w:val="nil"/>
              <w:left w:val="nil"/>
              <w:bottom w:val="single" w:sz="8" w:space="0" w:color="000000"/>
              <w:right w:val="single" w:sz="8" w:space="0" w:color="000000"/>
            </w:tcBorders>
            <w:shd w:val="clear" w:color="auto" w:fill="auto"/>
            <w:vAlign w:val="center"/>
            <w:hideMark/>
          </w:tcPr>
          <w:p w14:paraId="5C62D94B" w14:textId="7AFF24D9" w:rsidR="008453B0" w:rsidRPr="007241CB" w:rsidRDefault="007241CB" w:rsidP="008453B0">
            <w:pPr>
              <w:spacing w:after="0" w:line="240" w:lineRule="auto"/>
              <w:jc w:val="center"/>
              <w:rPr>
                <w:rFonts w:ascii="Cambria" w:eastAsia="Times New Roman" w:hAnsi="Cambria" w:cs="Calibri"/>
                <w:b/>
                <w:bCs/>
                <w:color w:val="000000"/>
                <w:lang w:val="en-US" w:eastAsia="el-GR"/>
              </w:rPr>
            </w:pPr>
            <w:r>
              <w:rPr>
                <w:rFonts w:ascii="Cambria" w:eastAsia="Times New Roman" w:hAnsi="Cambria" w:cs="Calibri"/>
                <w:b/>
                <w:bCs/>
                <w:color w:val="000000"/>
                <w:lang w:eastAsia="el-GR"/>
              </w:rPr>
              <w:t>1.16</w:t>
            </w:r>
            <w:r>
              <w:rPr>
                <w:rFonts w:ascii="Cambria" w:eastAsia="Times New Roman" w:hAnsi="Cambria" w:cs="Calibri"/>
                <w:b/>
                <w:bCs/>
                <w:color w:val="000000"/>
                <w:lang w:val="en-US" w:eastAsia="el-GR"/>
              </w:rPr>
              <w:t>5.000,00</w:t>
            </w:r>
          </w:p>
        </w:tc>
      </w:tr>
      <w:tr w:rsidR="000B2ABC" w:rsidRPr="008453B0" w14:paraId="292E3F59" w14:textId="77777777" w:rsidTr="00C06407">
        <w:trPr>
          <w:gridAfter w:val="1"/>
          <w:trHeight w:val="770"/>
        </w:trPr>
        <w:tc>
          <w:tcPr>
            <w:tcW w:w="10224" w:type="dxa"/>
            <w:gridSpan w:val="4"/>
            <w:tcBorders>
              <w:top w:val="single" w:sz="8" w:space="0" w:color="000000"/>
              <w:left w:val="single" w:sz="8" w:space="0" w:color="000000"/>
              <w:right w:val="single" w:sz="8" w:space="0" w:color="000000"/>
            </w:tcBorders>
            <w:shd w:val="clear" w:color="000000" w:fill="D0CECE"/>
            <w:noWrap/>
            <w:vAlign w:val="center"/>
            <w:hideMark/>
          </w:tcPr>
          <w:p w14:paraId="746A32DD" w14:textId="36AC8C49" w:rsidR="000B2ABC" w:rsidRPr="000B2ABC" w:rsidRDefault="000B2ABC" w:rsidP="008453B0">
            <w:pPr>
              <w:spacing w:after="0" w:line="240" w:lineRule="auto"/>
              <w:jc w:val="center"/>
              <w:rPr>
                <w:rFonts w:ascii="Cambria" w:eastAsia="Times New Roman" w:hAnsi="Cambria" w:cs="Calibri"/>
                <w:b/>
                <w:bCs/>
                <w:color w:val="000000"/>
                <w:sz w:val="32"/>
                <w:szCs w:val="32"/>
                <w:lang w:eastAsia="el-GR"/>
              </w:rPr>
            </w:pPr>
            <w:r w:rsidRPr="000B2ABC">
              <w:rPr>
                <w:rFonts w:ascii="Cambria" w:eastAsia="Times New Roman" w:hAnsi="Cambria" w:cs="Calibri"/>
                <w:b/>
                <w:bCs/>
                <w:color w:val="000000"/>
                <w:sz w:val="32"/>
                <w:szCs w:val="32"/>
                <w:lang w:eastAsia="el-GR"/>
              </w:rPr>
              <w:t>ΤΜΗΜΑ Α.2 ΠΡΟΜΗΘΕΙΑ ΦΥΤΙΚΟΥ ΥΛΙΚΟΥ</w:t>
            </w:r>
          </w:p>
        </w:tc>
      </w:tr>
      <w:tr w:rsidR="008453B0" w:rsidRPr="008453B0" w14:paraId="024BD184"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6E4104E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26.</w:t>
            </w:r>
          </w:p>
        </w:tc>
        <w:tc>
          <w:tcPr>
            <w:tcW w:w="3148" w:type="dxa"/>
            <w:tcBorders>
              <w:top w:val="nil"/>
              <w:left w:val="nil"/>
              <w:bottom w:val="dashed" w:sz="8" w:space="0" w:color="000000"/>
              <w:right w:val="dashed" w:sz="8" w:space="0" w:color="000000"/>
            </w:tcBorders>
            <w:shd w:val="clear" w:color="auto" w:fill="auto"/>
            <w:vAlign w:val="center"/>
            <w:hideMark/>
          </w:tcPr>
          <w:p w14:paraId="4F67293A"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Προμήθεια  προπαρασκευασμένου χλοοτάπητα  </w:t>
            </w:r>
          </w:p>
        </w:tc>
        <w:tc>
          <w:tcPr>
            <w:tcW w:w="2584" w:type="dxa"/>
            <w:tcBorders>
              <w:top w:val="nil"/>
              <w:left w:val="nil"/>
              <w:bottom w:val="dashed" w:sz="8" w:space="0" w:color="000000"/>
              <w:right w:val="dashed" w:sz="8" w:space="0" w:color="000000"/>
            </w:tcBorders>
            <w:shd w:val="clear" w:color="auto" w:fill="auto"/>
            <w:vAlign w:val="center"/>
            <w:hideMark/>
          </w:tcPr>
          <w:p w14:paraId="43A57F3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ΣΤΡ</w:t>
            </w:r>
          </w:p>
        </w:tc>
        <w:tc>
          <w:tcPr>
            <w:tcW w:w="3873" w:type="dxa"/>
            <w:tcBorders>
              <w:top w:val="nil"/>
              <w:left w:val="nil"/>
              <w:bottom w:val="dashed" w:sz="8" w:space="0" w:color="000000"/>
              <w:right w:val="single" w:sz="8" w:space="0" w:color="000000"/>
            </w:tcBorders>
            <w:shd w:val="clear" w:color="auto" w:fill="auto"/>
            <w:vAlign w:val="center"/>
            <w:hideMark/>
          </w:tcPr>
          <w:p w14:paraId="3F0D74E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5.500,00</w:t>
            </w:r>
          </w:p>
        </w:tc>
      </w:tr>
      <w:tr w:rsidR="008453B0" w:rsidRPr="008453B0" w14:paraId="487CEB23" w14:textId="77777777" w:rsidTr="00C06407">
        <w:trPr>
          <w:gridAfter w:val="1"/>
          <w:trHeight w:val="45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31B15C84"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27.</w:t>
            </w:r>
          </w:p>
        </w:tc>
        <w:tc>
          <w:tcPr>
            <w:tcW w:w="3148" w:type="dxa"/>
            <w:tcBorders>
              <w:top w:val="nil"/>
              <w:left w:val="nil"/>
              <w:bottom w:val="dashed" w:sz="8" w:space="0" w:color="000000"/>
              <w:right w:val="dashed" w:sz="8" w:space="0" w:color="000000"/>
            </w:tcBorders>
            <w:shd w:val="clear" w:color="auto" w:fill="auto"/>
            <w:vAlign w:val="center"/>
            <w:hideMark/>
          </w:tcPr>
          <w:p w14:paraId="7C370A32"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Δέντρων Δ3</w:t>
            </w:r>
          </w:p>
        </w:tc>
        <w:tc>
          <w:tcPr>
            <w:tcW w:w="2584" w:type="dxa"/>
            <w:tcBorders>
              <w:top w:val="nil"/>
              <w:left w:val="nil"/>
              <w:bottom w:val="dashed" w:sz="8" w:space="0" w:color="000000"/>
              <w:right w:val="dashed" w:sz="8" w:space="0" w:color="000000"/>
            </w:tcBorders>
            <w:shd w:val="clear" w:color="auto" w:fill="auto"/>
            <w:vAlign w:val="center"/>
            <w:hideMark/>
          </w:tcPr>
          <w:p w14:paraId="668F13A0"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19F0DDE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29,30</w:t>
            </w:r>
          </w:p>
        </w:tc>
      </w:tr>
      <w:tr w:rsidR="008453B0" w:rsidRPr="008453B0" w14:paraId="2AE39620" w14:textId="77777777" w:rsidTr="00C06407">
        <w:trPr>
          <w:gridAfter w:val="1"/>
          <w:trHeight w:val="33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7B5574DA"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28.</w:t>
            </w:r>
          </w:p>
        </w:tc>
        <w:tc>
          <w:tcPr>
            <w:tcW w:w="3148" w:type="dxa"/>
            <w:tcBorders>
              <w:top w:val="nil"/>
              <w:left w:val="nil"/>
              <w:bottom w:val="dashed" w:sz="8" w:space="0" w:color="000000"/>
              <w:right w:val="dashed" w:sz="8" w:space="0" w:color="000000"/>
            </w:tcBorders>
            <w:shd w:val="clear" w:color="auto" w:fill="auto"/>
            <w:vAlign w:val="center"/>
            <w:hideMark/>
          </w:tcPr>
          <w:p w14:paraId="1870D8EB"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ΔέντρωνΔ4 </w:t>
            </w:r>
          </w:p>
        </w:tc>
        <w:tc>
          <w:tcPr>
            <w:tcW w:w="2584" w:type="dxa"/>
            <w:tcBorders>
              <w:top w:val="nil"/>
              <w:left w:val="nil"/>
              <w:bottom w:val="dashed" w:sz="8" w:space="0" w:color="000000"/>
              <w:right w:val="dashed" w:sz="8" w:space="0" w:color="000000"/>
            </w:tcBorders>
            <w:shd w:val="clear" w:color="auto" w:fill="auto"/>
            <w:vAlign w:val="center"/>
            <w:hideMark/>
          </w:tcPr>
          <w:p w14:paraId="3C3E5D74"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3F93F9D1"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67,90</w:t>
            </w:r>
          </w:p>
        </w:tc>
      </w:tr>
      <w:tr w:rsidR="008453B0" w:rsidRPr="008453B0" w14:paraId="0AED07A3" w14:textId="77777777" w:rsidTr="00C06407">
        <w:trPr>
          <w:gridAfter w:val="1"/>
          <w:trHeight w:val="30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7803233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29.</w:t>
            </w:r>
          </w:p>
        </w:tc>
        <w:tc>
          <w:tcPr>
            <w:tcW w:w="3148" w:type="dxa"/>
            <w:tcBorders>
              <w:top w:val="nil"/>
              <w:left w:val="nil"/>
              <w:bottom w:val="dashed" w:sz="8" w:space="0" w:color="000000"/>
              <w:right w:val="dashed" w:sz="8" w:space="0" w:color="000000"/>
            </w:tcBorders>
            <w:shd w:val="clear" w:color="auto" w:fill="auto"/>
            <w:vAlign w:val="center"/>
            <w:hideMark/>
          </w:tcPr>
          <w:p w14:paraId="2B6BBE4B"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Δέντρων  Δ5</w:t>
            </w:r>
          </w:p>
        </w:tc>
        <w:tc>
          <w:tcPr>
            <w:tcW w:w="2584" w:type="dxa"/>
            <w:tcBorders>
              <w:top w:val="nil"/>
              <w:left w:val="nil"/>
              <w:bottom w:val="dashed" w:sz="8" w:space="0" w:color="000000"/>
              <w:right w:val="dashed" w:sz="8" w:space="0" w:color="000000"/>
            </w:tcBorders>
            <w:shd w:val="clear" w:color="auto" w:fill="auto"/>
            <w:vAlign w:val="center"/>
            <w:hideMark/>
          </w:tcPr>
          <w:p w14:paraId="5F7002B5"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6724D42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120,00</w:t>
            </w:r>
          </w:p>
        </w:tc>
      </w:tr>
      <w:tr w:rsidR="008453B0" w:rsidRPr="008453B0" w14:paraId="228E9548" w14:textId="77777777" w:rsidTr="00C06407">
        <w:trPr>
          <w:gridAfter w:val="1"/>
          <w:trHeight w:val="30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424AB5A8"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30.</w:t>
            </w:r>
          </w:p>
        </w:tc>
        <w:tc>
          <w:tcPr>
            <w:tcW w:w="3148" w:type="dxa"/>
            <w:tcBorders>
              <w:top w:val="nil"/>
              <w:left w:val="nil"/>
              <w:bottom w:val="dashed" w:sz="8" w:space="0" w:color="000000"/>
              <w:right w:val="dashed" w:sz="8" w:space="0" w:color="000000"/>
            </w:tcBorders>
            <w:shd w:val="clear" w:color="auto" w:fill="auto"/>
            <w:vAlign w:val="center"/>
            <w:hideMark/>
          </w:tcPr>
          <w:p w14:paraId="4727C5C6"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ΔέντρωνΔ6  </w:t>
            </w:r>
          </w:p>
        </w:tc>
        <w:tc>
          <w:tcPr>
            <w:tcW w:w="2584" w:type="dxa"/>
            <w:tcBorders>
              <w:top w:val="nil"/>
              <w:left w:val="nil"/>
              <w:bottom w:val="dashed" w:sz="8" w:space="0" w:color="000000"/>
              <w:right w:val="dashed" w:sz="8" w:space="0" w:color="000000"/>
            </w:tcBorders>
            <w:shd w:val="clear" w:color="auto" w:fill="auto"/>
            <w:vAlign w:val="center"/>
            <w:hideMark/>
          </w:tcPr>
          <w:p w14:paraId="5BDB0B4E"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7D4D8906"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170,00</w:t>
            </w:r>
          </w:p>
        </w:tc>
      </w:tr>
      <w:tr w:rsidR="008453B0" w:rsidRPr="008453B0" w14:paraId="121188D5" w14:textId="77777777" w:rsidTr="00C06407">
        <w:trPr>
          <w:gridAfter w:val="1"/>
          <w:trHeight w:val="30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5301A66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31.</w:t>
            </w:r>
          </w:p>
        </w:tc>
        <w:tc>
          <w:tcPr>
            <w:tcW w:w="3148" w:type="dxa"/>
            <w:tcBorders>
              <w:top w:val="nil"/>
              <w:left w:val="nil"/>
              <w:bottom w:val="dashed" w:sz="8" w:space="0" w:color="000000"/>
              <w:right w:val="dashed" w:sz="8" w:space="0" w:color="000000"/>
            </w:tcBorders>
            <w:shd w:val="clear" w:color="auto" w:fill="auto"/>
            <w:vAlign w:val="center"/>
            <w:hideMark/>
          </w:tcPr>
          <w:p w14:paraId="015A7114"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Θάμνων Θ2 </w:t>
            </w:r>
          </w:p>
        </w:tc>
        <w:tc>
          <w:tcPr>
            <w:tcW w:w="2584" w:type="dxa"/>
            <w:tcBorders>
              <w:top w:val="nil"/>
              <w:left w:val="nil"/>
              <w:bottom w:val="dashed" w:sz="8" w:space="0" w:color="000000"/>
              <w:right w:val="dashed" w:sz="8" w:space="0" w:color="000000"/>
            </w:tcBorders>
            <w:shd w:val="clear" w:color="auto" w:fill="auto"/>
            <w:vAlign w:val="center"/>
            <w:hideMark/>
          </w:tcPr>
          <w:p w14:paraId="05B0B8B4"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67AA79DA"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5,80</w:t>
            </w:r>
          </w:p>
        </w:tc>
      </w:tr>
      <w:tr w:rsidR="008453B0" w:rsidRPr="008453B0" w14:paraId="20B7087B" w14:textId="77777777" w:rsidTr="00C06407">
        <w:trPr>
          <w:gridAfter w:val="1"/>
          <w:trHeight w:val="30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45BB056E"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32.</w:t>
            </w:r>
          </w:p>
        </w:tc>
        <w:tc>
          <w:tcPr>
            <w:tcW w:w="3148" w:type="dxa"/>
            <w:tcBorders>
              <w:top w:val="nil"/>
              <w:left w:val="nil"/>
              <w:bottom w:val="dashed" w:sz="8" w:space="0" w:color="000000"/>
              <w:right w:val="dashed" w:sz="8" w:space="0" w:color="000000"/>
            </w:tcBorders>
            <w:shd w:val="clear" w:color="auto" w:fill="auto"/>
            <w:vAlign w:val="center"/>
            <w:hideMark/>
          </w:tcPr>
          <w:p w14:paraId="32CC33B0"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Θάμνων  Θ3 </w:t>
            </w:r>
          </w:p>
        </w:tc>
        <w:tc>
          <w:tcPr>
            <w:tcW w:w="2584" w:type="dxa"/>
            <w:tcBorders>
              <w:top w:val="nil"/>
              <w:left w:val="nil"/>
              <w:bottom w:val="dashed" w:sz="8" w:space="0" w:color="000000"/>
              <w:right w:val="dashed" w:sz="8" w:space="0" w:color="000000"/>
            </w:tcBorders>
            <w:shd w:val="clear" w:color="auto" w:fill="auto"/>
            <w:vAlign w:val="center"/>
            <w:hideMark/>
          </w:tcPr>
          <w:p w14:paraId="5EE7C1E6"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7C068206"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6,20</w:t>
            </w:r>
          </w:p>
        </w:tc>
      </w:tr>
      <w:tr w:rsidR="008453B0" w:rsidRPr="008453B0" w14:paraId="4FDB8893" w14:textId="77777777" w:rsidTr="00C06407">
        <w:trPr>
          <w:gridAfter w:val="1"/>
          <w:trHeight w:val="30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28CD2A88"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33.</w:t>
            </w:r>
          </w:p>
        </w:tc>
        <w:tc>
          <w:tcPr>
            <w:tcW w:w="3148" w:type="dxa"/>
            <w:tcBorders>
              <w:top w:val="nil"/>
              <w:left w:val="nil"/>
              <w:bottom w:val="dashed" w:sz="8" w:space="0" w:color="000000"/>
              <w:right w:val="dashed" w:sz="8" w:space="0" w:color="000000"/>
            </w:tcBorders>
            <w:shd w:val="clear" w:color="auto" w:fill="auto"/>
            <w:vAlign w:val="center"/>
            <w:hideMark/>
          </w:tcPr>
          <w:p w14:paraId="61E560B2"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Θάμνων Θ4</w:t>
            </w:r>
          </w:p>
        </w:tc>
        <w:tc>
          <w:tcPr>
            <w:tcW w:w="2584" w:type="dxa"/>
            <w:tcBorders>
              <w:top w:val="nil"/>
              <w:left w:val="nil"/>
              <w:bottom w:val="dashed" w:sz="8" w:space="0" w:color="000000"/>
              <w:right w:val="dashed" w:sz="8" w:space="0" w:color="000000"/>
            </w:tcBorders>
            <w:shd w:val="clear" w:color="auto" w:fill="auto"/>
            <w:vAlign w:val="center"/>
            <w:hideMark/>
          </w:tcPr>
          <w:p w14:paraId="37BB7CD5"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2EB0CDF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14,00</w:t>
            </w:r>
          </w:p>
        </w:tc>
      </w:tr>
      <w:tr w:rsidR="008453B0" w:rsidRPr="008453B0" w14:paraId="0AB0B014" w14:textId="77777777" w:rsidTr="00C06407">
        <w:trPr>
          <w:gridAfter w:val="1"/>
          <w:trHeight w:val="30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3413608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34.</w:t>
            </w:r>
          </w:p>
        </w:tc>
        <w:tc>
          <w:tcPr>
            <w:tcW w:w="3148" w:type="dxa"/>
            <w:tcBorders>
              <w:top w:val="nil"/>
              <w:left w:val="nil"/>
              <w:bottom w:val="dashed" w:sz="8" w:space="0" w:color="000000"/>
              <w:right w:val="dashed" w:sz="8" w:space="0" w:color="000000"/>
            </w:tcBorders>
            <w:shd w:val="clear" w:color="auto" w:fill="auto"/>
            <w:vAlign w:val="center"/>
            <w:hideMark/>
          </w:tcPr>
          <w:p w14:paraId="666B98F9"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Θάμνων Θ5 </w:t>
            </w:r>
          </w:p>
        </w:tc>
        <w:tc>
          <w:tcPr>
            <w:tcW w:w="2584" w:type="dxa"/>
            <w:tcBorders>
              <w:top w:val="nil"/>
              <w:left w:val="nil"/>
              <w:bottom w:val="dashed" w:sz="8" w:space="0" w:color="000000"/>
              <w:right w:val="dashed" w:sz="8" w:space="0" w:color="000000"/>
            </w:tcBorders>
            <w:shd w:val="clear" w:color="auto" w:fill="auto"/>
            <w:vAlign w:val="center"/>
            <w:hideMark/>
          </w:tcPr>
          <w:p w14:paraId="48D8788D"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339588D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30,00</w:t>
            </w:r>
          </w:p>
        </w:tc>
      </w:tr>
      <w:tr w:rsidR="008453B0" w:rsidRPr="008453B0" w14:paraId="01354FCE" w14:textId="77777777" w:rsidTr="00C06407">
        <w:trPr>
          <w:gridAfter w:val="1"/>
          <w:trHeight w:val="30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375F934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35.</w:t>
            </w:r>
          </w:p>
        </w:tc>
        <w:tc>
          <w:tcPr>
            <w:tcW w:w="3148" w:type="dxa"/>
            <w:tcBorders>
              <w:top w:val="nil"/>
              <w:left w:val="nil"/>
              <w:bottom w:val="dashed" w:sz="8" w:space="0" w:color="000000"/>
              <w:right w:val="dashed" w:sz="8" w:space="0" w:color="000000"/>
            </w:tcBorders>
            <w:shd w:val="clear" w:color="auto" w:fill="auto"/>
            <w:vAlign w:val="center"/>
            <w:hideMark/>
          </w:tcPr>
          <w:p w14:paraId="68A2FF56"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 Προμήθεια Θάμνων Θ6</w:t>
            </w:r>
          </w:p>
        </w:tc>
        <w:tc>
          <w:tcPr>
            <w:tcW w:w="2584" w:type="dxa"/>
            <w:tcBorders>
              <w:top w:val="nil"/>
              <w:left w:val="nil"/>
              <w:bottom w:val="dashed" w:sz="8" w:space="0" w:color="000000"/>
              <w:right w:val="dashed" w:sz="8" w:space="0" w:color="000000"/>
            </w:tcBorders>
            <w:shd w:val="clear" w:color="auto" w:fill="auto"/>
            <w:vAlign w:val="center"/>
            <w:hideMark/>
          </w:tcPr>
          <w:p w14:paraId="502A6494"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05614F8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45,00</w:t>
            </w:r>
          </w:p>
        </w:tc>
      </w:tr>
      <w:tr w:rsidR="008453B0" w:rsidRPr="008453B0" w14:paraId="44DF2E91" w14:textId="77777777" w:rsidTr="00C06407">
        <w:trPr>
          <w:gridAfter w:val="1"/>
          <w:trHeight w:val="108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7543502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36.</w:t>
            </w:r>
          </w:p>
        </w:tc>
        <w:tc>
          <w:tcPr>
            <w:tcW w:w="3148" w:type="dxa"/>
            <w:tcBorders>
              <w:top w:val="nil"/>
              <w:left w:val="nil"/>
              <w:bottom w:val="dashed" w:sz="8" w:space="0" w:color="000000"/>
              <w:right w:val="dashed" w:sz="8" w:space="0" w:color="000000"/>
            </w:tcBorders>
            <w:shd w:val="clear" w:color="auto" w:fill="auto"/>
            <w:vAlign w:val="center"/>
            <w:hideMark/>
          </w:tcPr>
          <w:p w14:paraId="3267ACFC"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Προμήθεια  Ποώδη πολυετή, ετήσια, διετή, βολβώδη κλπ φυτά κατηγορίας Π2 μετά της  προμήθειας.</w:t>
            </w:r>
          </w:p>
        </w:tc>
        <w:tc>
          <w:tcPr>
            <w:tcW w:w="2584" w:type="dxa"/>
            <w:tcBorders>
              <w:top w:val="nil"/>
              <w:left w:val="nil"/>
              <w:bottom w:val="dashed" w:sz="8" w:space="0" w:color="000000"/>
              <w:right w:val="dashed" w:sz="8" w:space="0" w:color="000000"/>
            </w:tcBorders>
            <w:shd w:val="clear" w:color="auto" w:fill="auto"/>
            <w:vAlign w:val="center"/>
            <w:hideMark/>
          </w:tcPr>
          <w:p w14:paraId="4E640E7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6F8B0F84"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3,00</w:t>
            </w:r>
          </w:p>
        </w:tc>
      </w:tr>
      <w:tr w:rsidR="008453B0" w:rsidRPr="008453B0" w14:paraId="702C081F" w14:textId="77777777" w:rsidTr="00C06407">
        <w:trPr>
          <w:gridAfter w:val="1"/>
          <w:trHeight w:val="548"/>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410A5501"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37.</w:t>
            </w:r>
          </w:p>
        </w:tc>
        <w:tc>
          <w:tcPr>
            <w:tcW w:w="3148" w:type="dxa"/>
            <w:tcBorders>
              <w:top w:val="nil"/>
              <w:left w:val="nil"/>
              <w:bottom w:val="dashed" w:sz="8" w:space="0" w:color="000000"/>
              <w:right w:val="dashed" w:sz="8" w:space="0" w:color="000000"/>
            </w:tcBorders>
            <w:shd w:val="clear" w:color="auto" w:fill="auto"/>
            <w:vAlign w:val="center"/>
            <w:hideMark/>
          </w:tcPr>
          <w:p w14:paraId="446BE985"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Προμήθεια Αναρριχώμενων φυτών Α1</w:t>
            </w:r>
          </w:p>
        </w:tc>
        <w:tc>
          <w:tcPr>
            <w:tcW w:w="2584" w:type="dxa"/>
            <w:tcBorders>
              <w:top w:val="nil"/>
              <w:left w:val="nil"/>
              <w:bottom w:val="dashed" w:sz="8" w:space="0" w:color="000000"/>
              <w:right w:val="dashed" w:sz="8" w:space="0" w:color="000000"/>
            </w:tcBorders>
            <w:shd w:val="clear" w:color="auto" w:fill="auto"/>
            <w:vAlign w:val="center"/>
            <w:hideMark/>
          </w:tcPr>
          <w:p w14:paraId="7AEA6B34"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0E1FAC9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6,80</w:t>
            </w:r>
          </w:p>
        </w:tc>
      </w:tr>
      <w:tr w:rsidR="008453B0" w:rsidRPr="008453B0" w14:paraId="29DB8A18" w14:textId="77777777" w:rsidTr="00C06407">
        <w:trPr>
          <w:gridAfter w:val="1"/>
          <w:trHeight w:val="870"/>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6440781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38.</w:t>
            </w:r>
          </w:p>
        </w:tc>
        <w:tc>
          <w:tcPr>
            <w:tcW w:w="3148" w:type="dxa"/>
            <w:tcBorders>
              <w:top w:val="nil"/>
              <w:left w:val="nil"/>
              <w:bottom w:val="dashed" w:sz="8" w:space="0" w:color="000000"/>
              <w:right w:val="dashed" w:sz="8" w:space="0" w:color="000000"/>
            </w:tcBorders>
            <w:shd w:val="clear" w:color="auto" w:fill="auto"/>
            <w:vAlign w:val="center"/>
            <w:hideMark/>
          </w:tcPr>
          <w:p w14:paraId="184CA4EA"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Προμήθεια Αναρριχώμενων φυτών Α2</w:t>
            </w:r>
          </w:p>
        </w:tc>
        <w:tc>
          <w:tcPr>
            <w:tcW w:w="2584" w:type="dxa"/>
            <w:tcBorders>
              <w:top w:val="nil"/>
              <w:left w:val="nil"/>
              <w:bottom w:val="dashed" w:sz="8" w:space="0" w:color="000000"/>
              <w:right w:val="dashed" w:sz="8" w:space="0" w:color="000000"/>
            </w:tcBorders>
            <w:shd w:val="clear" w:color="auto" w:fill="auto"/>
            <w:vAlign w:val="center"/>
            <w:hideMark/>
          </w:tcPr>
          <w:p w14:paraId="4F5F5736"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17A180EC"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9,45</w:t>
            </w:r>
          </w:p>
        </w:tc>
      </w:tr>
      <w:tr w:rsidR="008453B0" w:rsidRPr="008453B0" w14:paraId="2F197E65" w14:textId="77777777" w:rsidTr="00C06407">
        <w:trPr>
          <w:gridAfter w:val="1"/>
          <w:trHeight w:val="300"/>
        </w:trPr>
        <w:tc>
          <w:tcPr>
            <w:tcW w:w="635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664D8293" w14:textId="7A3B7A1B" w:rsidR="008453B0" w:rsidRPr="00E235AF" w:rsidRDefault="00D804FA" w:rsidP="008453B0">
            <w:pPr>
              <w:spacing w:after="0" w:line="240" w:lineRule="auto"/>
              <w:jc w:val="right"/>
              <w:rPr>
                <w:rFonts w:ascii="Cambria" w:eastAsia="Times New Roman" w:hAnsi="Cambria" w:cs="Calibri"/>
                <w:b/>
                <w:bCs/>
                <w:color w:val="000000"/>
                <w:lang w:eastAsia="el-GR"/>
              </w:rPr>
            </w:pPr>
            <w:r>
              <w:rPr>
                <w:rFonts w:ascii="Cambria" w:eastAsia="Times New Roman" w:hAnsi="Cambria" w:cs="Calibri"/>
                <w:b/>
                <w:bCs/>
                <w:color w:val="000000"/>
                <w:lang w:eastAsia="el-GR"/>
              </w:rPr>
              <w:t xml:space="preserve"> ΣΥΝΟΛΟ ΔΑΠΑΝΗΣ (</w:t>
            </w:r>
            <w:r>
              <w:rPr>
                <w:rFonts w:ascii="Cambria" w:eastAsia="Times New Roman" w:hAnsi="Cambria" w:cs="Calibri"/>
                <w:b/>
                <w:bCs/>
                <w:color w:val="000000"/>
                <w:lang w:val="en-US" w:eastAsia="el-GR"/>
              </w:rPr>
              <w:t>A</w:t>
            </w:r>
            <w:r w:rsidRPr="00D804FA">
              <w:rPr>
                <w:rFonts w:ascii="Cambria" w:eastAsia="Times New Roman" w:hAnsi="Cambria" w:cs="Calibri"/>
                <w:b/>
                <w:bCs/>
                <w:color w:val="000000"/>
                <w:lang w:eastAsia="el-GR"/>
              </w:rPr>
              <w:t>.2</w:t>
            </w:r>
            <w:r w:rsidR="008453B0" w:rsidRPr="00E235AF">
              <w:rPr>
                <w:rFonts w:ascii="Cambria" w:eastAsia="Times New Roman" w:hAnsi="Cambria" w:cs="Calibri"/>
                <w:b/>
                <w:bCs/>
                <w:color w:val="000000"/>
                <w:lang w:eastAsia="el-GR"/>
              </w:rPr>
              <w:t>) ΠΡΟΜΗΘΕΙΑ ΦΥΤΙΚΟΥ ΥΛΙΚΟΥ</w:t>
            </w:r>
          </w:p>
        </w:tc>
        <w:tc>
          <w:tcPr>
            <w:tcW w:w="3873" w:type="dxa"/>
            <w:tcBorders>
              <w:top w:val="nil"/>
              <w:left w:val="nil"/>
              <w:bottom w:val="dashed" w:sz="8" w:space="0" w:color="000000"/>
              <w:right w:val="single" w:sz="8" w:space="0" w:color="000000"/>
            </w:tcBorders>
            <w:shd w:val="clear" w:color="auto" w:fill="auto"/>
            <w:noWrap/>
            <w:vAlign w:val="center"/>
            <w:hideMark/>
          </w:tcPr>
          <w:p w14:paraId="469722A9" w14:textId="77777777" w:rsidR="008453B0" w:rsidRPr="00E235AF" w:rsidRDefault="008453B0" w:rsidP="008453B0">
            <w:pPr>
              <w:spacing w:after="0" w:line="240" w:lineRule="auto"/>
              <w:jc w:val="center"/>
              <w:rPr>
                <w:rFonts w:ascii="Cambria" w:eastAsia="Times New Roman" w:hAnsi="Cambria" w:cs="Calibri"/>
                <w:b/>
                <w:bCs/>
                <w:color w:val="000000"/>
                <w:lang w:eastAsia="el-GR"/>
              </w:rPr>
            </w:pPr>
            <w:r w:rsidRPr="00E235AF">
              <w:rPr>
                <w:rFonts w:ascii="Cambria" w:eastAsia="Times New Roman" w:hAnsi="Cambria" w:cs="Calibri"/>
                <w:b/>
                <w:bCs/>
                <w:color w:val="000000"/>
                <w:lang w:eastAsia="el-GR"/>
              </w:rPr>
              <w:t>20.000,00</w:t>
            </w:r>
          </w:p>
        </w:tc>
      </w:tr>
      <w:tr w:rsidR="008453B0" w:rsidRPr="008453B0" w14:paraId="749AC7D8" w14:textId="77777777" w:rsidTr="00C06407">
        <w:trPr>
          <w:gridAfter w:val="1"/>
          <w:trHeight w:val="300"/>
        </w:trPr>
        <w:tc>
          <w:tcPr>
            <w:tcW w:w="635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0012A9BC" w14:textId="77777777" w:rsidR="008453B0" w:rsidRPr="00E235AF" w:rsidRDefault="008453B0" w:rsidP="008453B0">
            <w:pPr>
              <w:spacing w:after="0" w:line="240" w:lineRule="auto"/>
              <w:jc w:val="right"/>
              <w:rPr>
                <w:rFonts w:ascii="Cambria" w:eastAsia="Times New Roman" w:hAnsi="Cambria" w:cs="Calibri"/>
                <w:b/>
                <w:bCs/>
                <w:color w:val="000000"/>
                <w:lang w:eastAsia="el-GR"/>
              </w:rPr>
            </w:pPr>
            <w:r w:rsidRPr="00E235AF">
              <w:rPr>
                <w:rFonts w:ascii="Cambria" w:eastAsia="Times New Roman" w:hAnsi="Cambria" w:cs="Calibri"/>
                <w:b/>
                <w:bCs/>
                <w:color w:val="000000"/>
                <w:lang w:eastAsia="el-GR"/>
              </w:rPr>
              <w:t>Φ.Π.Α 13%</w:t>
            </w:r>
          </w:p>
        </w:tc>
        <w:tc>
          <w:tcPr>
            <w:tcW w:w="3873" w:type="dxa"/>
            <w:tcBorders>
              <w:top w:val="nil"/>
              <w:left w:val="nil"/>
              <w:bottom w:val="dashed" w:sz="8" w:space="0" w:color="000000"/>
              <w:right w:val="single" w:sz="8" w:space="0" w:color="000000"/>
            </w:tcBorders>
            <w:shd w:val="clear" w:color="auto" w:fill="auto"/>
            <w:noWrap/>
            <w:vAlign w:val="center"/>
            <w:hideMark/>
          </w:tcPr>
          <w:p w14:paraId="670637E2" w14:textId="77777777" w:rsidR="008453B0" w:rsidRPr="00E235AF" w:rsidRDefault="008453B0" w:rsidP="008453B0">
            <w:pPr>
              <w:spacing w:after="0" w:line="240" w:lineRule="auto"/>
              <w:jc w:val="center"/>
              <w:rPr>
                <w:rFonts w:ascii="Cambria" w:eastAsia="Times New Roman" w:hAnsi="Cambria" w:cs="Calibri"/>
                <w:b/>
                <w:bCs/>
                <w:color w:val="000000"/>
                <w:lang w:eastAsia="el-GR"/>
              </w:rPr>
            </w:pPr>
            <w:r w:rsidRPr="00E235AF">
              <w:rPr>
                <w:rFonts w:ascii="Cambria" w:eastAsia="Times New Roman" w:hAnsi="Cambria" w:cs="Calibri"/>
                <w:b/>
                <w:bCs/>
                <w:color w:val="000000"/>
                <w:lang w:eastAsia="el-GR"/>
              </w:rPr>
              <w:t>2.600,00</w:t>
            </w:r>
          </w:p>
        </w:tc>
      </w:tr>
      <w:tr w:rsidR="008453B0" w:rsidRPr="008453B0" w14:paraId="3FDF92ED" w14:textId="77777777" w:rsidTr="00C06407">
        <w:trPr>
          <w:gridAfter w:val="1"/>
          <w:trHeight w:val="300"/>
        </w:trPr>
        <w:tc>
          <w:tcPr>
            <w:tcW w:w="6351" w:type="dxa"/>
            <w:gridSpan w:val="3"/>
            <w:tcBorders>
              <w:top w:val="dashed" w:sz="8" w:space="0" w:color="000000"/>
              <w:left w:val="single" w:sz="8" w:space="0" w:color="000000"/>
              <w:bottom w:val="single" w:sz="8" w:space="0" w:color="000000"/>
              <w:right w:val="dashed" w:sz="8" w:space="0" w:color="000000"/>
            </w:tcBorders>
            <w:shd w:val="clear" w:color="auto" w:fill="auto"/>
            <w:noWrap/>
            <w:vAlign w:val="center"/>
            <w:hideMark/>
          </w:tcPr>
          <w:p w14:paraId="70F1A2C6" w14:textId="111378CE" w:rsidR="008453B0" w:rsidRPr="008453B0" w:rsidRDefault="00D804FA" w:rsidP="008453B0">
            <w:pPr>
              <w:spacing w:after="0" w:line="240" w:lineRule="auto"/>
              <w:jc w:val="right"/>
              <w:rPr>
                <w:rFonts w:ascii="Cambria" w:eastAsia="Times New Roman" w:hAnsi="Cambria" w:cs="Calibri"/>
                <w:b/>
                <w:bCs/>
                <w:color w:val="000000"/>
                <w:lang w:eastAsia="el-GR"/>
              </w:rPr>
            </w:pPr>
            <w:r>
              <w:rPr>
                <w:rFonts w:ascii="Cambria" w:eastAsia="Times New Roman" w:hAnsi="Cambria" w:cs="Calibri"/>
                <w:b/>
                <w:bCs/>
                <w:color w:val="000000"/>
                <w:lang w:eastAsia="el-GR"/>
              </w:rPr>
              <w:t>ΓΕΝΙΚΟ ΣΥΝΟΛΟ (</w:t>
            </w:r>
            <w:r>
              <w:rPr>
                <w:rFonts w:ascii="Cambria" w:eastAsia="Times New Roman" w:hAnsi="Cambria" w:cs="Calibri"/>
                <w:b/>
                <w:bCs/>
                <w:color w:val="000000"/>
                <w:lang w:val="en-US" w:eastAsia="el-GR"/>
              </w:rPr>
              <w:t>A</w:t>
            </w:r>
            <w:r w:rsidRPr="00D804FA">
              <w:rPr>
                <w:rFonts w:ascii="Cambria" w:eastAsia="Times New Roman" w:hAnsi="Cambria" w:cs="Calibri"/>
                <w:b/>
                <w:bCs/>
                <w:color w:val="000000"/>
                <w:lang w:eastAsia="el-GR"/>
              </w:rPr>
              <w:t>.2</w:t>
            </w:r>
            <w:r w:rsidR="008453B0" w:rsidRPr="008453B0">
              <w:rPr>
                <w:rFonts w:ascii="Cambria" w:eastAsia="Times New Roman" w:hAnsi="Cambria" w:cs="Calibri"/>
                <w:b/>
                <w:bCs/>
                <w:color w:val="000000"/>
                <w:lang w:eastAsia="el-GR"/>
              </w:rPr>
              <w:t>) ΠΡΟΜΗΘΕΙΑ ΦΥΤΙΚΟΥ ΥΛΙΚΟΥ</w:t>
            </w:r>
          </w:p>
        </w:tc>
        <w:tc>
          <w:tcPr>
            <w:tcW w:w="3873" w:type="dxa"/>
            <w:tcBorders>
              <w:top w:val="nil"/>
              <w:left w:val="nil"/>
              <w:bottom w:val="single" w:sz="8" w:space="0" w:color="000000"/>
              <w:right w:val="single" w:sz="8" w:space="0" w:color="000000"/>
            </w:tcBorders>
            <w:shd w:val="clear" w:color="auto" w:fill="auto"/>
            <w:noWrap/>
            <w:vAlign w:val="center"/>
            <w:hideMark/>
          </w:tcPr>
          <w:p w14:paraId="00FE8922"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22.600,00</w:t>
            </w:r>
          </w:p>
        </w:tc>
      </w:tr>
      <w:tr w:rsidR="00C06407" w:rsidRPr="008453B0" w14:paraId="017D1310" w14:textId="77777777" w:rsidTr="00C06407">
        <w:trPr>
          <w:gridAfter w:val="1"/>
          <w:trHeight w:val="943"/>
        </w:trPr>
        <w:tc>
          <w:tcPr>
            <w:tcW w:w="6351" w:type="dxa"/>
            <w:gridSpan w:val="3"/>
            <w:tcBorders>
              <w:top w:val="dashed" w:sz="8" w:space="0" w:color="000000"/>
              <w:left w:val="single" w:sz="8" w:space="0" w:color="000000"/>
              <w:bottom w:val="single" w:sz="8" w:space="0" w:color="000000"/>
              <w:right w:val="dashed" w:sz="8" w:space="0" w:color="000000"/>
            </w:tcBorders>
            <w:shd w:val="clear" w:color="auto" w:fill="auto"/>
            <w:noWrap/>
            <w:vAlign w:val="center"/>
          </w:tcPr>
          <w:p w14:paraId="4592EA2C" w14:textId="77777777" w:rsidR="00C06407" w:rsidRDefault="00C06407" w:rsidP="008453B0">
            <w:pPr>
              <w:spacing w:after="0" w:line="240" w:lineRule="auto"/>
              <w:jc w:val="right"/>
              <w:rPr>
                <w:rFonts w:ascii="Cambria" w:eastAsia="Times New Roman" w:hAnsi="Cambria" w:cs="Calibri"/>
                <w:b/>
                <w:bCs/>
                <w:color w:val="000000"/>
                <w:lang w:eastAsia="el-GR"/>
              </w:rPr>
            </w:pPr>
          </w:p>
        </w:tc>
        <w:tc>
          <w:tcPr>
            <w:tcW w:w="3873" w:type="dxa"/>
            <w:tcBorders>
              <w:top w:val="nil"/>
              <w:left w:val="nil"/>
              <w:bottom w:val="single" w:sz="8" w:space="0" w:color="000000"/>
              <w:right w:val="single" w:sz="8" w:space="0" w:color="000000"/>
            </w:tcBorders>
            <w:shd w:val="clear" w:color="auto" w:fill="auto"/>
            <w:noWrap/>
            <w:vAlign w:val="center"/>
          </w:tcPr>
          <w:p w14:paraId="302E764C" w14:textId="77777777" w:rsidR="00C06407" w:rsidRPr="008453B0" w:rsidRDefault="00C06407" w:rsidP="008453B0">
            <w:pPr>
              <w:spacing w:after="0" w:line="240" w:lineRule="auto"/>
              <w:jc w:val="center"/>
              <w:rPr>
                <w:rFonts w:ascii="Cambria" w:eastAsia="Times New Roman" w:hAnsi="Cambria" w:cs="Calibri"/>
                <w:b/>
                <w:bCs/>
                <w:color w:val="000000"/>
                <w:lang w:eastAsia="el-GR"/>
              </w:rPr>
            </w:pPr>
          </w:p>
        </w:tc>
      </w:tr>
      <w:tr w:rsidR="008453B0" w:rsidRPr="008453B0" w14:paraId="4C2967BB" w14:textId="77777777" w:rsidTr="00C06407">
        <w:trPr>
          <w:gridAfter w:val="1"/>
          <w:trHeight w:val="300"/>
        </w:trPr>
        <w:tc>
          <w:tcPr>
            <w:tcW w:w="10224" w:type="dxa"/>
            <w:gridSpan w:val="4"/>
            <w:tcBorders>
              <w:top w:val="single" w:sz="8" w:space="0" w:color="000000"/>
              <w:left w:val="single" w:sz="8" w:space="0" w:color="000000"/>
              <w:bottom w:val="nil"/>
              <w:right w:val="single" w:sz="8" w:space="0" w:color="000000"/>
            </w:tcBorders>
            <w:shd w:val="clear" w:color="000000" w:fill="D0CECE"/>
            <w:noWrap/>
            <w:vAlign w:val="center"/>
            <w:hideMark/>
          </w:tcPr>
          <w:p w14:paraId="7F146310" w14:textId="599F6A94" w:rsidR="008453B0" w:rsidRPr="000B2ABC" w:rsidRDefault="000B2ABC" w:rsidP="008453B0">
            <w:pPr>
              <w:spacing w:after="0" w:line="240" w:lineRule="auto"/>
              <w:jc w:val="center"/>
              <w:rPr>
                <w:rFonts w:ascii="Cambria" w:eastAsia="Times New Roman" w:hAnsi="Cambria" w:cs="Calibri"/>
                <w:b/>
                <w:bCs/>
                <w:color w:val="000000"/>
                <w:sz w:val="28"/>
                <w:szCs w:val="28"/>
                <w:lang w:eastAsia="el-GR"/>
              </w:rPr>
            </w:pPr>
            <w:r w:rsidRPr="000B2ABC">
              <w:rPr>
                <w:rFonts w:ascii="Cambria" w:eastAsia="Times New Roman" w:hAnsi="Cambria" w:cs="Calibri"/>
                <w:b/>
                <w:bCs/>
                <w:color w:val="000000"/>
                <w:sz w:val="28"/>
                <w:szCs w:val="28"/>
                <w:lang w:eastAsia="el-GR"/>
              </w:rPr>
              <w:lastRenderedPageBreak/>
              <w:t xml:space="preserve">ΤΜΗΜΑ Α.3 </w:t>
            </w:r>
            <w:r w:rsidR="008453B0" w:rsidRPr="000B2ABC">
              <w:rPr>
                <w:rFonts w:ascii="Cambria" w:eastAsia="Times New Roman" w:hAnsi="Cambria" w:cs="Calibri"/>
                <w:b/>
                <w:bCs/>
                <w:color w:val="000000"/>
                <w:sz w:val="28"/>
                <w:szCs w:val="28"/>
                <w:lang w:eastAsia="el-GR"/>
              </w:rPr>
              <w:t>ΠΡΟΜΗΘΕΙΑ ΕΙΔΩΝ ΔΙΑΧΕΙΡΙΣΗΣ ΑΣΤΙΚΟΥ ΠΡΑΣΙΝΟΥ</w:t>
            </w:r>
          </w:p>
        </w:tc>
      </w:tr>
      <w:tr w:rsidR="008453B0" w:rsidRPr="008453B0" w14:paraId="579BE3D9" w14:textId="77777777" w:rsidTr="00C06407">
        <w:trPr>
          <w:gridAfter w:val="1"/>
          <w:trHeight w:val="115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6B7D41C7"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39.</w:t>
            </w:r>
          </w:p>
        </w:tc>
        <w:tc>
          <w:tcPr>
            <w:tcW w:w="3148" w:type="dxa"/>
            <w:tcBorders>
              <w:top w:val="nil"/>
              <w:left w:val="nil"/>
              <w:bottom w:val="dashed" w:sz="8" w:space="0" w:color="000000"/>
              <w:right w:val="dashed" w:sz="8" w:space="0" w:color="000000"/>
            </w:tcBorders>
            <w:shd w:val="clear" w:color="auto" w:fill="auto"/>
            <w:vAlign w:val="center"/>
            <w:hideMark/>
          </w:tcPr>
          <w:p w14:paraId="3F516F1F"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 xml:space="preserve">Προμήθεια Βιοδιασπώμενο </w:t>
            </w:r>
            <w:proofErr w:type="spellStart"/>
            <w:r w:rsidRPr="008453B0">
              <w:rPr>
                <w:rFonts w:ascii="Cambria" w:eastAsia="Times New Roman" w:hAnsi="Cambria" w:cs="Calibri"/>
                <w:color w:val="000000"/>
                <w:lang w:eastAsia="el-GR"/>
              </w:rPr>
              <w:t>γεωύφασμα</w:t>
            </w:r>
            <w:proofErr w:type="spellEnd"/>
            <w:r w:rsidRPr="008453B0">
              <w:rPr>
                <w:rFonts w:ascii="Cambria" w:eastAsia="Times New Roman" w:hAnsi="Cambria" w:cs="Calibri"/>
                <w:color w:val="000000"/>
                <w:lang w:eastAsia="el-GR"/>
              </w:rPr>
              <w:t xml:space="preserve"> καταπολέμησης ζιζανίων</w:t>
            </w:r>
          </w:p>
        </w:tc>
        <w:tc>
          <w:tcPr>
            <w:tcW w:w="2584" w:type="dxa"/>
            <w:tcBorders>
              <w:top w:val="nil"/>
              <w:left w:val="nil"/>
              <w:bottom w:val="dashed" w:sz="8" w:space="0" w:color="000000"/>
              <w:right w:val="dashed" w:sz="8" w:space="0" w:color="000000"/>
            </w:tcBorders>
            <w:shd w:val="clear" w:color="auto" w:fill="auto"/>
            <w:vAlign w:val="center"/>
            <w:hideMark/>
          </w:tcPr>
          <w:p w14:paraId="3220CD9B"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T.M.</w:t>
            </w:r>
          </w:p>
        </w:tc>
        <w:tc>
          <w:tcPr>
            <w:tcW w:w="3873" w:type="dxa"/>
            <w:tcBorders>
              <w:top w:val="nil"/>
              <w:left w:val="nil"/>
              <w:bottom w:val="dashed" w:sz="8" w:space="0" w:color="000000"/>
              <w:right w:val="single" w:sz="8" w:space="0" w:color="000000"/>
            </w:tcBorders>
            <w:shd w:val="clear" w:color="auto" w:fill="auto"/>
            <w:vAlign w:val="center"/>
            <w:hideMark/>
          </w:tcPr>
          <w:p w14:paraId="2F7C88E1"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46,50</w:t>
            </w:r>
          </w:p>
        </w:tc>
      </w:tr>
      <w:tr w:rsidR="008453B0" w:rsidRPr="008453B0" w14:paraId="36D0A7E5" w14:textId="77777777" w:rsidTr="00C06407">
        <w:trPr>
          <w:gridAfter w:val="1"/>
          <w:trHeight w:val="58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1280D9F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40.</w:t>
            </w:r>
          </w:p>
        </w:tc>
        <w:tc>
          <w:tcPr>
            <w:tcW w:w="3148" w:type="dxa"/>
            <w:tcBorders>
              <w:top w:val="nil"/>
              <w:left w:val="nil"/>
              <w:bottom w:val="dashed" w:sz="8" w:space="0" w:color="000000"/>
              <w:right w:val="dashed" w:sz="8" w:space="0" w:color="000000"/>
            </w:tcBorders>
            <w:shd w:val="clear" w:color="auto" w:fill="auto"/>
            <w:vAlign w:val="center"/>
            <w:hideMark/>
          </w:tcPr>
          <w:p w14:paraId="7435D1C8"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Σύστημα  υπόγειας αγκύρωσης δέντρων</w:t>
            </w:r>
          </w:p>
        </w:tc>
        <w:tc>
          <w:tcPr>
            <w:tcW w:w="2584" w:type="dxa"/>
            <w:tcBorders>
              <w:top w:val="nil"/>
              <w:left w:val="nil"/>
              <w:bottom w:val="dashed" w:sz="8" w:space="0" w:color="000000"/>
              <w:right w:val="dashed" w:sz="8" w:space="0" w:color="000000"/>
            </w:tcBorders>
            <w:shd w:val="clear" w:color="auto" w:fill="auto"/>
            <w:vAlign w:val="center"/>
            <w:hideMark/>
          </w:tcPr>
          <w:p w14:paraId="4FBDE0B0"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ΤΕΜ</w:t>
            </w:r>
          </w:p>
        </w:tc>
        <w:tc>
          <w:tcPr>
            <w:tcW w:w="3873" w:type="dxa"/>
            <w:tcBorders>
              <w:top w:val="nil"/>
              <w:left w:val="nil"/>
              <w:bottom w:val="dashed" w:sz="8" w:space="0" w:color="000000"/>
              <w:right w:val="single" w:sz="8" w:space="0" w:color="000000"/>
            </w:tcBorders>
            <w:shd w:val="clear" w:color="auto" w:fill="auto"/>
            <w:vAlign w:val="center"/>
            <w:hideMark/>
          </w:tcPr>
          <w:p w14:paraId="4261A3AB"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87,00</w:t>
            </w:r>
          </w:p>
        </w:tc>
      </w:tr>
      <w:tr w:rsidR="008453B0" w:rsidRPr="008453B0" w14:paraId="6362D111" w14:textId="77777777" w:rsidTr="00C06407">
        <w:trPr>
          <w:gridAfter w:val="1"/>
          <w:trHeight w:val="585"/>
        </w:trPr>
        <w:tc>
          <w:tcPr>
            <w:tcW w:w="619" w:type="dxa"/>
            <w:tcBorders>
              <w:top w:val="nil"/>
              <w:left w:val="single" w:sz="8" w:space="0" w:color="000000"/>
              <w:bottom w:val="dashed" w:sz="8" w:space="0" w:color="000000"/>
              <w:right w:val="dashed" w:sz="8" w:space="0" w:color="000000"/>
            </w:tcBorders>
            <w:shd w:val="clear" w:color="auto" w:fill="auto"/>
            <w:vAlign w:val="center"/>
            <w:hideMark/>
          </w:tcPr>
          <w:p w14:paraId="7DC5CEA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41.</w:t>
            </w:r>
          </w:p>
        </w:tc>
        <w:tc>
          <w:tcPr>
            <w:tcW w:w="3148" w:type="dxa"/>
            <w:tcBorders>
              <w:top w:val="nil"/>
              <w:left w:val="nil"/>
              <w:bottom w:val="dashed" w:sz="8" w:space="0" w:color="000000"/>
              <w:right w:val="dashed" w:sz="8" w:space="0" w:color="000000"/>
            </w:tcBorders>
            <w:shd w:val="clear" w:color="auto" w:fill="auto"/>
            <w:vAlign w:val="center"/>
            <w:hideMark/>
          </w:tcPr>
          <w:p w14:paraId="28970F41" w14:textId="77777777" w:rsidR="008453B0" w:rsidRPr="008453B0" w:rsidRDefault="008453B0" w:rsidP="008453B0">
            <w:pPr>
              <w:spacing w:after="0" w:line="240" w:lineRule="auto"/>
              <w:rPr>
                <w:rFonts w:ascii="Cambria" w:eastAsia="Times New Roman" w:hAnsi="Cambria" w:cs="Calibri"/>
                <w:color w:val="000000"/>
                <w:lang w:eastAsia="el-GR"/>
              </w:rPr>
            </w:pPr>
            <w:r w:rsidRPr="008453B0">
              <w:rPr>
                <w:rFonts w:ascii="Cambria" w:eastAsia="Times New Roman" w:hAnsi="Cambria" w:cs="Calibri"/>
                <w:color w:val="000000"/>
                <w:lang w:eastAsia="el-GR"/>
              </w:rPr>
              <w:t>Σύστημα καθοδήγησης ρίζων</w:t>
            </w:r>
          </w:p>
        </w:tc>
        <w:tc>
          <w:tcPr>
            <w:tcW w:w="2584" w:type="dxa"/>
            <w:tcBorders>
              <w:top w:val="nil"/>
              <w:left w:val="nil"/>
              <w:bottom w:val="dashed" w:sz="8" w:space="0" w:color="000000"/>
              <w:right w:val="dashed" w:sz="8" w:space="0" w:color="000000"/>
            </w:tcBorders>
            <w:shd w:val="clear" w:color="auto" w:fill="auto"/>
            <w:vAlign w:val="center"/>
            <w:hideMark/>
          </w:tcPr>
          <w:p w14:paraId="4630F7DF"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MΜ</w:t>
            </w:r>
          </w:p>
        </w:tc>
        <w:tc>
          <w:tcPr>
            <w:tcW w:w="3873" w:type="dxa"/>
            <w:tcBorders>
              <w:top w:val="nil"/>
              <w:left w:val="nil"/>
              <w:bottom w:val="dashed" w:sz="8" w:space="0" w:color="000000"/>
              <w:right w:val="single" w:sz="8" w:space="0" w:color="000000"/>
            </w:tcBorders>
            <w:shd w:val="clear" w:color="auto" w:fill="auto"/>
            <w:vAlign w:val="center"/>
            <w:hideMark/>
          </w:tcPr>
          <w:p w14:paraId="5FA1F5E2"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43,00</w:t>
            </w:r>
          </w:p>
        </w:tc>
      </w:tr>
      <w:tr w:rsidR="008453B0" w:rsidRPr="008453B0" w14:paraId="5AE53383" w14:textId="77777777" w:rsidTr="00C06407">
        <w:trPr>
          <w:trHeight w:val="300"/>
        </w:trPr>
        <w:tc>
          <w:tcPr>
            <w:tcW w:w="635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60FB5D94" w14:textId="2784D1B1" w:rsidR="008453B0" w:rsidRPr="008453B0" w:rsidRDefault="00D804FA" w:rsidP="006C2D01">
            <w:pPr>
              <w:spacing w:after="0" w:line="240" w:lineRule="auto"/>
              <w:rPr>
                <w:rFonts w:ascii="Cambria" w:eastAsia="Times New Roman" w:hAnsi="Cambria" w:cs="Calibri"/>
                <w:b/>
                <w:bCs/>
                <w:color w:val="000000"/>
                <w:lang w:eastAsia="el-GR"/>
              </w:rPr>
            </w:pPr>
            <w:r>
              <w:rPr>
                <w:rFonts w:ascii="Cambria" w:eastAsia="Times New Roman" w:hAnsi="Cambria" w:cs="Calibri"/>
                <w:b/>
                <w:bCs/>
                <w:color w:val="000000"/>
                <w:lang w:eastAsia="el-GR"/>
              </w:rPr>
              <w:t>ΣΥΝΟΛΟ ΔΑΠΑΝΗΣ (</w:t>
            </w:r>
            <w:r>
              <w:rPr>
                <w:rFonts w:ascii="Cambria" w:eastAsia="Times New Roman" w:hAnsi="Cambria" w:cs="Calibri"/>
                <w:b/>
                <w:bCs/>
                <w:color w:val="000000"/>
                <w:lang w:val="en-US" w:eastAsia="el-GR"/>
              </w:rPr>
              <w:t>A</w:t>
            </w:r>
            <w:r w:rsidRPr="00D804FA">
              <w:rPr>
                <w:rFonts w:ascii="Cambria" w:eastAsia="Times New Roman" w:hAnsi="Cambria" w:cs="Calibri"/>
                <w:b/>
                <w:bCs/>
                <w:color w:val="000000"/>
                <w:lang w:eastAsia="el-GR"/>
              </w:rPr>
              <w:t>.3</w:t>
            </w:r>
            <w:r w:rsidRPr="00E235AF">
              <w:rPr>
                <w:rFonts w:ascii="Cambria" w:eastAsia="Times New Roman" w:hAnsi="Cambria" w:cs="Calibri"/>
                <w:b/>
                <w:bCs/>
                <w:color w:val="000000"/>
                <w:lang w:eastAsia="el-GR"/>
              </w:rPr>
              <w:t>)</w:t>
            </w:r>
            <w:r w:rsidR="006C2D01">
              <w:t xml:space="preserve"> </w:t>
            </w:r>
            <w:r w:rsidR="006C2D01">
              <w:rPr>
                <w:rFonts w:ascii="Cambria" w:eastAsia="Times New Roman" w:hAnsi="Cambria" w:cs="Calibri"/>
                <w:b/>
                <w:bCs/>
                <w:color w:val="000000"/>
                <w:lang w:eastAsia="el-GR"/>
              </w:rPr>
              <w:t>ΕΙΔΗ ΔΙΑΧΕΙΡΙΣΗΣ ΑΣΤΙΚΟΥ</w:t>
            </w:r>
            <w:r w:rsidR="006C2D01" w:rsidRPr="006C2D01">
              <w:rPr>
                <w:rFonts w:ascii="Cambria" w:eastAsia="Times New Roman" w:hAnsi="Cambria" w:cs="Calibri"/>
                <w:b/>
                <w:bCs/>
                <w:color w:val="000000"/>
                <w:lang w:eastAsia="el-GR"/>
              </w:rPr>
              <w:t xml:space="preserve"> ΠΡΑΣΙΝΟΥ</w:t>
            </w:r>
            <w:r w:rsidRPr="00E235AF">
              <w:rPr>
                <w:rFonts w:ascii="Cambria" w:eastAsia="Times New Roman" w:hAnsi="Cambria" w:cs="Calibri"/>
                <w:b/>
                <w:bCs/>
                <w:color w:val="000000"/>
                <w:lang w:eastAsia="el-GR"/>
              </w:rPr>
              <w:t xml:space="preserve"> </w:t>
            </w:r>
          </w:p>
        </w:tc>
        <w:tc>
          <w:tcPr>
            <w:tcW w:w="3873" w:type="dxa"/>
            <w:tcBorders>
              <w:top w:val="nil"/>
              <w:left w:val="nil"/>
              <w:bottom w:val="dashed" w:sz="8" w:space="0" w:color="000000"/>
              <w:right w:val="single" w:sz="8" w:space="0" w:color="000000"/>
            </w:tcBorders>
            <w:shd w:val="clear" w:color="auto" w:fill="auto"/>
            <w:noWrap/>
            <w:vAlign w:val="center"/>
            <w:hideMark/>
          </w:tcPr>
          <w:p w14:paraId="2641DFE4" w14:textId="3375DD9B" w:rsidR="008453B0" w:rsidRPr="007241CB" w:rsidRDefault="007241CB" w:rsidP="008453B0">
            <w:pPr>
              <w:spacing w:after="0" w:line="240" w:lineRule="auto"/>
              <w:jc w:val="center"/>
              <w:rPr>
                <w:rFonts w:ascii="Cambria" w:eastAsia="Times New Roman" w:hAnsi="Cambria" w:cs="Calibri"/>
                <w:b/>
                <w:bCs/>
                <w:color w:val="000000"/>
                <w:lang w:val="en-US" w:eastAsia="el-GR"/>
              </w:rPr>
            </w:pPr>
            <w:r>
              <w:rPr>
                <w:rFonts w:ascii="Cambria" w:eastAsia="Times New Roman" w:hAnsi="Cambria" w:cs="Calibri"/>
                <w:b/>
                <w:bCs/>
                <w:color w:val="000000"/>
                <w:lang w:val="en-US" w:eastAsia="el-GR"/>
              </w:rPr>
              <w:t>9.999,99</w:t>
            </w:r>
          </w:p>
        </w:tc>
        <w:tc>
          <w:tcPr>
            <w:tcW w:w="0" w:type="auto"/>
          </w:tcPr>
          <w:p w14:paraId="48370199" w14:textId="1EB47A12" w:rsidR="008453B0" w:rsidRPr="008453B0" w:rsidRDefault="008453B0"/>
        </w:tc>
      </w:tr>
      <w:tr w:rsidR="008453B0" w:rsidRPr="008453B0" w14:paraId="08099985" w14:textId="77777777" w:rsidTr="00C06407">
        <w:trPr>
          <w:gridAfter w:val="1"/>
          <w:trHeight w:val="300"/>
        </w:trPr>
        <w:tc>
          <w:tcPr>
            <w:tcW w:w="635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01452746" w14:textId="77777777" w:rsidR="008453B0" w:rsidRPr="008453B0" w:rsidRDefault="008453B0" w:rsidP="008453B0">
            <w:pPr>
              <w:spacing w:after="0" w:line="240" w:lineRule="auto"/>
              <w:jc w:val="right"/>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Φ.Π.Α 24%</w:t>
            </w:r>
          </w:p>
        </w:tc>
        <w:tc>
          <w:tcPr>
            <w:tcW w:w="3873" w:type="dxa"/>
            <w:tcBorders>
              <w:top w:val="nil"/>
              <w:left w:val="nil"/>
              <w:bottom w:val="dashed" w:sz="8" w:space="0" w:color="000000"/>
              <w:right w:val="single" w:sz="8" w:space="0" w:color="000000"/>
            </w:tcBorders>
            <w:shd w:val="clear" w:color="auto" w:fill="auto"/>
            <w:noWrap/>
            <w:vAlign w:val="center"/>
            <w:hideMark/>
          </w:tcPr>
          <w:p w14:paraId="55004FFE"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2.400,00</w:t>
            </w:r>
          </w:p>
        </w:tc>
      </w:tr>
      <w:tr w:rsidR="008453B0" w:rsidRPr="008453B0" w14:paraId="25C934DB" w14:textId="77777777" w:rsidTr="00C06407">
        <w:trPr>
          <w:gridAfter w:val="1"/>
          <w:trHeight w:val="300"/>
        </w:trPr>
        <w:tc>
          <w:tcPr>
            <w:tcW w:w="6351" w:type="dxa"/>
            <w:gridSpan w:val="3"/>
            <w:tcBorders>
              <w:top w:val="dashed" w:sz="8" w:space="0" w:color="000000"/>
              <w:left w:val="single" w:sz="8" w:space="0" w:color="000000"/>
              <w:bottom w:val="single" w:sz="8" w:space="0" w:color="000000"/>
              <w:right w:val="dashed" w:sz="8" w:space="0" w:color="000000"/>
            </w:tcBorders>
            <w:shd w:val="clear" w:color="auto" w:fill="auto"/>
            <w:noWrap/>
            <w:vAlign w:val="center"/>
            <w:hideMark/>
          </w:tcPr>
          <w:p w14:paraId="735344E0" w14:textId="45A472E4" w:rsidR="008453B0" w:rsidRPr="008453B0" w:rsidRDefault="00D804FA" w:rsidP="00D804FA">
            <w:pPr>
              <w:spacing w:after="0" w:line="240" w:lineRule="auto"/>
              <w:jc w:val="both"/>
              <w:rPr>
                <w:rFonts w:ascii="Cambria" w:eastAsia="Times New Roman" w:hAnsi="Cambria" w:cs="Calibri"/>
                <w:b/>
                <w:bCs/>
                <w:color w:val="000000"/>
                <w:lang w:eastAsia="el-GR"/>
              </w:rPr>
            </w:pPr>
            <w:r>
              <w:rPr>
                <w:rFonts w:ascii="Cambria" w:eastAsia="Times New Roman" w:hAnsi="Cambria" w:cs="Calibri"/>
                <w:b/>
                <w:bCs/>
                <w:color w:val="000000"/>
                <w:lang w:eastAsia="el-GR"/>
              </w:rPr>
              <w:t>ΓΕΝΙΚΟ ΣΥΝΟΛΟ (</w:t>
            </w:r>
            <w:r>
              <w:rPr>
                <w:rFonts w:ascii="Cambria" w:eastAsia="Times New Roman" w:hAnsi="Cambria" w:cs="Calibri"/>
                <w:b/>
                <w:bCs/>
                <w:color w:val="000000"/>
                <w:lang w:val="en-US" w:eastAsia="el-GR"/>
              </w:rPr>
              <w:t>A</w:t>
            </w:r>
            <w:r w:rsidRPr="00D804FA">
              <w:rPr>
                <w:rFonts w:ascii="Cambria" w:eastAsia="Times New Roman" w:hAnsi="Cambria" w:cs="Calibri"/>
                <w:b/>
                <w:bCs/>
                <w:color w:val="000000"/>
                <w:lang w:eastAsia="el-GR"/>
              </w:rPr>
              <w:t>.</w:t>
            </w:r>
            <w:r w:rsidRPr="00387A10">
              <w:rPr>
                <w:rFonts w:ascii="Cambria" w:eastAsia="Times New Roman" w:hAnsi="Cambria" w:cs="Calibri"/>
                <w:b/>
                <w:bCs/>
                <w:color w:val="000000"/>
                <w:lang w:eastAsia="el-GR"/>
              </w:rPr>
              <w:t>3</w:t>
            </w:r>
            <w:r w:rsidR="008453B0" w:rsidRPr="008453B0">
              <w:rPr>
                <w:rFonts w:ascii="Cambria" w:eastAsia="Times New Roman" w:hAnsi="Cambria" w:cs="Calibri"/>
                <w:b/>
                <w:bCs/>
                <w:color w:val="000000"/>
                <w:lang w:eastAsia="el-GR"/>
              </w:rPr>
              <w:t>) ΕΙΔΗ ΔΙΑΧΕΙΡΙΣΗΣ ΑΣΤΙΚΟΥ ΠΡΑΣΙΝΟΥ</w:t>
            </w:r>
          </w:p>
        </w:tc>
        <w:tc>
          <w:tcPr>
            <w:tcW w:w="3873" w:type="dxa"/>
            <w:tcBorders>
              <w:top w:val="nil"/>
              <w:left w:val="nil"/>
              <w:bottom w:val="single" w:sz="8" w:space="0" w:color="000000"/>
              <w:right w:val="single" w:sz="8" w:space="0" w:color="000000"/>
            </w:tcBorders>
            <w:shd w:val="clear" w:color="auto" w:fill="auto"/>
            <w:noWrap/>
            <w:vAlign w:val="center"/>
            <w:hideMark/>
          </w:tcPr>
          <w:p w14:paraId="5C86431A" w14:textId="006BA518" w:rsidR="008453B0" w:rsidRPr="007241CB" w:rsidRDefault="007241CB" w:rsidP="008453B0">
            <w:pPr>
              <w:spacing w:after="0" w:line="240" w:lineRule="auto"/>
              <w:jc w:val="center"/>
              <w:rPr>
                <w:rFonts w:ascii="Cambria" w:eastAsia="Times New Roman" w:hAnsi="Cambria" w:cs="Calibri"/>
                <w:b/>
                <w:bCs/>
                <w:color w:val="000000"/>
                <w:lang w:val="en-US" w:eastAsia="el-GR"/>
              </w:rPr>
            </w:pPr>
            <w:r>
              <w:rPr>
                <w:rFonts w:ascii="Cambria" w:eastAsia="Times New Roman" w:hAnsi="Cambria" w:cs="Calibri"/>
                <w:b/>
                <w:bCs/>
                <w:color w:val="000000"/>
                <w:lang w:eastAsia="el-GR"/>
              </w:rPr>
              <w:t>12.</w:t>
            </w:r>
            <w:r>
              <w:rPr>
                <w:rFonts w:ascii="Cambria" w:eastAsia="Times New Roman" w:hAnsi="Cambria" w:cs="Calibri"/>
                <w:b/>
                <w:bCs/>
                <w:color w:val="000000"/>
                <w:lang w:val="en-US" w:eastAsia="el-GR"/>
              </w:rPr>
              <w:t>399,99</w:t>
            </w:r>
          </w:p>
        </w:tc>
      </w:tr>
      <w:tr w:rsidR="008453B0" w:rsidRPr="008453B0" w14:paraId="167BD46B" w14:textId="77777777" w:rsidTr="00C06407">
        <w:trPr>
          <w:gridAfter w:val="1"/>
          <w:trHeight w:val="285"/>
        </w:trPr>
        <w:tc>
          <w:tcPr>
            <w:tcW w:w="619" w:type="dxa"/>
            <w:tcBorders>
              <w:top w:val="nil"/>
              <w:left w:val="nil"/>
              <w:bottom w:val="nil"/>
              <w:right w:val="nil"/>
            </w:tcBorders>
            <w:shd w:val="clear" w:color="auto" w:fill="auto"/>
            <w:noWrap/>
            <w:vAlign w:val="center"/>
            <w:hideMark/>
          </w:tcPr>
          <w:p w14:paraId="32FD8B6D"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p>
        </w:tc>
        <w:tc>
          <w:tcPr>
            <w:tcW w:w="3148" w:type="dxa"/>
            <w:tcBorders>
              <w:top w:val="nil"/>
              <w:left w:val="nil"/>
              <w:bottom w:val="nil"/>
              <w:right w:val="nil"/>
            </w:tcBorders>
            <w:shd w:val="clear" w:color="auto" w:fill="auto"/>
            <w:noWrap/>
            <w:vAlign w:val="center"/>
            <w:hideMark/>
          </w:tcPr>
          <w:p w14:paraId="43DAB495" w14:textId="77777777" w:rsidR="008453B0" w:rsidRPr="008453B0" w:rsidRDefault="008453B0" w:rsidP="008453B0">
            <w:pPr>
              <w:spacing w:after="0" w:line="240" w:lineRule="auto"/>
              <w:jc w:val="right"/>
              <w:rPr>
                <w:rFonts w:ascii="Times New Roman" w:eastAsia="Times New Roman" w:hAnsi="Times New Roman" w:cs="Times New Roman"/>
                <w:sz w:val="20"/>
                <w:szCs w:val="20"/>
                <w:lang w:eastAsia="el-GR"/>
              </w:rPr>
            </w:pPr>
          </w:p>
        </w:tc>
        <w:tc>
          <w:tcPr>
            <w:tcW w:w="2584" w:type="dxa"/>
            <w:tcBorders>
              <w:top w:val="nil"/>
              <w:left w:val="nil"/>
              <w:bottom w:val="nil"/>
              <w:right w:val="nil"/>
            </w:tcBorders>
            <w:shd w:val="clear" w:color="auto" w:fill="auto"/>
            <w:noWrap/>
            <w:vAlign w:val="center"/>
            <w:hideMark/>
          </w:tcPr>
          <w:p w14:paraId="384E85C1" w14:textId="77777777" w:rsidR="008453B0" w:rsidRPr="008453B0" w:rsidRDefault="008453B0" w:rsidP="008453B0">
            <w:pPr>
              <w:spacing w:after="0" w:line="240" w:lineRule="auto"/>
              <w:jc w:val="right"/>
              <w:rPr>
                <w:rFonts w:ascii="Times New Roman" w:eastAsia="Times New Roman" w:hAnsi="Times New Roman" w:cs="Times New Roman"/>
                <w:sz w:val="20"/>
                <w:szCs w:val="20"/>
                <w:lang w:eastAsia="el-GR"/>
              </w:rPr>
            </w:pPr>
          </w:p>
        </w:tc>
        <w:tc>
          <w:tcPr>
            <w:tcW w:w="3873" w:type="dxa"/>
            <w:tcBorders>
              <w:top w:val="nil"/>
              <w:left w:val="nil"/>
              <w:bottom w:val="nil"/>
              <w:right w:val="nil"/>
            </w:tcBorders>
            <w:shd w:val="clear" w:color="auto" w:fill="auto"/>
            <w:noWrap/>
            <w:vAlign w:val="center"/>
            <w:hideMark/>
          </w:tcPr>
          <w:p w14:paraId="376E1DD9" w14:textId="77777777" w:rsidR="008453B0" w:rsidRPr="008453B0" w:rsidRDefault="008453B0" w:rsidP="008453B0">
            <w:pPr>
              <w:spacing w:after="0" w:line="240" w:lineRule="auto"/>
              <w:jc w:val="right"/>
              <w:rPr>
                <w:rFonts w:ascii="Times New Roman" w:eastAsia="Times New Roman" w:hAnsi="Times New Roman" w:cs="Times New Roman"/>
                <w:sz w:val="20"/>
                <w:szCs w:val="20"/>
                <w:lang w:eastAsia="el-GR"/>
              </w:rPr>
            </w:pPr>
          </w:p>
        </w:tc>
      </w:tr>
      <w:tr w:rsidR="008453B0" w:rsidRPr="008453B0" w14:paraId="20757428" w14:textId="77777777" w:rsidTr="00C06407">
        <w:trPr>
          <w:gridAfter w:val="1"/>
          <w:trHeight w:val="285"/>
        </w:trPr>
        <w:tc>
          <w:tcPr>
            <w:tcW w:w="619" w:type="dxa"/>
            <w:tcBorders>
              <w:top w:val="nil"/>
              <w:left w:val="nil"/>
              <w:bottom w:val="nil"/>
              <w:right w:val="nil"/>
            </w:tcBorders>
            <w:shd w:val="clear" w:color="auto" w:fill="auto"/>
            <w:noWrap/>
            <w:vAlign w:val="bottom"/>
            <w:hideMark/>
          </w:tcPr>
          <w:p w14:paraId="2790C465" w14:textId="77777777" w:rsidR="008453B0" w:rsidRPr="008453B0" w:rsidRDefault="008453B0" w:rsidP="008453B0">
            <w:pPr>
              <w:spacing w:after="0" w:line="240" w:lineRule="auto"/>
              <w:jc w:val="center"/>
              <w:rPr>
                <w:rFonts w:ascii="Times New Roman" w:eastAsia="Times New Roman" w:hAnsi="Times New Roman" w:cs="Times New Roman"/>
                <w:sz w:val="20"/>
                <w:szCs w:val="20"/>
                <w:lang w:eastAsia="el-GR"/>
              </w:rPr>
            </w:pPr>
          </w:p>
        </w:tc>
        <w:tc>
          <w:tcPr>
            <w:tcW w:w="3148" w:type="dxa"/>
            <w:tcBorders>
              <w:top w:val="nil"/>
              <w:left w:val="nil"/>
              <w:bottom w:val="nil"/>
              <w:right w:val="nil"/>
            </w:tcBorders>
            <w:shd w:val="clear" w:color="auto" w:fill="auto"/>
            <w:noWrap/>
            <w:vAlign w:val="bottom"/>
            <w:hideMark/>
          </w:tcPr>
          <w:p w14:paraId="77CB2104"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c>
          <w:tcPr>
            <w:tcW w:w="2584" w:type="dxa"/>
            <w:tcBorders>
              <w:top w:val="nil"/>
              <w:left w:val="nil"/>
              <w:bottom w:val="nil"/>
              <w:right w:val="nil"/>
            </w:tcBorders>
            <w:shd w:val="clear" w:color="auto" w:fill="auto"/>
            <w:noWrap/>
            <w:vAlign w:val="bottom"/>
            <w:hideMark/>
          </w:tcPr>
          <w:p w14:paraId="46BE9DD9"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c>
          <w:tcPr>
            <w:tcW w:w="3873" w:type="dxa"/>
            <w:tcBorders>
              <w:top w:val="nil"/>
              <w:left w:val="nil"/>
              <w:bottom w:val="nil"/>
              <w:right w:val="nil"/>
            </w:tcBorders>
            <w:shd w:val="clear" w:color="auto" w:fill="auto"/>
            <w:noWrap/>
            <w:vAlign w:val="bottom"/>
            <w:hideMark/>
          </w:tcPr>
          <w:p w14:paraId="19BA705E"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r>
      <w:tr w:rsidR="008453B0" w:rsidRPr="008453B0" w14:paraId="5508D9D4" w14:textId="77777777" w:rsidTr="00C06407">
        <w:trPr>
          <w:gridAfter w:val="1"/>
          <w:trHeight w:val="285"/>
        </w:trPr>
        <w:tc>
          <w:tcPr>
            <w:tcW w:w="619" w:type="dxa"/>
            <w:tcBorders>
              <w:top w:val="nil"/>
              <w:left w:val="nil"/>
              <w:bottom w:val="nil"/>
              <w:right w:val="nil"/>
            </w:tcBorders>
            <w:shd w:val="clear" w:color="auto" w:fill="auto"/>
            <w:noWrap/>
            <w:vAlign w:val="bottom"/>
            <w:hideMark/>
          </w:tcPr>
          <w:p w14:paraId="54F5EA3D"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c>
          <w:tcPr>
            <w:tcW w:w="3148" w:type="dxa"/>
            <w:tcBorders>
              <w:top w:val="nil"/>
              <w:left w:val="nil"/>
              <w:bottom w:val="nil"/>
              <w:right w:val="nil"/>
            </w:tcBorders>
            <w:shd w:val="clear" w:color="auto" w:fill="auto"/>
            <w:noWrap/>
            <w:vAlign w:val="bottom"/>
            <w:hideMark/>
          </w:tcPr>
          <w:p w14:paraId="7927F97A"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c>
          <w:tcPr>
            <w:tcW w:w="2584" w:type="dxa"/>
            <w:tcBorders>
              <w:top w:val="nil"/>
              <w:left w:val="nil"/>
              <w:bottom w:val="nil"/>
              <w:right w:val="nil"/>
            </w:tcBorders>
            <w:shd w:val="clear" w:color="auto" w:fill="auto"/>
            <w:noWrap/>
            <w:vAlign w:val="bottom"/>
            <w:hideMark/>
          </w:tcPr>
          <w:p w14:paraId="0D9ABCED"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c>
          <w:tcPr>
            <w:tcW w:w="3873" w:type="dxa"/>
            <w:tcBorders>
              <w:top w:val="nil"/>
              <w:left w:val="nil"/>
              <w:bottom w:val="nil"/>
              <w:right w:val="nil"/>
            </w:tcBorders>
            <w:shd w:val="clear" w:color="auto" w:fill="auto"/>
            <w:noWrap/>
            <w:vAlign w:val="bottom"/>
            <w:hideMark/>
          </w:tcPr>
          <w:p w14:paraId="044E9077"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r>
      <w:tr w:rsidR="008453B0" w:rsidRPr="008453B0" w14:paraId="13B56C2C" w14:textId="77777777" w:rsidTr="00C06407">
        <w:trPr>
          <w:gridAfter w:val="1"/>
          <w:trHeight w:val="300"/>
        </w:trPr>
        <w:tc>
          <w:tcPr>
            <w:tcW w:w="619" w:type="dxa"/>
            <w:tcBorders>
              <w:top w:val="nil"/>
              <w:left w:val="nil"/>
              <w:bottom w:val="nil"/>
              <w:right w:val="nil"/>
            </w:tcBorders>
            <w:shd w:val="clear" w:color="auto" w:fill="auto"/>
            <w:noWrap/>
            <w:vAlign w:val="bottom"/>
            <w:hideMark/>
          </w:tcPr>
          <w:p w14:paraId="4F99877C"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c>
          <w:tcPr>
            <w:tcW w:w="3148" w:type="dxa"/>
            <w:tcBorders>
              <w:top w:val="nil"/>
              <w:left w:val="nil"/>
              <w:bottom w:val="nil"/>
              <w:right w:val="nil"/>
            </w:tcBorders>
            <w:shd w:val="clear" w:color="auto" w:fill="auto"/>
            <w:noWrap/>
            <w:vAlign w:val="bottom"/>
            <w:hideMark/>
          </w:tcPr>
          <w:p w14:paraId="4FEF8859"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c>
          <w:tcPr>
            <w:tcW w:w="2584" w:type="dxa"/>
            <w:tcBorders>
              <w:top w:val="nil"/>
              <w:left w:val="nil"/>
              <w:bottom w:val="nil"/>
              <w:right w:val="nil"/>
            </w:tcBorders>
            <w:shd w:val="clear" w:color="auto" w:fill="auto"/>
            <w:noWrap/>
            <w:vAlign w:val="bottom"/>
            <w:hideMark/>
          </w:tcPr>
          <w:p w14:paraId="334E922E"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c>
          <w:tcPr>
            <w:tcW w:w="3873" w:type="dxa"/>
            <w:tcBorders>
              <w:top w:val="nil"/>
              <w:left w:val="nil"/>
              <w:bottom w:val="nil"/>
              <w:right w:val="nil"/>
            </w:tcBorders>
            <w:shd w:val="clear" w:color="auto" w:fill="auto"/>
            <w:noWrap/>
            <w:vAlign w:val="bottom"/>
            <w:hideMark/>
          </w:tcPr>
          <w:p w14:paraId="684AAC00" w14:textId="77777777" w:rsidR="008453B0" w:rsidRPr="008453B0" w:rsidRDefault="008453B0" w:rsidP="008453B0">
            <w:pPr>
              <w:spacing w:after="0" w:line="240" w:lineRule="auto"/>
              <w:rPr>
                <w:rFonts w:ascii="Times New Roman" w:eastAsia="Times New Roman" w:hAnsi="Times New Roman" w:cs="Times New Roman"/>
                <w:sz w:val="20"/>
                <w:szCs w:val="20"/>
                <w:lang w:eastAsia="el-GR"/>
              </w:rPr>
            </w:pPr>
          </w:p>
        </w:tc>
      </w:tr>
      <w:tr w:rsidR="008453B0" w:rsidRPr="008453B0" w14:paraId="32839830" w14:textId="77777777" w:rsidTr="00C06407">
        <w:trPr>
          <w:gridAfter w:val="1"/>
          <w:trHeight w:val="315"/>
        </w:trPr>
        <w:tc>
          <w:tcPr>
            <w:tcW w:w="619" w:type="dxa"/>
            <w:tcBorders>
              <w:top w:val="single" w:sz="8" w:space="0" w:color="auto"/>
              <w:left w:val="single" w:sz="8" w:space="0" w:color="auto"/>
              <w:bottom w:val="dashed" w:sz="8" w:space="0" w:color="auto"/>
              <w:right w:val="dashed" w:sz="8" w:space="0" w:color="auto"/>
            </w:tcBorders>
            <w:shd w:val="clear" w:color="000000" w:fill="D0CECE"/>
            <w:noWrap/>
            <w:vAlign w:val="bottom"/>
            <w:hideMark/>
          </w:tcPr>
          <w:p w14:paraId="3203843D" w14:textId="77777777" w:rsidR="008453B0" w:rsidRPr="008453B0" w:rsidRDefault="008453B0" w:rsidP="008453B0">
            <w:pPr>
              <w:spacing w:after="0" w:line="240" w:lineRule="auto"/>
              <w:jc w:val="center"/>
              <w:rPr>
                <w:rFonts w:ascii="Cambria" w:eastAsia="Times New Roman" w:hAnsi="Cambria" w:cs="Calibri"/>
                <w:b/>
                <w:bCs/>
                <w:lang w:eastAsia="el-GR"/>
              </w:rPr>
            </w:pPr>
            <w:r w:rsidRPr="008453B0">
              <w:rPr>
                <w:rFonts w:ascii="Cambria" w:eastAsia="Times New Roman" w:hAnsi="Cambria" w:cs="Calibri"/>
                <w:b/>
                <w:bCs/>
                <w:lang w:eastAsia="el-GR"/>
              </w:rPr>
              <w:t>Α/Α</w:t>
            </w:r>
          </w:p>
        </w:tc>
        <w:tc>
          <w:tcPr>
            <w:tcW w:w="5732" w:type="dxa"/>
            <w:gridSpan w:val="2"/>
            <w:tcBorders>
              <w:top w:val="single" w:sz="8" w:space="0" w:color="auto"/>
              <w:left w:val="nil"/>
              <w:bottom w:val="dashed" w:sz="8" w:space="0" w:color="auto"/>
              <w:right w:val="dashed" w:sz="8" w:space="0" w:color="auto"/>
            </w:tcBorders>
            <w:shd w:val="clear" w:color="000000" w:fill="D0CECE"/>
            <w:noWrap/>
            <w:vAlign w:val="bottom"/>
            <w:hideMark/>
          </w:tcPr>
          <w:p w14:paraId="4BF4F11A" w14:textId="77777777" w:rsidR="008453B0" w:rsidRPr="008453B0" w:rsidRDefault="008453B0" w:rsidP="008453B0">
            <w:pPr>
              <w:spacing w:after="0" w:line="240" w:lineRule="auto"/>
              <w:jc w:val="center"/>
              <w:rPr>
                <w:rFonts w:ascii="Cambria" w:eastAsia="Times New Roman" w:hAnsi="Cambria" w:cs="Calibri"/>
                <w:b/>
                <w:bCs/>
                <w:lang w:eastAsia="el-GR"/>
              </w:rPr>
            </w:pPr>
            <w:r w:rsidRPr="008453B0">
              <w:rPr>
                <w:rFonts w:ascii="Cambria" w:eastAsia="Times New Roman" w:hAnsi="Cambria" w:cs="Calibri"/>
                <w:b/>
                <w:bCs/>
                <w:lang w:eastAsia="el-GR"/>
              </w:rPr>
              <w:t xml:space="preserve">ΕΙΔΟΣ </w:t>
            </w:r>
          </w:p>
        </w:tc>
        <w:tc>
          <w:tcPr>
            <w:tcW w:w="3873" w:type="dxa"/>
            <w:tcBorders>
              <w:top w:val="single" w:sz="8" w:space="0" w:color="auto"/>
              <w:left w:val="nil"/>
              <w:bottom w:val="dashed" w:sz="8" w:space="0" w:color="auto"/>
              <w:right w:val="single" w:sz="8" w:space="0" w:color="auto"/>
            </w:tcBorders>
            <w:shd w:val="clear" w:color="000000" w:fill="D0CECE"/>
            <w:noWrap/>
            <w:vAlign w:val="bottom"/>
            <w:hideMark/>
          </w:tcPr>
          <w:p w14:paraId="0ED23D3A" w14:textId="77777777" w:rsidR="008453B0" w:rsidRPr="008453B0" w:rsidRDefault="008453B0" w:rsidP="008453B0">
            <w:pPr>
              <w:spacing w:after="0" w:line="240" w:lineRule="auto"/>
              <w:jc w:val="center"/>
              <w:rPr>
                <w:rFonts w:ascii="Cambria" w:eastAsia="Times New Roman" w:hAnsi="Cambria" w:cs="Calibri"/>
                <w:b/>
                <w:bCs/>
                <w:lang w:eastAsia="el-GR"/>
              </w:rPr>
            </w:pPr>
            <w:r w:rsidRPr="008453B0">
              <w:rPr>
                <w:rFonts w:ascii="Cambria" w:eastAsia="Times New Roman" w:hAnsi="Cambria" w:cs="Calibri"/>
                <w:b/>
                <w:bCs/>
                <w:lang w:eastAsia="el-GR"/>
              </w:rPr>
              <w:t>ΣΥΝΟΛΙΚΗ ΔΑΠΑΝΗ</w:t>
            </w:r>
          </w:p>
        </w:tc>
      </w:tr>
      <w:tr w:rsidR="000B2ABC" w:rsidRPr="008453B0" w14:paraId="77CC4717" w14:textId="77777777" w:rsidTr="00C06407">
        <w:trPr>
          <w:gridAfter w:val="1"/>
          <w:trHeight w:val="315"/>
        </w:trPr>
        <w:tc>
          <w:tcPr>
            <w:tcW w:w="10224" w:type="dxa"/>
            <w:gridSpan w:val="4"/>
            <w:tcBorders>
              <w:top w:val="nil"/>
              <w:left w:val="single" w:sz="8" w:space="0" w:color="auto"/>
              <w:bottom w:val="dashed" w:sz="8" w:space="0" w:color="auto"/>
              <w:right w:val="single" w:sz="8" w:space="0" w:color="auto"/>
            </w:tcBorders>
            <w:shd w:val="clear" w:color="auto" w:fill="auto"/>
            <w:noWrap/>
            <w:vAlign w:val="bottom"/>
          </w:tcPr>
          <w:p w14:paraId="39C28DF2" w14:textId="0533C278" w:rsidR="000B2ABC" w:rsidRPr="000B2ABC" w:rsidRDefault="000B2ABC" w:rsidP="008453B0">
            <w:pPr>
              <w:spacing w:after="0" w:line="240" w:lineRule="auto"/>
              <w:jc w:val="center"/>
              <w:rPr>
                <w:rFonts w:ascii="Cambria" w:eastAsia="Times New Roman" w:hAnsi="Cambria" w:cs="Calibri"/>
                <w:b/>
                <w:color w:val="000000"/>
                <w:lang w:eastAsia="el-GR"/>
              </w:rPr>
            </w:pPr>
            <w:r w:rsidRPr="000B2ABC">
              <w:rPr>
                <w:rFonts w:ascii="Cambria" w:eastAsia="Times New Roman" w:hAnsi="Cambria" w:cs="Calibri"/>
                <w:b/>
                <w:color w:val="000000"/>
                <w:lang w:eastAsia="el-GR"/>
              </w:rPr>
              <w:t>ΤΜΗΜΑ Α</w:t>
            </w:r>
          </w:p>
        </w:tc>
      </w:tr>
      <w:tr w:rsidR="008453B0" w:rsidRPr="008453B0" w14:paraId="10688844" w14:textId="77777777" w:rsidTr="00C06407">
        <w:trPr>
          <w:gridAfter w:val="1"/>
          <w:trHeight w:val="315"/>
        </w:trPr>
        <w:tc>
          <w:tcPr>
            <w:tcW w:w="619" w:type="dxa"/>
            <w:tcBorders>
              <w:top w:val="nil"/>
              <w:left w:val="single" w:sz="8" w:space="0" w:color="auto"/>
              <w:bottom w:val="dashed" w:sz="8" w:space="0" w:color="auto"/>
              <w:right w:val="dashed" w:sz="8" w:space="0" w:color="auto"/>
            </w:tcBorders>
            <w:shd w:val="clear" w:color="auto" w:fill="auto"/>
            <w:noWrap/>
            <w:vAlign w:val="bottom"/>
            <w:hideMark/>
          </w:tcPr>
          <w:p w14:paraId="7D72332A"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1</w:t>
            </w:r>
          </w:p>
        </w:tc>
        <w:tc>
          <w:tcPr>
            <w:tcW w:w="5732" w:type="dxa"/>
            <w:gridSpan w:val="2"/>
            <w:tcBorders>
              <w:top w:val="dashed" w:sz="8" w:space="0" w:color="auto"/>
              <w:left w:val="nil"/>
              <w:bottom w:val="dashed" w:sz="8" w:space="0" w:color="auto"/>
              <w:right w:val="dashed" w:sz="8" w:space="0" w:color="auto"/>
            </w:tcBorders>
            <w:shd w:val="clear" w:color="auto" w:fill="auto"/>
            <w:noWrap/>
            <w:vAlign w:val="bottom"/>
            <w:hideMark/>
          </w:tcPr>
          <w:p w14:paraId="2121C846" w14:textId="6353CABB" w:rsidR="008453B0" w:rsidRPr="008453B0" w:rsidRDefault="000B2ABC" w:rsidP="008453B0">
            <w:pPr>
              <w:spacing w:after="0" w:line="240" w:lineRule="auto"/>
              <w:jc w:val="center"/>
              <w:rPr>
                <w:rFonts w:ascii="Cambria" w:eastAsia="Times New Roman" w:hAnsi="Cambria" w:cs="Calibri"/>
                <w:lang w:eastAsia="el-GR"/>
              </w:rPr>
            </w:pPr>
            <w:r>
              <w:rPr>
                <w:rFonts w:ascii="Cambria" w:eastAsia="Times New Roman" w:hAnsi="Cambria" w:cs="Calibri"/>
                <w:lang w:eastAsia="el-GR"/>
              </w:rPr>
              <w:t>(</w:t>
            </w:r>
            <w:r w:rsidR="00387A10">
              <w:rPr>
                <w:rFonts w:ascii="Cambria" w:eastAsia="Times New Roman" w:hAnsi="Cambria" w:cs="Calibri"/>
                <w:lang w:val="en-US" w:eastAsia="el-GR"/>
              </w:rPr>
              <w:t>A.</w:t>
            </w:r>
            <w:r>
              <w:rPr>
                <w:rFonts w:ascii="Cambria" w:eastAsia="Times New Roman" w:hAnsi="Cambria" w:cs="Calibri"/>
                <w:lang w:eastAsia="el-GR"/>
              </w:rPr>
              <w:t>1</w:t>
            </w:r>
            <w:r w:rsidR="008453B0" w:rsidRPr="008453B0">
              <w:rPr>
                <w:rFonts w:ascii="Cambria" w:eastAsia="Times New Roman" w:hAnsi="Cambria" w:cs="Calibri"/>
                <w:lang w:eastAsia="el-GR"/>
              </w:rPr>
              <w:t>) ΥΠΗΡΕΣΙΕΣ ΣΥΝΤΗΡΗΣΗΣ ΠΑΡΑΣΙΝΟΥ</w:t>
            </w:r>
          </w:p>
        </w:tc>
        <w:tc>
          <w:tcPr>
            <w:tcW w:w="3873" w:type="dxa"/>
            <w:tcBorders>
              <w:top w:val="nil"/>
              <w:left w:val="nil"/>
              <w:bottom w:val="dashed" w:sz="8" w:space="0" w:color="auto"/>
              <w:right w:val="single" w:sz="8" w:space="0" w:color="auto"/>
            </w:tcBorders>
            <w:shd w:val="clear" w:color="auto" w:fill="auto"/>
            <w:noWrap/>
            <w:vAlign w:val="bottom"/>
            <w:hideMark/>
          </w:tcPr>
          <w:p w14:paraId="280CDC34" w14:textId="6BE55776" w:rsidR="008453B0" w:rsidRPr="007241CB" w:rsidRDefault="007241CB" w:rsidP="008453B0">
            <w:pPr>
              <w:spacing w:after="0" w:line="240" w:lineRule="auto"/>
              <w:jc w:val="center"/>
              <w:rPr>
                <w:rFonts w:ascii="Cambria" w:eastAsia="Times New Roman" w:hAnsi="Cambria" w:cs="Calibri"/>
                <w:color w:val="000000"/>
                <w:lang w:val="en-US" w:eastAsia="el-GR"/>
              </w:rPr>
            </w:pPr>
            <w:r>
              <w:rPr>
                <w:rFonts w:ascii="Cambria" w:eastAsia="Times New Roman" w:hAnsi="Cambria" w:cs="Calibri"/>
                <w:color w:val="000000"/>
                <w:lang w:eastAsia="el-GR"/>
              </w:rPr>
              <w:t>939.516,1</w:t>
            </w:r>
            <w:r>
              <w:rPr>
                <w:rFonts w:ascii="Cambria" w:eastAsia="Times New Roman" w:hAnsi="Cambria" w:cs="Calibri"/>
                <w:color w:val="000000"/>
                <w:lang w:val="en-US" w:eastAsia="el-GR"/>
              </w:rPr>
              <w:t>3</w:t>
            </w:r>
          </w:p>
        </w:tc>
      </w:tr>
      <w:tr w:rsidR="008453B0" w:rsidRPr="008453B0" w14:paraId="27CEA3AC" w14:textId="77777777" w:rsidTr="00C06407">
        <w:trPr>
          <w:gridAfter w:val="1"/>
          <w:trHeight w:val="315"/>
        </w:trPr>
        <w:tc>
          <w:tcPr>
            <w:tcW w:w="619" w:type="dxa"/>
            <w:tcBorders>
              <w:top w:val="nil"/>
              <w:left w:val="single" w:sz="8" w:space="0" w:color="auto"/>
              <w:bottom w:val="dashed" w:sz="8" w:space="0" w:color="auto"/>
              <w:right w:val="dashed" w:sz="8" w:space="0" w:color="auto"/>
            </w:tcBorders>
            <w:shd w:val="clear" w:color="auto" w:fill="auto"/>
            <w:noWrap/>
            <w:vAlign w:val="bottom"/>
            <w:hideMark/>
          </w:tcPr>
          <w:p w14:paraId="15405639"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w:t>
            </w:r>
          </w:p>
        </w:tc>
        <w:tc>
          <w:tcPr>
            <w:tcW w:w="5732" w:type="dxa"/>
            <w:gridSpan w:val="2"/>
            <w:tcBorders>
              <w:top w:val="dashed" w:sz="8" w:space="0" w:color="auto"/>
              <w:left w:val="nil"/>
              <w:bottom w:val="dashed" w:sz="8" w:space="0" w:color="auto"/>
              <w:right w:val="dashed" w:sz="8" w:space="0" w:color="auto"/>
            </w:tcBorders>
            <w:shd w:val="clear" w:color="auto" w:fill="auto"/>
            <w:noWrap/>
            <w:vAlign w:val="bottom"/>
            <w:hideMark/>
          </w:tcPr>
          <w:p w14:paraId="6038810D" w14:textId="0740F128" w:rsidR="008453B0" w:rsidRPr="008453B0" w:rsidRDefault="000B2ABC" w:rsidP="008453B0">
            <w:pPr>
              <w:spacing w:after="0" w:line="240" w:lineRule="auto"/>
              <w:jc w:val="center"/>
              <w:rPr>
                <w:rFonts w:ascii="Cambria" w:eastAsia="Times New Roman" w:hAnsi="Cambria" w:cs="Calibri"/>
                <w:lang w:eastAsia="el-GR"/>
              </w:rPr>
            </w:pPr>
            <w:r>
              <w:rPr>
                <w:rFonts w:ascii="Cambria" w:eastAsia="Times New Roman" w:hAnsi="Cambria" w:cs="Calibri"/>
                <w:lang w:eastAsia="el-GR"/>
              </w:rPr>
              <w:t>(</w:t>
            </w:r>
            <w:r w:rsidR="00387A10">
              <w:rPr>
                <w:rFonts w:ascii="Cambria" w:eastAsia="Times New Roman" w:hAnsi="Cambria" w:cs="Calibri"/>
                <w:lang w:val="en-US" w:eastAsia="el-GR"/>
              </w:rPr>
              <w:t>A.</w:t>
            </w:r>
            <w:r>
              <w:rPr>
                <w:rFonts w:ascii="Cambria" w:eastAsia="Times New Roman" w:hAnsi="Cambria" w:cs="Calibri"/>
                <w:lang w:eastAsia="el-GR"/>
              </w:rPr>
              <w:t>2</w:t>
            </w:r>
            <w:r w:rsidR="008453B0" w:rsidRPr="008453B0">
              <w:rPr>
                <w:rFonts w:ascii="Cambria" w:eastAsia="Times New Roman" w:hAnsi="Cambria" w:cs="Calibri"/>
                <w:lang w:eastAsia="el-GR"/>
              </w:rPr>
              <w:t>) ΠΡΟΜΗΘΕΙΑ ΦΥΤΙΚΟΥ ΥΛΙΚΟΥ</w:t>
            </w:r>
          </w:p>
        </w:tc>
        <w:tc>
          <w:tcPr>
            <w:tcW w:w="3873" w:type="dxa"/>
            <w:tcBorders>
              <w:top w:val="nil"/>
              <w:left w:val="nil"/>
              <w:bottom w:val="dashed" w:sz="8" w:space="0" w:color="auto"/>
              <w:right w:val="single" w:sz="8" w:space="0" w:color="auto"/>
            </w:tcBorders>
            <w:shd w:val="clear" w:color="auto" w:fill="auto"/>
            <w:noWrap/>
            <w:vAlign w:val="bottom"/>
            <w:hideMark/>
          </w:tcPr>
          <w:p w14:paraId="72BBC056"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20.000,00</w:t>
            </w:r>
          </w:p>
        </w:tc>
      </w:tr>
      <w:tr w:rsidR="008453B0" w:rsidRPr="008453B0" w14:paraId="3585C348" w14:textId="77777777" w:rsidTr="00C06407">
        <w:trPr>
          <w:gridAfter w:val="1"/>
          <w:trHeight w:val="315"/>
        </w:trPr>
        <w:tc>
          <w:tcPr>
            <w:tcW w:w="619" w:type="dxa"/>
            <w:tcBorders>
              <w:top w:val="nil"/>
              <w:left w:val="single" w:sz="8" w:space="0" w:color="auto"/>
              <w:bottom w:val="dashed" w:sz="8" w:space="0" w:color="auto"/>
              <w:right w:val="dashed" w:sz="8" w:space="0" w:color="auto"/>
            </w:tcBorders>
            <w:shd w:val="clear" w:color="auto" w:fill="auto"/>
            <w:noWrap/>
            <w:vAlign w:val="bottom"/>
            <w:hideMark/>
          </w:tcPr>
          <w:p w14:paraId="3D69BDD9" w14:textId="77777777" w:rsidR="008453B0" w:rsidRPr="008453B0" w:rsidRDefault="008453B0" w:rsidP="008453B0">
            <w:pPr>
              <w:spacing w:after="0" w:line="240" w:lineRule="auto"/>
              <w:jc w:val="center"/>
              <w:rPr>
                <w:rFonts w:ascii="Cambria" w:eastAsia="Times New Roman" w:hAnsi="Cambria" w:cs="Calibri"/>
                <w:color w:val="000000"/>
                <w:lang w:eastAsia="el-GR"/>
              </w:rPr>
            </w:pPr>
            <w:r w:rsidRPr="008453B0">
              <w:rPr>
                <w:rFonts w:ascii="Cambria" w:eastAsia="Times New Roman" w:hAnsi="Cambria" w:cs="Calibri"/>
                <w:color w:val="000000"/>
                <w:lang w:eastAsia="el-GR"/>
              </w:rPr>
              <w:t>3</w:t>
            </w:r>
          </w:p>
        </w:tc>
        <w:tc>
          <w:tcPr>
            <w:tcW w:w="5732" w:type="dxa"/>
            <w:gridSpan w:val="2"/>
            <w:tcBorders>
              <w:top w:val="dashed" w:sz="8" w:space="0" w:color="auto"/>
              <w:left w:val="nil"/>
              <w:bottom w:val="dashed" w:sz="8" w:space="0" w:color="auto"/>
              <w:right w:val="dashed" w:sz="8" w:space="0" w:color="auto"/>
            </w:tcBorders>
            <w:shd w:val="clear" w:color="auto" w:fill="auto"/>
            <w:noWrap/>
            <w:vAlign w:val="bottom"/>
            <w:hideMark/>
          </w:tcPr>
          <w:p w14:paraId="1CA508CC" w14:textId="34B8AF4A" w:rsidR="008453B0" w:rsidRPr="008453B0" w:rsidRDefault="000B2ABC" w:rsidP="008453B0">
            <w:pPr>
              <w:spacing w:after="0" w:line="240" w:lineRule="auto"/>
              <w:jc w:val="center"/>
              <w:rPr>
                <w:rFonts w:ascii="Cambria" w:eastAsia="Times New Roman" w:hAnsi="Cambria" w:cs="Calibri"/>
                <w:lang w:eastAsia="el-GR"/>
              </w:rPr>
            </w:pPr>
            <w:r>
              <w:rPr>
                <w:rFonts w:ascii="Cambria" w:eastAsia="Times New Roman" w:hAnsi="Cambria" w:cs="Calibri"/>
                <w:lang w:eastAsia="el-GR"/>
              </w:rPr>
              <w:t>(</w:t>
            </w:r>
            <w:r w:rsidR="00387A10">
              <w:rPr>
                <w:rFonts w:ascii="Cambria" w:eastAsia="Times New Roman" w:hAnsi="Cambria" w:cs="Calibri"/>
                <w:lang w:val="en-US" w:eastAsia="el-GR"/>
              </w:rPr>
              <w:t>A</w:t>
            </w:r>
            <w:r w:rsidR="00387A10" w:rsidRPr="006C2D01">
              <w:rPr>
                <w:rFonts w:ascii="Cambria" w:eastAsia="Times New Roman" w:hAnsi="Cambria" w:cs="Calibri"/>
                <w:lang w:eastAsia="el-GR"/>
              </w:rPr>
              <w:t>.</w:t>
            </w:r>
            <w:r>
              <w:rPr>
                <w:rFonts w:ascii="Cambria" w:eastAsia="Times New Roman" w:hAnsi="Cambria" w:cs="Calibri"/>
                <w:lang w:eastAsia="el-GR"/>
              </w:rPr>
              <w:t>3</w:t>
            </w:r>
            <w:r w:rsidR="008453B0" w:rsidRPr="008453B0">
              <w:rPr>
                <w:rFonts w:ascii="Cambria" w:eastAsia="Times New Roman" w:hAnsi="Cambria" w:cs="Calibri"/>
                <w:lang w:eastAsia="el-GR"/>
              </w:rPr>
              <w:t>) ΕΙΔΗ ΔΙΑΧΕΙΡΙΣΗΣ ΑΣΤΙΚΟΥ ΠΡΑΣΙΝΟΥ</w:t>
            </w:r>
          </w:p>
        </w:tc>
        <w:tc>
          <w:tcPr>
            <w:tcW w:w="3873" w:type="dxa"/>
            <w:tcBorders>
              <w:top w:val="nil"/>
              <w:left w:val="nil"/>
              <w:bottom w:val="dashed" w:sz="8" w:space="0" w:color="auto"/>
              <w:right w:val="single" w:sz="8" w:space="0" w:color="auto"/>
            </w:tcBorders>
            <w:shd w:val="clear" w:color="auto" w:fill="auto"/>
            <w:noWrap/>
            <w:vAlign w:val="bottom"/>
            <w:hideMark/>
          </w:tcPr>
          <w:p w14:paraId="024F4138" w14:textId="4849FCA4" w:rsidR="008453B0" w:rsidRPr="007241CB" w:rsidRDefault="007241CB" w:rsidP="007241CB">
            <w:pPr>
              <w:spacing w:after="0" w:line="240" w:lineRule="auto"/>
              <w:jc w:val="center"/>
              <w:rPr>
                <w:rFonts w:ascii="Cambria" w:eastAsia="Times New Roman" w:hAnsi="Cambria" w:cs="Calibri"/>
                <w:color w:val="000000"/>
                <w:lang w:val="en-US" w:eastAsia="el-GR"/>
              </w:rPr>
            </w:pPr>
            <w:r>
              <w:rPr>
                <w:rFonts w:ascii="Cambria" w:eastAsia="Times New Roman" w:hAnsi="Cambria" w:cs="Calibri"/>
                <w:color w:val="000000"/>
                <w:lang w:val="en-US" w:eastAsia="el-GR"/>
              </w:rPr>
              <w:t>9.999,99</w:t>
            </w:r>
          </w:p>
        </w:tc>
      </w:tr>
      <w:tr w:rsidR="008453B0" w:rsidRPr="008453B0" w14:paraId="0F30C6CC" w14:textId="77777777" w:rsidTr="00C06407">
        <w:trPr>
          <w:gridAfter w:val="1"/>
          <w:trHeight w:val="315"/>
        </w:trPr>
        <w:tc>
          <w:tcPr>
            <w:tcW w:w="619" w:type="dxa"/>
            <w:vMerge w:val="restart"/>
            <w:tcBorders>
              <w:top w:val="nil"/>
              <w:left w:val="single" w:sz="8" w:space="0" w:color="auto"/>
              <w:bottom w:val="single" w:sz="8" w:space="0" w:color="000000"/>
              <w:right w:val="dashed" w:sz="8" w:space="0" w:color="auto"/>
            </w:tcBorders>
            <w:shd w:val="clear" w:color="auto" w:fill="auto"/>
            <w:noWrap/>
            <w:vAlign w:val="bottom"/>
            <w:hideMark/>
          </w:tcPr>
          <w:p w14:paraId="67A17500"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 </w:t>
            </w:r>
          </w:p>
        </w:tc>
        <w:tc>
          <w:tcPr>
            <w:tcW w:w="5732" w:type="dxa"/>
            <w:gridSpan w:val="2"/>
            <w:tcBorders>
              <w:top w:val="dashed" w:sz="8" w:space="0" w:color="auto"/>
              <w:left w:val="nil"/>
              <w:bottom w:val="dashed" w:sz="8" w:space="0" w:color="auto"/>
              <w:right w:val="dashed" w:sz="8" w:space="0" w:color="auto"/>
            </w:tcBorders>
            <w:shd w:val="clear" w:color="auto" w:fill="auto"/>
            <w:noWrap/>
            <w:vAlign w:val="bottom"/>
            <w:hideMark/>
          </w:tcPr>
          <w:p w14:paraId="38127BA9" w14:textId="6B981095" w:rsidR="008453B0" w:rsidRPr="008453B0" w:rsidRDefault="000B2ABC" w:rsidP="008453B0">
            <w:pPr>
              <w:spacing w:after="0" w:line="240" w:lineRule="auto"/>
              <w:jc w:val="center"/>
              <w:rPr>
                <w:rFonts w:ascii="Cambria" w:eastAsia="Times New Roman" w:hAnsi="Cambria" w:cs="Calibri"/>
                <w:b/>
                <w:bCs/>
                <w:lang w:eastAsia="el-GR"/>
              </w:rPr>
            </w:pPr>
            <w:r>
              <w:rPr>
                <w:rFonts w:ascii="Cambria" w:eastAsia="Times New Roman" w:hAnsi="Cambria" w:cs="Calibri"/>
                <w:b/>
                <w:bCs/>
                <w:lang w:eastAsia="el-GR"/>
              </w:rPr>
              <w:t>ΣΥΝΟΛΟ ΔΠΑΝΗΣ (</w:t>
            </w:r>
            <w:r w:rsidR="006D6093">
              <w:rPr>
                <w:rFonts w:ascii="Cambria" w:eastAsia="Times New Roman" w:hAnsi="Cambria" w:cs="Calibri"/>
                <w:b/>
                <w:bCs/>
                <w:lang w:eastAsia="el-GR"/>
              </w:rPr>
              <w:t>Α.</w:t>
            </w:r>
            <w:r>
              <w:rPr>
                <w:rFonts w:ascii="Cambria" w:eastAsia="Times New Roman" w:hAnsi="Cambria" w:cs="Calibri"/>
                <w:b/>
                <w:bCs/>
                <w:lang w:eastAsia="el-GR"/>
              </w:rPr>
              <w:t>1) +(</w:t>
            </w:r>
            <w:r w:rsidR="006D6093">
              <w:rPr>
                <w:rFonts w:ascii="Cambria" w:eastAsia="Times New Roman" w:hAnsi="Cambria" w:cs="Calibri"/>
                <w:b/>
                <w:bCs/>
                <w:lang w:eastAsia="el-GR"/>
              </w:rPr>
              <w:t>Α.</w:t>
            </w:r>
            <w:r>
              <w:rPr>
                <w:rFonts w:ascii="Cambria" w:eastAsia="Times New Roman" w:hAnsi="Cambria" w:cs="Calibri"/>
                <w:b/>
                <w:bCs/>
                <w:lang w:eastAsia="el-GR"/>
              </w:rPr>
              <w:t>2)+(</w:t>
            </w:r>
            <w:r w:rsidR="006D6093">
              <w:rPr>
                <w:rFonts w:ascii="Cambria" w:eastAsia="Times New Roman" w:hAnsi="Cambria" w:cs="Calibri"/>
                <w:b/>
                <w:bCs/>
                <w:lang w:eastAsia="el-GR"/>
              </w:rPr>
              <w:t>Α.</w:t>
            </w:r>
            <w:r>
              <w:rPr>
                <w:rFonts w:ascii="Cambria" w:eastAsia="Times New Roman" w:hAnsi="Cambria" w:cs="Calibri"/>
                <w:b/>
                <w:bCs/>
                <w:lang w:eastAsia="el-GR"/>
              </w:rPr>
              <w:t>3</w:t>
            </w:r>
            <w:r w:rsidR="008453B0" w:rsidRPr="008453B0">
              <w:rPr>
                <w:rFonts w:ascii="Cambria" w:eastAsia="Times New Roman" w:hAnsi="Cambria" w:cs="Calibri"/>
                <w:b/>
                <w:bCs/>
                <w:lang w:eastAsia="el-GR"/>
              </w:rPr>
              <w:t>)</w:t>
            </w:r>
          </w:p>
        </w:tc>
        <w:tc>
          <w:tcPr>
            <w:tcW w:w="3873" w:type="dxa"/>
            <w:tcBorders>
              <w:top w:val="nil"/>
              <w:left w:val="nil"/>
              <w:bottom w:val="dashed" w:sz="8" w:space="0" w:color="auto"/>
              <w:right w:val="single" w:sz="8" w:space="0" w:color="auto"/>
            </w:tcBorders>
            <w:shd w:val="clear" w:color="auto" w:fill="auto"/>
            <w:noWrap/>
            <w:vAlign w:val="bottom"/>
            <w:hideMark/>
          </w:tcPr>
          <w:p w14:paraId="381EC322" w14:textId="7F617CE5" w:rsidR="008453B0" w:rsidRPr="007241CB" w:rsidRDefault="007241CB" w:rsidP="008453B0">
            <w:pPr>
              <w:spacing w:after="0" w:line="240" w:lineRule="auto"/>
              <w:jc w:val="center"/>
              <w:rPr>
                <w:rFonts w:ascii="Cambria" w:eastAsia="Times New Roman" w:hAnsi="Cambria" w:cs="Calibri"/>
                <w:b/>
                <w:bCs/>
                <w:color w:val="000000"/>
                <w:lang w:val="en-US" w:eastAsia="el-GR"/>
              </w:rPr>
            </w:pPr>
            <w:r>
              <w:rPr>
                <w:rFonts w:ascii="Cambria" w:eastAsia="Times New Roman" w:hAnsi="Cambria" w:cs="Calibri"/>
                <w:b/>
                <w:bCs/>
                <w:color w:val="000000"/>
                <w:lang w:eastAsia="el-GR"/>
              </w:rPr>
              <w:t>969.516,1</w:t>
            </w:r>
            <w:r w:rsidR="00FC62BF">
              <w:rPr>
                <w:rFonts w:ascii="Cambria" w:eastAsia="Times New Roman" w:hAnsi="Cambria" w:cs="Calibri"/>
                <w:b/>
                <w:bCs/>
                <w:color w:val="000000"/>
                <w:lang w:val="en-US" w:eastAsia="el-GR"/>
              </w:rPr>
              <w:t>2</w:t>
            </w:r>
          </w:p>
        </w:tc>
      </w:tr>
      <w:tr w:rsidR="008453B0" w:rsidRPr="008453B0" w14:paraId="2AA05AE5" w14:textId="77777777" w:rsidTr="00C06407">
        <w:trPr>
          <w:gridAfter w:val="1"/>
          <w:trHeight w:val="315"/>
        </w:trPr>
        <w:tc>
          <w:tcPr>
            <w:tcW w:w="619" w:type="dxa"/>
            <w:vMerge/>
            <w:tcBorders>
              <w:top w:val="nil"/>
              <w:left w:val="single" w:sz="8" w:space="0" w:color="auto"/>
              <w:bottom w:val="single" w:sz="8" w:space="0" w:color="000000"/>
              <w:right w:val="dashed" w:sz="8" w:space="0" w:color="auto"/>
            </w:tcBorders>
            <w:vAlign w:val="center"/>
            <w:hideMark/>
          </w:tcPr>
          <w:p w14:paraId="5D47329C" w14:textId="77777777" w:rsidR="008453B0" w:rsidRPr="008453B0" w:rsidRDefault="008453B0" w:rsidP="008453B0">
            <w:pPr>
              <w:spacing w:after="0" w:line="240" w:lineRule="auto"/>
              <w:rPr>
                <w:rFonts w:ascii="Cambria" w:eastAsia="Times New Roman" w:hAnsi="Cambria" w:cs="Calibri"/>
                <w:b/>
                <w:bCs/>
                <w:color w:val="000000"/>
                <w:lang w:eastAsia="el-GR"/>
              </w:rPr>
            </w:pPr>
          </w:p>
        </w:tc>
        <w:tc>
          <w:tcPr>
            <w:tcW w:w="5732" w:type="dxa"/>
            <w:gridSpan w:val="2"/>
            <w:tcBorders>
              <w:top w:val="dashed" w:sz="8" w:space="0" w:color="auto"/>
              <w:left w:val="nil"/>
              <w:bottom w:val="dashed" w:sz="8" w:space="0" w:color="auto"/>
              <w:right w:val="dashed" w:sz="8" w:space="0" w:color="auto"/>
            </w:tcBorders>
            <w:shd w:val="clear" w:color="auto" w:fill="auto"/>
            <w:noWrap/>
            <w:vAlign w:val="bottom"/>
            <w:hideMark/>
          </w:tcPr>
          <w:p w14:paraId="0F6D74D9" w14:textId="530C3ED9" w:rsidR="008453B0" w:rsidRPr="008453B0" w:rsidRDefault="006D6093" w:rsidP="008453B0">
            <w:pPr>
              <w:spacing w:after="0" w:line="240" w:lineRule="auto"/>
              <w:jc w:val="center"/>
              <w:rPr>
                <w:rFonts w:ascii="Cambria" w:eastAsia="Times New Roman" w:hAnsi="Cambria" w:cs="Calibri"/>
                <w:b/>
                <w:bCs/>
                <w:lang w:eastAsia="el-GR"/>
              </w:rPr>
            </w:pPr>
            <w:r>
              <w:rPr>
                <w:rFonts w:ascii="Cambria" w:eastAsia="Times New Roman" w:hAnsi="Cambria" w:cs="Calibri"/>
                <w:b/>
                <w:bCs/>
                <w:lang w:eastAsia="el-GR"/>
              </w:rPr>
              <w:t>ΦΠΑ (Α.1) + (Α.2)+(Α.3</w:t>
            </w:r>
            <w:r w:rsidR="008453B0" w:rsidRPr="008453B0">
              <w:rPr>
                <w:rFonts w:ascii="Cambria" w:eastAsia="Times New Roman" w:hAnsi="Cambria" w:cs="Calibri"/>
                <w:b/>
                <w:bCs/>
                <w:lang w:eastAsia="el-GR"/>
              </w:rPr>
              <w:t>)</w:t>
            </w:r>
          </w:p>
        </w:tc>
        <w:tc>
          <w:tcPr>
            <w:tcW w:w="3873" w:type="dxa"/>
            <w:tcBorders>
              <w:top w:val="nil"/>
              <w:left w:val="nil"/>
              <w:bottom w:val="dashed" w:sz="8" w:space="0" w:color="auto"/>
              <w:right w:val="single" w:sz="8" w:space="0" w:color="auto"/>
            </w:tcBorders>
            <w:shd w:val="clear" w:color="auto" w:fill="auto"/>
            <w:noWrap/>
            <w:vAlign w:val="bottom"/>
            <w:hideMark/>
          </w:tcPr>
          <w:p w14:paraId="75286B11"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230.483,87</w:t>
            </w:r>
          </w:p>
        </w:tc>
      </w:tr>
      <w:tr w:rsidR="008453B0" w:rsidRPr="008453B0" w14:paraId="7E333AFC" w14:textId="77777777" w:rsidTr="00C06407">
        <w:trPr>
          <w:gridAfter w:val="1"/>
          <w:trHeight w:val="315"/>
        </w:trPr>
        <w:tc>
          <w:tcPr>
            <w:tcW w:w="619" w:type="dxa"/>
            <w:vMerge/>
            <w:tcBorders>
              <w:top w:val="nil"/>
              <w:left w:val="single" w:sz="8" w:space="0" w:color="auto"/>
              <w:bottom w:val="single" w:sz="8" w:space="0" w:color="000000"/>
              <w:right w:val="dashed" w:sz="8" w:space="0" w:color="auto"/>
            </w:tcBorders>
            <w:vAlign w:val="center"/>
            <w:hideMark/>
          </w:tcPr>
          <w:p w14:paraId="64CBD66F" w14:textId="77777777" w:rsidR="008453B0" w:rsidRPr="008453B0" w:rsidRDefault="008453B0" w:rsidP="008453B0">
            <w:pPr>
              <w:spacing w:after="0" w:line="240" w:lineRule="auto"/>
              <w:rPr>
                <w:rFonts w:ascii="Cambria" w:eastAsia="Times New Roman" w:hAnsi="Cambria" w:cs="Calibri"/>
                <w:b/>
                <w:bCs/>
                <w:color w:val="000000"/>
                <w:lang w:eastAsia="el-GR"/>
              </w:rPr>
            </w:pPr>
          </w:p>
        </w:tc>
        <w:tc>
          <w:tcPr>
            <w:tcW w:w="5732" w:type="dxa"/>
            <w:gridSpan w:val="2"/>
            <w:tcBorders>
              <w:top w:val="dashed" w:sz="8" w:space="0" w:color="auto"/>
              <w:left w:val="nil"/>
              <w:bottom w:val="single" w:sz="8" w:space="0" w:color="auto"/>
              <w:right w:val="dashed" w:sz="8" w:space="0" w:color="auto"/>
            </w:tcBorders>
            <w:shd w:val="clear" w:color="auto" w:fill="auto"/>
            <w:noWrap/>
            <w:vAlign w:val="bottom"/>
            <w:hideMark/>
          </w:tcPr>
          <w:p w14:paraId="7AEE58F5" w14:textId="139AC764" w:rsidR="008453B0" w:rsidRPr="008453B0" w:rsidRDefault="008453B0" w:rsidP="008453B0">
            <w:pPr>
              <w:spacing w:after="0" w:line="240" w:lineRule="auto"/>
              <w:jc w:val="center"/>
              <w:rPr>
                <w:rFonts w:ascii="Cambria" w:eastAsia="Times New Roman" w:hAnsi="Cambria" w:cs="Calibri"/>
                <w:b/>
                <w:bCs/>
                <w:lang w:eastAsia="el-GR"/>
              </w:rPr>
            </w:pPr>
            <w:r w:rsidRPr="008453B0">
              <w:rPr>
                <w:rFonts w:ascii="Cambria" w:eastAsia="Times New Roman" w:hAnsi="Cambria" w:cs="Calibri"/>
                <w:b/>
                <w:bCs/>
                <w:lang w:eastAsia="el-GR"/>
              </w:rPr>
              <w:t>Γ</w:t>
            </w:r>
            <w:r w:rsidR="006D6093">
              <w:rPr>
                <w:rFonts w:ascii="Cambria" w:eastAsia="Times New Roman" w:hAnsi="Cambria" w:cs="Calibri"/>
                <w:b/>
                <w:bCs/>
                <w:lang w:eastAsia="el-GR"/>
              </w:rPr>
              <w:t>ΕΝΙΚΟ ΣΥΝΟΛΟ (Α.1) + (Α.2</w:t>
            </w:r>
            <w:r w:rsidRPr="008453B0">
              <w:rPr>
                <w:rFonts w:ascii="Cambria" w:eastAsia="Times New Roman" w:hAnsi="Cambria" w:cs="Calibri"/>
                <w:b/>
                <w:bCs/>
                <w:lang w:eastAsia="el-GR"/>
              </w:rPr>
              <w:t>)+(</w:t>
            </w:r>
            <w:r w:rsidR="006D6093">
              <w:rPr>
                <w:rFonts w:ascii="Cambria" w:eastAsia="Times New Roman" w:hAnsi="Cambria" w:cs="Calibri"/>
                <w:b/>
                <w:bCs/>
                <w:lang w:eastAsia="el-GR"/>
              </w:rPr>
              <w:t>Α.3</w:t>
            </w:r>
            <w:r w:rsidRPr="008453B0">
              <w:rPr>
                <w:rFonts w:ascii="Cambria" w:eastAsia="Times New Roman" w:hAnsi="Cambria" w:cs="Calibri"/>
                <w:b/>
                <w:bCs/>
                <w:lang w:eastAsia="el-GR"/>
              </w:rPr>
              <w:t>)</w:t>
            </w:r>
          </w:p>
        </w:tc>
        <w:tc>
          <w:tcPr>
            <w:tcW w:w="3873" w:type="dxa"/>
            <w:tcBorders>
              <w:top w:val="nil"/>
              <w:left w:val="nil"/>
              <w:bottom w:val="single" w:sz="8" w:space="0" w:color="auto"/>
              <w:right w:val="single" w:sz="8" w:space="0" w:color="auto"/>
            </w:tcBorders>
            <w:shd w:val="clear" w:color="auto" w:fill="auto"/>
            <w:noWrap/>
            <w:vAlign w:val="center"/>
            <w:hideMark/>
          </w:tcPr>
          <w:p w14:paraId="24D799C7" w14:textId="77777777" w:rsidR="008453B0" w:rsidRPr="008453B0" w:rsidRDefault="008453B0" w:rsidP="008453B0">
            <w:pPr>
              <w:spacing w:after="0" w:line="240" w:lineRule="auto"/>
              <w:jc w:val="center"/>
              <w:rPr>
                <w:rFonts w:ascii="Cambria" w:eastAsia="Times New Roman" w:hAnsi="Cambria" w:cs="Calibri"/>
                <w:b/>
                <w:bCs/>
                <w:color w:val="000000"/>
                <w:lang w:eastAsia="el-GR"/>
              </w:rPr>
            </w:pPr>
            <w:r w:rsidRPr="008453B0">
              <w:rPr>
                <w:rFonts w:ascii="Cambria" w:eastAsia="Times New Roman" w:hAnsi="Cambria" w:cs="Calibri"/>
                <w:b/>
                <w:bCs/>
                <w:color w:val="000000"/>
                <w:lang w:eastAsia="el-GR"/>
              </w:rPr>
              <w:t>1.199.999,99</w:t>
            </w:r>
          </w:p>
        </w:tc>
      </w:tr>
    </w:tbl>
    <w:p w14:paraId="7B6432F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2317"/>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ab/>
      </w:r>
    </w:p>
    <w:p w14:paraId="50DF490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2317"/>
        </w:tabs>
        <w:suppressAutoHyphens/>
        <w:spacing w:after="0" w:line="240" w:lineRule="auto"/>
        <w:textAlignment w:val="baseline"/>
        <w:rPr>
          <w:rFonts w:ascii="Times New Roman" w:eastAsia="Andale Sans UI" w:hAnsi="Times New Roman" w:cs="Times New Roman"/>
          <w:kern w:val="1"/>
          <w:lang w:eastAsia="zh-CN" w:bidi="en-US"/>
        </w:rPr>
      </w:pPr>
    </w:p>
    <w:p w14:paraId="1ACFC57B" w14:textId="5F65BAAE" w:rsidR="00407BF7"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*Οι τιμές προσδιορίζονται με βάση τις τιμές του ελεύθερου εμπορίου.</w:t>
      </w:r>
    </w:p>
    <w:p w14:paraId="0D345001" w14:textId="77777777"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Carlito" w:hAnsi="Times New Roman" w:cs="Times New Roman"/>
          <w:bCs/>
          <w:kern w:val="1"/>
          <w:lang w:eastAsia="zh-CN" w:bidi="en-US"/>
        </w:rPr>
        <w:t>Δ</w:t>
      </w:r>
      <w:r w:rsidRPr="00D92D1A">
        <w:rPr>
          <w:rFonts w:ascii="Times New Roman" w:eastAsia="Andale Sans UI" w:hAnsi="Times New Roman" w:cs="Times New Roman"/>
          <w:bCs/>
          <w:kern w:val="1"/>
          <w:lang w:eastAsia="zh-CN" w:bidi="en-US"/>
        </w:rPr>
        <w:t xml:space="preserve">ιευκρινίζεται ότι καθίσταται αδύνατος οποιοσδήποτε </w:t>
      </w:r>
      <w:proofErr w:type="spellStart"/>
      <w:r w:rsidRPr="00D92D1A">
        <w:rPr>
          <w:rFonts w:ascii="Times New Roman" w:eastAsia="Andale Sans UI" w:hAnsi="Times New Roman" w:cs="Times New Roman"/>
          <w:bCs/>
          <w:kern w:val="1"/>
          <w:lang w:eastAsia="zh-CN" w:bidi="en-US"/>
        </w:rPr>
        <w:t>προσδιορισµός</w:t>
      </w:r>
      <w:proofErr w:type="spellEnd"/>
      <w:r w:rsidRPr="00D92D1A">
        <w:rPr>
          <w:rFonts w:ascii="Times New Roman" w:eastAsia="Andale Sans UI" w:hAnsi="Times New Roman" w:cs="Times New Roman"/>
          <w:bCs/>
          <w:kern w:val="1"/>
          <w:lang w:eastAsia="zh-CN" w:bidi="en-US"/>
        </w:rPr>
        <w:t xml:space="preserve"> της προς ανάθεση ποσότητας υπηρεσιών διότι  η </w:t>
      </w:r>
      <w:proofErr w:type="spellStart"/>
      <w:r w:rsidRPr="00D92D1A">
        <w:rPr>
          <w:rFonts w:ascii="Times New Roman" w:eastAsia="Andale Sans UI" w:hAnsi="Times New Roman" w:cs="Times New Roman"/>
          <w:bCs/>
          <w:kern w:val="1"/>
          <w:lang w:eastAsia="zh-CN" w:bidi="en-US"/>
        </w:rPr>
        <w:t>προµέτρηση</w:t>
      </w:r>
      <w:proofErr w:type="spellEnd"/>
      <w:r w:rsidRPr="00D92D1A">
        <w:rPr>
          <w:rFonts w:ascii="Times New Roman" w:eastAsia="Andale Sans UI" w:hAnsi="Times New Roman" w:cs="Times New Roman"/>
          <w:bCs/>
          <w:kern w:val="1"/>
          <w:lang w:eastAsia="zh-CN" w:bidi="en-US"/>
        </w:rPr>
        <w:t xml:space="preserve"> είναι αδύνατη από τη φύση της </w:t>
      </w:r>
      <w:proofErr w:type="spellStart"/>
      <w:r w:rsidRPr="00D92D1A">
        <w:rPr>
          <w:rFonts w:ascii="Times New Roman" w:eastAsia="Andale Sans UI" w:hAnsi="Times New Roman" w:cs="Times New Roman"/>
          <w:bCs/>
          <w:kern w:val="1"/>
          <w:lang w:eastAsia="zh-CN" w:bidi="en-US"/>
        </w:rPr>
        <w:t>σύµβασης</w:t>
      </w:r>
      <w:proofErr w:type="spellEnd"/>
      <w:r w:rsidRPr="00D92D1A">
        <w:rPr>
          <w:rFonts w:ascii="Times New Roman" w:eastAsia="Andale Sans UI" w:hAnsi="Times New Roman" w:cs="Times New Roman"/>
          <w:bCs/>
          <w:kern w:val="1"/>
          <w:lang w:eastAsia="zh-CN" w:bidi="en-US"/>
        </w:rPr>
        <w:t xml:space="preserve">, λόγω αδυναμίας επακριβούς προσδιορισμού του συνόλου των απαιτούμενων υπηρεσιών αφού το είδος και οι ποσότητες αυτών επηρεάζονται από παράγοντες με έντονα στοιχεία μεταβλητότητας και αδυναμίας  μακροχρόνιας προβλέψεις όπως, </w:t>
      </w:r>
    </w:p>
    <w:p w14:paraId="088BD0A3" w14:textId="77777777" w:rsidR="00407BF7" w:rsidRPr="00D92D1A" w:rsidRDefault="00407BF7"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Cs/>
          <w:kern w:val="1"/>
          <w:lang w:eastAsia="zh-CN" w:bidi="en-US"/>
        </w:rPr>
      </w:pPr>
    </w:p>
    <w:p w14:paraId="2AEDEE56" w14:textId="1FEBE420" w:rsidR="0050190E" w:rsidRPr="00D92D1A" w:rsidRDefault="0050190E" w:rsidP="0050190E">
      <w:pPr>
        <w:widowControl w:val="0"/>
        <w:numPr>
          <w:ilvl w:val="0"/>
          <w:numId w:val="5"/>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 xml:space="preserve">Οι  διακυμάνσεις της θερμοκρασίας, </w:t>
      </w:r>
    </w:p>
    <w:p w14:paraId="04DD2706" w14:textId="77777777" w:rsidR="0050190E" w:rsidRPr="00D92D1A" w:rsidRDefault="0050190E" w:rsidP="0050190E">
      <w:pPr>
        <w:widowControl w:val="0"/>
        <w:numPr>
          <w:ilvl w:val="0"/>
          <w:numId w:val="5"/>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 xml:space="preserve">Η ανομβρία ή οι  έντονες βροχοπτώσεις, </w:t>
      </w:r>
    </w:p>
    <w:p w14:paraId="332EB320" w14:textId="77777777" w:rsidR="0050190E" w:rsidRPr="00D92D1A" w:rsidRDefault="0050190E" w:rsidP="0050190E">
      <w:pPr>
        <w:widowControl w:val="0"/>
        <w:numPr>
          <w:ilvl w:val="0"/>
          <w:numId w:val="5"/>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 xml:space="preserve">Ο παγετός και γενικά  οι επικρατούσες κλιματολογικές συνθήκες </w:t>
      </w:r>
    </w:p>
    <w:p w14:paraId="219A90F8" w14:textId="77777777" w:rsidR="0050190E" w:rsidRPr="00D92D1A" w:rsidRDefault="0050190E" w:rsidP="0050190E">
      <w:pPr>
        <w:widowControl w:val="0"/>
        <w:numPr>
          <w:ilvl w:val="0"/>
          <w:numId w:val="5"/>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 xml:space="preserve">Η εκδήλωση ασθενειών και η βλαπτική δραστηριότητα εντόμων όπως </w:t>
      </w:r>
      <w:proofErr w:type="spellStart"/>
      <w:r w:rsidRPr="00D92D1A">
        <w:rPr>
          <w:rFonts w:ascii="Times New Roman" w:eastAsia="Andale Sans UI" w:hAnsi="Times New Roman" w:cs="Times New Roman"/>
          <w:bCs/>
          <w:kern w:val="1"/>
          <w:lang w:eastAsia="zh-CN" w:bidi="en-US"/>
        </w:rPr>
        <w:t>π.χ</w:t>
      </w:r>
      <w:proofErr w:type="spellEnd"/>
      <w:r w:rsidRPr="00D92D1A">
        <w:rPr>
          <w:rFonts w:ascii="Times New Roman" w:eastAsia="Andale Sans UI" w:hAnsi="Times New Roman" w:cs="Times New Roman"/>
          <w:bCs/>
          <w:kern w:val="1"/>
          <w:lang w:eastAsia="zh-CN" w:bidi="en-US"/>
        </w:rPr>
        <w:t xml:space="preserve"> η </w:t>
      </w:r>
      <w:proofErr w:type="spellStart"/>
      <w:r w:rsidRPr="00D92D1A">
        <w:rPr>
          <w:rFonts w:ascii="Times New Roman" w:eastAsia="Andale Sans UI" w:hAnsi="Times New Roman" w:cs="Times New Roman"/>
          <w:bCs/>
          <w:kern w:val="1"/>
          <w:lang w:eastAsia="zh-CN" w:bidi="en-US"/>
        </w:rPr>
        <w:t>βαμβακίαση</w:t>
      </w:r>
      <w:proofErr w:type="spellEnd"/>
      <w:r w:rsidRPr="00D92D1A">
        <w:rPr>
          <w:rFonts w:ascii="Times New Roman" w:eastAsia="Andale Sans UI" w:hAnsi="Times New Roman" w:cs="Times New Roman"/>
          <w:bCs/>
          <w:kern w:val="1"/>
          <w:lang w:eastAsia="zh-CN" w:bidi="en-US"/>
        </w:rPr>
        <w:t xml:space="preserve"> στα πεύκα, το κόκκινο σκαθάρι στους φοίνικες.</w:t>
      </w:r>
    </w:p>
    <w:p w14:paraId="41B8325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20" w:after="140" w:line="240" w:lineRule="auto"/>
        <w:jc w:val="both"/>
        <w:textAlignment w:val="baseline"/>
        <w:rPr>
          <w:rFonts w:ascii="Times New Roman" w:eastAsia="Carlito" w:hAnsi="Times New Roman" w:cs="Times New Roman"/>
          <w:color w:val="000000"/>
          <w:kern w:val="1"/>
          <w:lang w:eastAsia="ar-SA" w:bidi="en-US"/>
        </w:rPr>
      </w:pPr>
      <w:r w:rsidRPr="00D92D1A">
        <w:rPr>
          <w:rFonts w:ascii="Times New Roman" w:eastAsia="Andale Sans UI" w:hAnsi="Times New Roman" w:cs="Times New Roman"/>
          <w:bCs/>
          <w:kern w:val="1"/>
          <w:lang w:eastAsia="zh-CN" w:bidi="en-US"/>
        </w:rPr>
        <w:t xml:space="preserve">Λόγω των ανωτέρω, ο ενδεικτικός προϋπολογισμός της παρούσης δεν περιλαμβάνει ποσότητες των επιμέρους υπηρεσιών, αλλά μόνο την κατ’ εκτίμηση συνολική  δαπάνη </w:t>
      </w:r>
      <w:r w:rsidRPr="00D92D1A">
        <w:rPr>
          <w:rFonts w:ascii="Times New Roman" w:eastAsia="Carlito" w:hAnsi="Times New Roman" w:cs="Times New Roman"/>
          <w:color w:val="000000"/>
          <w:kern w:val="1"/>
          <w:lang w:eastAsia="ar-SA" w:bidi="en-US"/>
        </w:rPr>
        <w:t>αυτών για  τέσσερα έτη η οποία εκτιμήθηκε βάσει των συνολικών δαπανών που πραγματοποιήθηκαν για σχετικές υπηρεσίες τα προηγούμενα τέσσερα έτη.</w:t>
      </w:r>
    </w:p>
    <w:p w14:paraId="5271036F" w14:textId="77777777" w:rsidR="0050190E" w:rsidRPr="00455A4C"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ar-SA" w:bidi="en-US"/>
        </w:rPr>
      </w:pPr>
      <w:r w:rsidRPr="00455A4C">
        <w:rPr>
          <w:rFonts w:ascii="Times New Roman" w:eastAsia="Carlito" w:hAnsi="Times New Roman" w:cs="Times New Roman"/>
          <w:color w:val="000000"/>
          <w:kern w:val="1"/>
          <w:lang w:eastAsia="ar-SA" w:bidi="en-US"/>
        </w:rPr>
        <w:t xml:space="preserve">Σύμφωνα με τα ανωτέρω,  η συνολική δαπάνη για την ανάθεση των υπηρεσιών με τίτλο </w:t>
      </w:r>
      <w:r w:rsidRPr="00455A4C">
        <w:rPr>
          <w:rFonts w:ascii="Times New Roman" w:eastAsia="Carlito" w:hAnsi="Times New Roman" w:cs="Times New Roman"/>
          <w:b/>
          <w:color w:val="000000"/>
          <w:kern w:val="1"/>
          <w:lang w:eastAsia="ar-SA" w:bidi="en-US"/>
        </w:rPr>
        <w:t>ΛΕΙΤΟΥΡΓΙΚΕΣ ΠΑΡΕΜΒΑΣΕΙΣ  ΑΝΑΒΑΘΜΙΣΗΣ</w:t>
      </w:r>
      <w:r w:rsidRPr="00455A4C">
        <w:rPr>
          <w:rFonts w:ascii="Times New Roman" w:eastAsia="Carlito" w:hAnsi="Times New Roman" w:cs="Times New Roman"/>
          <w:color w:val="000000"/>
          <w:kern w:val="1"/>
          <w:lang w:eastAsia="ar-SA" w:bidi="en-US"/>
        </w:rPr>
        <w:t xml:space="preserve"> στο </w:t>
      </w:r>
      <w:r w:rsidRPr="00455A4C">
        <w:rPr>
          <w:rFonts w:ascii="Times New Roman" w:eastAsia="Carlito" w:hAnsi="Times New Roman" w:cs="Times New Roman"/>
          <w:b/>
          <w:color w:val="000000"/>
          <w:kern w:val="1"/>
          <w:lang w:eastAsia="ar-SA" w:bidi="en-US"/>
        </w:rPr>
        <w:t>ΑΣΤΙΚΟ ΠΡΑΣΙΝΟ</w:t>
      </w:r>
      <w:r w:rsidRPr="00455A4C">
        <w:rPr>
          <w:rFonts w:ascii="Times New Roman" w:eastAsia="Carlito" w:hAnsi="Times New Roman" w:cs="Times New Roman"/>
          <w:color w:val="000000"/>
          <w:kern w:val="1"/>
          <w:lang w:eastAsia="ar-SA" w:bidi="en-US"/>
        </w:rPr>
        <w:t xml:space="preserve">  εκτιμάται ότι θα ανέλθει: </w:t>
      </w:r>
    </w:p>
    <w:p w14:paraId="549D9782" w14:textId="519FC925" w:rsidR="0050190E" w:rsidRPr="00455A4C"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ar-SA" w:bidi="en-US"/>
        </w:rPr>
      </w:pPr>
      <w:r w:rsidRPr="00455A4C">
        <w:rPr>
          <w:rFonts w:ascii="Times New Roman" w:eastAsia="Carlito" w:hAnsi="Times New Roman" w:cs="Times New Roman"/>
          <w:color w:val="000000"/>
          <w:kern w:val="1"/>
          <w:lang w:eastAsia="ar-SA" w:bidi="en-US"/>
        </w:rPr>
        <w:t xml:space="preserve">Α) στο ποσό των </w:t>
      </w:r>
      <w:r w:rsidRPr="00455A4C">
        <w:rPr>
          <w:rFonts w:ascii="Times New Roman" w:eastAsia="Carlito" w:hAnsi="Times New Roman" w:cs="Times New Roman"/>
          <w:b/>
          <w:color w:val="000000"/>
          <w:kern w:val="1"/>
          <w:lang w:eastAsia="ar-SA" w:bidi="en-US"/>
        </w:rPr>
        <w:t>1.199.999,99€</w:t>
      </w:r>
      <w:r w:rsidRPr="00455A4C">
        <w:rPr>
          <w:rFonts w:ascii="Times New Roman" w:eastAsia="Carlito" w:hAnsi="Times New Roman" w:cs="Times New Roman"/>
          <w:color w:val="000000"/>
          <w:kern w:val="1"/>
          <w:lang w:eastAsia="ar-SA" w:bidi="en-US"/>
        </w:rPr>
        <w:t xml:space="preserve"> (συμπεριλαμβανομένου </w:t>
      </w:r>
      <w:r w:rsidRPr="00E235AF">
        <w:rPr>
          <w:rFonts w:ascii="Times New Roman" w:eastAsia="Carlito" w:hAnsi="Times New Roman" w:cs="Times New Roman"/>
          <w:color w:val="000000"/>
          <w:kern w:val="1"/>
          <w:lang w:eastAsia="ar-SA" w:bidi="en-US"/>
        </w:rPr>
        <w:t>ΦΠΑ 24%</w:t>
      </w:r>
      <w:r w:rsidR="00E235AF" w:rsidRPr="00E235AF">
        <w:rPr>
          <w:rFonts w:ascii="Times New Roman" w:eastAsia="Carlito" w:hAnsi="Times New Roman" w:cs="Times New Roman"/>
          <w:color w:val="000000"/>
          <w:kern w:val="1"/>
          <w:lang w:eastAsia="ar-SA" w:bidi="en-US"/>
        </w:rPr>
        <w:t xml:space="preserve"> &amp; 13 %</w:t>
      </w:r>
      <w:r w:rsidRPr="00E235AF">
        <w:rPr>
          <w:rFonts w:ascii="Times New Roman" w:eastAsia="Carlito" w:hAnsi="Times New Roman" w:cs="Times New Roman"/>
          <w:color w:val="000000"/>
          <w:kern w:val="1"/>
          <w:lang w:eastAsia="ar-SA" w:bidi="en-US"/>
        </w:rPr>
        <w:t>)</w:t>
      </w:r>
      <w:r w:rsidRPr="00455A4C">
        <w:rPr>
          <w:rFonts w:ascii="Times New Roman" w:eastAsia="Carlito" w:hAnsi="Times New Roman" w:cs="Times New Roman"/>
          <w:color w:val="000000"/>
          <w:kern w:val="1"/>
          <w:lang w:eastAsia="ar-SA" w:bidi="en-US"/>
        </w:rPr>
        <w:t xml:space="preserve">   για το </w:t>
      </w:r>
      <w:r w:rsidRPr="00455A4C">
        <w:rPr>
          <w:rFonts w:ascii="Times New Roman" w:eastAsia="Carlito" w:hAnsi="Times New Roman" w:cs="Times New Roman"/>
          <w:b/>
          <w:color w:val="000000"/>
          <w:kern w:val="1"/>
          <w:lang w:eastAsia="ar-SA" w:bidi="en-US"/>
        </w:rPr>
        <w:t>τμήμα Α</w:t>
      </w:r>
      <w:r w:rsidRPr="00455A4C">
        <w:rPr>
          <w:rFonts w:ascii="Times New Roman" w:eastAsia="Carlito" w:hAnsi="Times New Roman" w:cs="Times New Roman"/>
          <w:color w:val="000000"/>
          <w:kern w:val="1"/>
          <w:lang w:eastAsia="ar-SA" w:bidi="en-US"/>
        </w:rPr>
        <w:t xml:space="preserve">  της  μελέτης, συνολικής </w:t>
      </w:r>
      <w:r w:rsidRPr="00455A4C">
        <w:rPr>
          <w:rFonts w:ascii="Times New Roman" w:eastAsia="Carlito" w:hAnsi="Times New Roman" w:cs="Times New Roman"/>
          <w:b/>
          <w:color w:val="000000"/>
          <w:kern w:val="1"/>
          <w:lang w:eastAsia="ar-SA" w:bidi="en-US"/>
        </w:rPr>
        <w:t xml:space="preserve">διάρκειας τεσσάρων (4) ετών </w:t>
      </w:r>
      <w:r w:rsidRPr="00455A4C">
        <w:rPr>
          <w:rFonts w:ascii="Times New Roman" w:eastAsia="Carlito" w:hAnsi="Times New Roman" w:cs="Times New Roman"/>
          <w:color w:val="000000"/>
          <w:kern w:val="1"/>
          <w:lang w:eastAsia="ar-SA" w:bidi="en-US"/>
        </w:rPr>
        <w:t>και θα βαρύνει τον Κ.Α. 35-6142.009 του  προϋπολογισμού του Δήμου για τα αντίσ</w:t>
      </w:r>
      <w:r w:rsidR="00455A4C">
        <w:rPr>
          <w:rFonts w:ascii="Times New Roman" w:eastAsia="Carlito" w:hAnsi="Times New Roman" w:cs="Times New Roman"/>
          <w:color w:val="000000"/>
          <w:kern w:val="1"/>
          <w:lang w:eastAsia="ar-SA" w:bidi="en-US"/>
        </w:rPr>
        <w:t xml:space="preserve">τοιχα της διάρκειάς της έτη  </w:t>
      </w:r>
      <w:r w:rsidRPr="00455A4C">
        <w:rPr>
          <w:rFonts w:ascii="Times New Roman" w:eastAsia="Carlito" w:hAnsi="Times New Roman" w:cs="Times New Roman"/>
          <w:color w:val="000000"/>
          <w:kern w:val="1"/>
          <w:lang w:eastAsia="ar-SA" w:bidi="en-US"/>
        </w:rPr>
        <w:t xml:space="preserve"> </w:t>
      </w:r>
    </w:p>
    <w:p w14:paraId="3CCA3C6E" w14:textId="77777777" w:rsidR="0050190E" w:rsidRPr="00455A4C"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ar-SA" w:bidi="en-US"/>
        </w:rPr>
      </w:pPr>
    </w:p>
    <w:p w14:paraId="357D1883" w14:textId="1C4FBDDC" w:rsidR="0050190E" w:rsidRPr="00455A4C"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ar-SA" w:bidi="en-US"/>
        </w:rPr>
      </w:pPr>
      <w:r w:rsidRPr="00455A4C">
        <w:rPr>
          <w:rFonts w:ascii="Times New Roman" w:eastAsia="Carlito" w:hAnsi="Times New Roman" w:cs="Times New Roman"/>
          <w:color w:val="000000"/>
          <w:kern w:val="1"/>
          <w:lang w:eastAsia="ar-SA" w:bidi="en-US"/>
        </w:rPr>
        <w:t xml:space="preserve">Β) στο ποσό των  </w:t>
      </w:r>
      <w:r w:rsidR="009A14A8" w:rsidRPr="009A14A8">
        <w:rPr>
          <w:rFonts w:ascii="Times New Roman" w:eastAsia="Carlito" w:hAnsi="Times New Roman" w:cs="Times New Roman"/>
          <w:b/>
          <w:color w:val="000000"/>
          <w:kern w:val="1"/>
          <w:lang w:eastAsia="ar-SA" w:bidi="en-US"/>
        </w:rPr>
        <w:t>111</w:t>
      </w:r>
      <w:r w:rsidR="009A14A8">
        <w:rPr>
          <w:rFonts w:ascii="Times New Roman" w:eastAsia="Carlito" w:hAnsi="Times New Roman" w:cs="Times New Roman"/>
          <w:b/>
          <w:color w:val="000000"/>
          <w:kern w:val="1"/>
          <w:lang w:eastAsia="ar-SA" w:bidi="en-US"/>
        </w:rPr>
        <w:t>.</w:t>
      </w:r>
      <w:r w:rsidR="009A14A8" w:rsidRPr="009A14A8">
        <w:rPr>
          <w:rFonts w:ascii="Times New Roman" w:eastAsia="Carlito" w:hAnsi="Times New Roman" w:cs="Times New Roman"/>
          <w:b/>
          <w:color w:val="000000"/>
          <w:kern w:val="1"/>
          <w:lang w:eastAsia="ar-SA" w:bidi="en-US"/>
        </w:rPr>
        <w:t>529,32</w:t>
      </w:r>
      <w:r w:rsidRPr="00455A4C">
        <w:rPr>
          <w:rFonts w:ascii="Times New Roman" w:eastAsia="Carlito" w:hAnsi="Times New Roman" w:cs="Times New Roman"/>
          <w:b/>
          <w:color w:val="000000"/>
          <w:kern w:val="1"/>
          <w:lang w:eastAsia="ar-SA" w:bidi="en-US"/>
        </w:rPr>
        <w:t>€</w:t>
      </w:r>
      <w:r w:rsidRPr="00455A4C">
        <w:rPr>
          <w:rFonts w:ascii="Times New Roman" w:eastAsia="Carlito" w:hAnsi="Times New Roman" w:cs="Times New Roman"/>
          <w:color w:val="000000"/>
          <w:kern w:val="1"/>
          <w:lang w:eastAsia="ar-SA" w:bidi="en-US"/>
        </w:rPr>
        <w:t xml:space="preserve"> (συμπεριλαμβανομένου ΦΠΑ 24%)  για τα </w:t>
      </w:r>
      <w:r w:rsidRPr="00455A4C">
        <w:rPr>
          <w:rFonts w:ascii="Times New Roman" w:eastAsia="Carlito" w:hAnsi="Times New Roman" w:cs="Times New Roman"/>
          <w:b/>
          <w:color w:val="000000"/>
          <w:kern w:val="1"/>
          <w:lang w:eastAsia="ar-SA" w:bidi="en-US"/>
        </w:rPr>
        <w:t>τμήματα Β έως και Δ</w:t>
      </w:r>
      <w:r w:rsidRPr="00455A4C">
        <w:rPr>
          <w:rFonts w:ascii="Times New Roman" w:eastAsia="Carlito" w:hAnsi="Times New Roman" w:cs="Times New Roman"/>
          <w:color w:val="000000"/>
          <w:kern w:val="1"/>
          <w:lang w:eastAsia="ar-SA" w:bidi="en-US"/>
        </w:rPr>
        <w:t xml:space="preserve">  συνολικής </w:t>
      </w:r>
      <w:r w:rsidRPr="00455A4C">
        <w:rPr>
          <w:rFonts w:ascii="Times New Roman" w:eastAsia="Carlito" w:hAnsi="Times New Roman" w:cs="Times New Roman"/>
          <w:b/>
          <w:color w:val="000000"/>
          <w:kern w:val="1"/>
          <w:lang w:eastAsia="ar-SA" w:bidi="en-US"/>
        </w:rPr>
        <w:lastRenderedPageBreak/>
        <w:t>διάρκειας  δέκα (10) μηνών</w:t>
      </w:r>
      <w:r w:rsidRPr="00455A4C">
        <w:rPr>
          <w:rFonts w:ascii="Times New Roman" w:eastAsia="Carlito" w:hAnsi="Times New Roman" w:cs="Times New Roman"/>
          <w:color w:val="000000"/>
          <w:kern w:val="1"/>
          <w:lang w:eastAsia="ar-SA" w:bidi="en-US"/>
        </w:rPr>
        <w:t xml:space="preserve"> και θα βαρύνει τον Κ.Α. 35-6142.009 του  προϋπολογισμού του Δήμου για τους αντίστοιχους σε διάρκειας μήνες. </w:t>
      </w:r>
    </w:p>
    <w:p w14:paraId="1B22172F" w14:textId="77777777" w:rsidR="0050190E" w:rsidRPr="00437542"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bCs/>
          <w:color w:val="000000"/>
          <w:lang w:eastAsia="el-GR"/>
        </w:rPr>
      </w:pPr>
    </w:p>
    <w:p w14:paraId="78D9F09D" w14:textId="77777777" w:rsidR="007435A2" w:rsidRPr="00437542" w:rsidRDefault="007435A2"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bCs/>
          <w:color w:val="000000"/>
          <w:lang w:eastAsia="el-GR"/>
        </w:rPr>
      </w:pPr>
    </w:p>
    <w:p w14:paraId="39C71288" w14:textId="77777777" w:rsidR="007435A2" w:rsidRPr="00437542" w:rsidRDefault="007435A2"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bCs/>
          <w:color w:val="000000"/>
          <w:lang w:eastAsia="el-GR"/>
        </w:rPr>
      </w:pPr>
    </w:p>
    <w:p w14:paraId="29146CF7" w14:textId="77777777" w:rsidR="007435A2" w:rsidRPr="00437542" w:rsidRDefault="007435A2"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bCs/>
          <w:color w:val="000000"/>
          <w:lang w:eastAsia="el-GR"/>
        </w:rPr>
      </w:pPr>
    </w:p>
    <w:p w14:paraId="4901482C" w14:textId="77777777" w:rsidR="007435A2" w:rsidRPr="004F2DD4" w:rsidRDefault="007435A2"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bCs/>
          <w:color w:val="000000"/>
          <w:lang w:eastAsia="el-GR"/>
        </w:rPr>
      </w:pPr>
    </w:p>
    <w:p w14:paraId="05E0256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0307337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464E104E" w14:textId="5419D58E" w:rsidR="0050190E" w:rsidRPr="00215692"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before="120" w:after="140" w:line="240" w:lineRule="auto"/>
        <w:jc w:val="center"/>
        <w:textAlignment w:val="baseline"/>
        <w:rPr>
          <w:rFonts w:ascii="Times New Roman" w:eastAsia="Carlito" w:hAnsi="Times New Roman" w:cs="Times New Roman"/>
          <w:b/>
          <w:bCs/>
          <w:color w:val="000000"/>
          <w:kern w:val="1"/>
          <w:u w:val="single"/>
          <w:lang w:eastAsia="ar-SA" w:bidi="en-US"/>
        </w:rPr>
      </w:pPr>
      <w:r w:rsidRPr="00215692">
        <w:rPr>
          <w:rFonts w:ascii="Times New Roman" w:eastAsia="Carlito" w:hAnsi="Times New Roman" w:cs="Times New Roman"/>
          <w:b/>
          <w:bCs/>
          <w:color w:val="000000"/>
          <w:kern w:val="1"/>
          <w:u w:val="single"/>
          <w:lang w:eastAsia="ar-SA" w:bidi="en-US"/>
        </w:rPr>
        <w:t>ΠΡΟΫΠΟΛΟΓΙΣΜΟΣ  ΜΕΛΕΤΗΣ</w:t>
      </w:r>
    </w:p>
    <w:p w14:paraId="7E229DFF" w14:textId="1ADC301F" w:rsidR="00215692" w:rsidRPr="00D92D1A" w:rsidRDefault="00215692"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before="120" w:after="140" w:line="240" w:lineRule="auto"/>
        <w:jc w:val="center"/>
        <w:textAlignment w:val="baseline"/>
        <w:rPr>
          <w:rFonts w:ascii="Times New Roman" w:eastAsia="Andale Sans UI" w:hAnsi="Times New Roman" w:cs="Times New Roman"/>
          <w:b/>
          <w:bCs/>
          <w:kern w:val="1"/>
          <w:lang w:eastAsia="zh-CN" w:bidi="en-US"/>
        </w:rPr>
      </w:pPr>
      <w:r>
        <w:rPr>
          <w:rFonts w:ascii="Times New Roman" w:eastAsia="Andale Sans UI" w:hAnsi="Times New Roman" w:cs="Times New Roman"/>
          <w:b/>
          <w:bCs/>
          <w:kern w:val="1"/>
          <w:lang w:eastAsia="zh-CN" w:bidi="en-US"/>
        </w:rPr>
        <w:t>ΤΜΗΜΑ (Α)</w:t>
      </w:r>
    </w:p>
    <w:tbl>
      <w:tblPr>
        <w:tblW w:w="105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3"/>
        <w:gridCol w:w="1948"/>
        <w:gridCol w:w="2712"/>
        <w:gridCol w:w="2908"/>
        <w:gridCol w:w="2385"/>
      </w:tblGrid>
      <w:tr w:rsidR="0050190E" w:rsidRPr="00D92D1A" w14:paraId="26C6E871" w14:textId="77777777" w:rsidTr="009952BC">
        <w:trPr>
          <w:trHeight w:val="510"/>
        </w:trPr>
        <w:tc>
          <w:tcPr>
            <w:tcW w:w="583" w:type="dxa"/>
            <w:shd w:val="clear" w:color="auto" w:fill="B2B2B2"/>
          </w:tcPr>
          <w:p w14:paraId="3BD46365" w14:textId="77777777" w:rsidR="0050190E" w:rsidRPr="00D92D1A"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α/α</w:t>
            </w:r>
          </w:p>
        </w:tc>
        <w:tc>
          <w:tcPr>
            <w:tcW w:w="1948" w:type="dxa"/>
            <w:shd w:val="clear" w:color="auto" w:fill="B2B2B2"/>
          </w:tcPr>
          <w:p w14:paraId="5DF5E91D" w14:textId="77777777" w:rsidR="0050190E" w:rsidRPr="00D92D1A"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Κ.Α </w:t>
            </w:r>
          </w:p>
        </w:tc>
        <w:tc>
          <w:tcPr>
            <w:tcW w:w="2712" w:type="dxa"/>
            <w:shd w:val="clear" w:color="auto" w:fill="B2B2B2"/>
          </w:tcPr>
          <w:p w14:paraId="3DFCEC0E" w14:textId="77777777" w:rsidR="0050190E" w:rsidRPr="00D92D1A"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ΔΑΠΑΝΗ (€)</w:t>
            </w:r>
          </w:p>
        </w:tc>
        <w:tc>
          <w:tcPr>
            <w:tcW w:w="2908" w:type="dxa"/>
            <w:shd w:val="clear" w:color="auto" w:fill="B2B2B2"/>
          </w:tcPr>
          <w:p w14:paraId="2AF8ABDB" w14:textId="2FF805D7" w:rsidR="0050190E" w:rsidRPr="00D92D1A"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ΦΠΑ </w:t>
            </w:r>
            <w:r w:rsidRPr="00E235AF">
              <w:rPr>
                <w:rFonts w:ascii="Times New Roman" w:eastAsia="Andale Sans UI" w:hAnsi="Times New Roman" w:cs="Times New Roman"/>
                <w:b/>
                <w:bCs/>
                <w:kern w:val="1"/>
                <w:lang w:eastAsia="zh-CN" w:bidi="en-US"/>
              </w:rPr>
              <w:t>24%</w:t>
            </w:r>
            <w:r w:rsidR="00E235AF">
              <w:rPr>
                <w:rFonts w:ascii="Times New Roman" w:eastAsia="Andale Sans UI" w:hAnsi="Times New Roman" w:cs="Times New Roman"/>
                <w:b/>
                <w:bCs/>
                <w:kern w:val="1"/>
                <w:lang w:val="en-US" w:eastAsia="zh-CN" w:bidi="en-US"/>
              </w:rPr>
              <w:t xml:space="preserve"> </w:t>
            </w:r>
            <w:r w:rsidR="00E235AF" w:rsidRPr="00E235AF">
              <w:rPr>
                <w:rFonts w:ascii="Times New Roman" w:eastAsia="Andale Sans UI" w:hAnsi="Times New Roman" w:cs="Times New Roman"/>
                <w:b/>
                <w:bCs/>
                <w:kern w:val="1"/>
                <w:lang w:eastAsia="zh-CN" w:bidi="en-US"/>
              </w:rPr>
              <w:t>&amp; 13 %</w:t>
            </w:r>
            <w:r w:rsidRPr="00E235AF">
              <w:rPr>
                <w:rFonts w:ascii="Times New Roman" w:eastAsia="Andale Sans UI" w:hAnsi="Times New Roman" w:cs="Times New Roman"/>
                <w:b/>
                <w:bCs/>
                <w:kern w:val="1"/>
                <w:lang w:eastAsia="zh-CN" w:bidi="en-US"/>
              </w:rPr>
              <w:t xml:space="preserve"> (€)</w:t>
            </w:r>
          </w:p>
        </w:tc>
        <w:tc>
          <w:tcPr>
            <w:tcW w:w="2385" w:type="dxa"/>
            <w:shd w:val="clear" w:color="auto" w:fill="B2B2B2"/>
          </w:tcPr>
          <w:p w14:paraId="20E5B113" w14:textId="77777777" w:rsidR="0050190E" w:rsidRPr="00D92D1A"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val="en-US" w:eastAsia="zh-CN" w:bidi="en-US"/>
              </w:rPr>
            </w:pPr>
            <w:r w:rsidRPr="00D92D1A">
              <w:rPr>
                <w:rFonts w:ascii="Times New Roman" w:eastAsia="Andale Sans UI" w:hAnsi="Times New Roman" w:cs="Times New Roman"/>
                <w:b/>
                <w:bCs/>
                <w:kern w:val="1"/>
                <w:lang w:eastAsia="zh-CN" w:bidi="en-US"/>
              </w:rPr>
              <w:t>ΣΥΝΟΛΙΚΉ ΔΑΠΑΝΗ (€)</w:t>
            </w:r>
          </w:p>
        </w:tc>
      </w:tr>
      <w:tr w:rsidR="0050190E" w:rsidRPr="00D92D1A" w14:paraId="0E2696C8" w14:textId="77777777" w:rsidTr="009952BC">
        <w:trPr>
          <w:trHeight w:val="510"/>
        </w:trPr>
        <w:tc>
          <w:tcPr>
            <w:tcW w:w="583" w:type="dxa"/>
          </w:tcPr>
          <w:p w14:paraId="37CFF5EB" w14:textId="77777777" w:rsidR="0050190E" w:rsidRPr="00E04206"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color w:val="000000"/>
                <w:kern w:val="1"/>
                <w:lang w:eastAsia="zh-CN" w:bidi="en-US"/>
              </w:rPr>
            </w:pPr>
            <w:r w:rsidRPr="00E04206">
              <w:rPr>
                <w:rFonts w:ascii="Times New Roman" w:eastAsia="Andale Sans UI" w:hAnsi="Times New Roman" w:cs="Times New Roman"/>
                <w:color w:val="000000"/>
                <w:kern w:val="1"/>
                <w:lang w:eastAsia="zh-CN" w:bidi="en-US"/>
              </w:rPr>
              <w:t>1.</w:t>
            </w:r>
          </w:p>
        </w:tc>
        <w:tc>
          <w:tcPr>
            <w:tcW w:w="1948" w:type="dxa"/>
          </w:tcPr>
          <w:p w14:paraId="4019FB0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color w:val="000000"/>
                <w:kern w:val="1"/>
                <w:lang w:eastAsia="zh-CN" w:bidi="en-US"/>
              </w:rPr>
            </w:pPr>
            <w:r w:rsidRPr="00D92D1A">
              <w:rPr>
                <w:rFonts w:ascii="Times New Roman" w:eastAsia="Andale Sans UI" w:hAnsi="Times New Roman" w:cs="Times New Roman"/>
                <w:color w:val="000000"/>
                <w:kern w:val="1"/>
                <w:lang w:eastAsia="zh-CN" w:bidi="en-US"/>
              </w:rPr>
              <w:t>35-6142.009</w:t>
            </w:r>
          </w:p>
        </w:tc>
        <w:tc>
          <w:tcPr>
            <w:tcW w:w="2712" w:type="dxa"/>
          </w:tcPr>
          <w:p w14:paraId="3FC13B40" w14:textId="262DEE2D" w:rsidR="0050190E" w:rsidRPr="00856334" w:rsidRDefault="00856334"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969.516,12</w:t>
            </w:r>
          </w:p>
          <w:p w14:paraId="730AE70E" w14:textId="77777777" w:rsidR="0050190E" w:rsidRPr="00856334"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tc>
        <w:tc>
          <w:tcPr>
            <w:tcW w:w="2908" w:type="dxa"/>
          </w:tcPr>
          <w:p w14:paraId="044EF801" w14:textId="343F81F6" w:rsidR="0050190E" w:rsidRPr="00856334" w:rsidRDefault="00856334"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230.483,87</w:t>
            </w:r>
          </w:p>
        </w:tc>
        <w:tc>
          <w:tcPr>
            <w:tcW w:w="2385" w:type="dxa"/>
          </w:tcPr>
          <w:p w14:paraId="648CF1D6" w14:textId="77777777" w:rsidR="0050190E" w:rsidRPr="00856334"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val="en-US" w:eastAsia="zh-CN" w:bidi="en-US"/>
              </w:rPr>
            </w:pPr>
            <w:r w:rsidRPr="00856334">
              <w:rPr>
                <w:rFonts w:ascii="Times New Roman" w:eastAsia="Andale Sans UI" w:hAnsi="Times New Roman" w:cs="Times New Roman"/>
                <w:kern w:val="1"/>
                <w:lang w:val="en-US" w:eastAsia="zh-CN" w:bidi="en-US"/>
              </w:rPr>
              <w:t>1.199.999,99</w:t>
            </w:r>
          </w:p>
        </w:tc>
      </w:tr>
      <w:tr w:rsidR="0050190E" w:rsidRPr="00D92D1A" w14:paraId="5212ECCC" w14:textId="77777777" w:rsidTr="009952BC">
        <w:trPr>
          <w:trHeight w:val="510"/>
        </w:trPr>
        <w:tc>
          <w:tcPr>
            <w:tcW w:w="10536" w:type="dxa"/>
            <w:gridSpan w:val="5"/>
          </w:tcPr>
          <w:p w14:paraId="797329AE" w14:textId="0ABDFB24" w:rsidR="0050190E" w:rsidRPr="00E04206" w:rsidRDefault="000B2ABC"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color w:val="000000"/>
                <w:kern w:val="1"/>
                <w:lang w:eastAsia="zh-CN" w:bidi="en-US"/>
              </w:rPr>
            </w:pPr>
            <w:r w:rsidRPr="00E04206">
              <w:rPr>
                <w:rFonts w:ascii="Times New Roman" w:eastAsia="Andale Sans UI" w:hAnsi="Times New Roman" w:cs="Times New Roman"/>
                <w:b/>
                <w:color w:val="000000"/>
                <w:kern w:val="1"/>
                <w:lang w:eastAsia="zh-CN" w:bidi="en-US"/>
              </w:rPr>
              <w:t xml:space="preserve">ΤΜΗΜΑ (Β) </w:t>
            </w:r>
            <w:r w:rsidR="0050190E" w:rsidRPr="00E04206">
              <w:rPr>
                <w:rFonts w:ascii="Times New Roman" w:eastAsia="Andale Sans UI" w:hAnsi="Times New Roman" w:cs="Times New Roman"/>
                <w:b/>
                <w:color w:val="000000"/>
                <w:kern w:val="1"/>
                <w:lang w:eastAsia="zh-CN" w:bidi="en-US"/>
              </w:rPr>
              <w:t>ΚΟΠΗ –  ΥΨΗΛΩΝ ΔΕΝΔΡΩΝ (I)</w:t>
            </w:r>
          </w:p>
        </w:tc>
      </w:tr>
      <w:tr w:rsidR="0050190E" w:rsidRPr="00D92D1A" w14:paraId="094E5C7F" w14:textId="77777777" w:rsidTr="009952BC">
        <w:trPr>
          <w:trHeight w:val="510"/>
        </w:trPr>
        <w:tc>
          <w:tcPr>
            <w:tcW w:w="583" w:type="dxa"/>
          </w:tcPr>
          <w:p w14:paraId="3B13403A" w14:textId="40CCB203" w:rsidR="0050190E" w:rsidRPr="00B247AF" w:rsidRDefault="00B247AF"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color w:val="FF0000"/>
                <w:kern w:val="1"/>
                <w:lang w:val="en-US" w:eastAsia="zh-CN" w:bidi="en-US"/>
              </w:rPr>
            </w:pPr>
            <w:r w:rsidRPr="00B247AF">
              <w:rPr>
                <w:rFonts w:ascii="Times New Roman" w:eastAsia="Andale Sans UI" w:hAnsi="Times New Roman" w:cs="Times New Roman"/>
                <w:kern w:val="1"/>
                <w:lang w:val="en-US" w:eastAsia="zh-CN" w:bidi="en-US"/>
              </w:rPr>
              <w:t>2.</w:t>
            </w:r>
          </w:p>
        </w:tc>
        <w:tc>
          <w:tcPr>
            <w:tcW w:w="1948" w:type="dxa"/>
          </w:tcPr>
          <w:p w14:paraId="6C93BD0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color w:val="000000"/>
                <w:kern w:val="1"/>
                <w:lang w:eastAsia="zh-CN" w:bidi="en-US"/>
              </w:rPr>
            </w:pPr>
            <w:r w:rsidRPr="00D92D1A">
              <w:rPr>
                <w:rFonts w:ascii="Times New Roman" w:eastAsia="Andale Sans UI" w:hAnsi="Times New Roman" w:cs="Times New Roman"/>
                <w:color w:val="000000"/>
                <w:kern w:val="1"/>
                <w:lang w:eastAsia="zh-CN" w:bidi="en-US"/>
              </w:rPr>
              <w:t>35-6142.009</w:t>
            </w:r>
          </w:p>
        </w:tc>
        <w:tc>
          <w:tcPr>
            <w:tcW w:w="2712" w:type="dxa"/>
          </w:tcPr>
          <w:p w14:paraId="7AC8563D" w14:textId="77777777" w:rsidR="0050190E" w:rsidRPr="00856334"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29.980,00</w:t>
            </w:r>
          </w:p>
        </w:tc>
        <w:tc>
          <w:tcPr>
            <w:tcW w:w="2908" w:type="dxa"/>
          </w:tcPr>
          <w:p w14:paraId="72A15D1D" w14:textId="77777777" w:rsidR="0050190E" w:rsidRPr="00856334"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7.195,20</w:t>
            </w:r>
          </w:p>
        </w:tc>
        <w:tc>
          <w:tcPr>
            <w:tcW w:w="2385" w:type="dxa"/>
          </w:tcPr>
          <w:p w14:paraId="337E2496" w14:textId="4044D093" w:rsidR="0050190E" w:rsidRPr="00856334" w:rsidRDefault="00C50600"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37.175,2</w:t>
            </w:r>
            <w:r w:rsidR="0050190E" w:rsidRPr="00856334">
              <w:rPr>
                <w:rFonts w:ascii="Times New Roman" w:eastAsia="Andale Sans UI" w:hAnsi="Times New Roman" w:cs="Times New Roman"/>
                <w:kern w:val="1"/>
                <w:lang w:eastAsia="zh-CN" w:bidi="en-US"/>
              </w:rPr>
              <w:t>0</w:t>
            </w:r>
          </w:p>
        </w:tc>
      </w:tr>
      <w:tr w:rsidR="0050190E" w:rsidRPr="00D92D1A" w14:paraId="7860DDE2" w14:textId="77777777" w:rsidTr="009952BC">
        <w:trPr>
          <w:trHeight w:val="510"/>
        </w:trPr>
        <w:tc>
          <w:tcPr>
            <w:tcW w:w="10536" w:type="dxa"/>
            <w:gridSpan w:val="5"/>
          </w:tcPr>
          <w:p w14:paraId="1E3F2AFD" w14:textId="5F625D08" w:rsidR="0050190E" w:rsidRPr="00E04206" w:rsidRDefault="000B2ABC"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E04206">
              <w:rPr>
                <w:rFonts w:ascii="Times New Roman" w:eastAsia="Andale Sans UI" w:hAnsi="Times New Roman" w:cs="Times New Roman"/>
                <w:b/>
                <w:kern w:val="1"/>
                <w:lang w:eastAsia="zh-CN" w:bidi="en-US"/>
              </w:rPr>
              <w:t xml:space="preserve">ΤΜΗΜΑ (Γ) </w:t>
            </w:r>
            <w:r w:rsidR="0050190E" w:rsidRPr="00E04206">
              <w:rPr>
                <w:rFonts w:ascii="Times New Roman" w:eastAsia="Andale Sans UI" w:hAnsi="Times New Roman" w:cs="Times New Roman"/>
                <w:b/>
                <w:kern w:val="1"/>
                <w:lang w:eastAsia="zh-CN" w:bidi="en-US"/>
              </w:rPr>
              <w:t>ΥΠΗΡΕΣΙΕΣ ΣΥΝΤΗΡΗΣΗΣ ΠΑΡΚΩΝ - ΚΧ (II)</w:t>
            </w:r>
          </w:p>
        </w:tc>
      </w:tr>
      <w:tr w:rsidR="0050190E" w:rsidRPr="00D92D1A" w14:paraId="04DAF491" w14:textId="77777777" w:rsidTr="009952BC">
        <w:trPr>
          <w:trHeight w:val="510"/>
        </w:trPr>
        <w:tc>
          <w:tcPr>
            <w:tcW w:w="583" w:type="dxa"/>
          </w:tcPr>
          <w:p w14:paraId="372D2D39" w14:textId="371B5260" w:rsidR="0050190E" w:rsidRPr="00B247AF" w:rsidRDefault="00B247AF"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color w:val="FF0000"/>
                <w:kern w:val="1"/>
                <w:lang w:val="en-US" w:eastAsia="zh-CN" w:bidi="en-US"/>
              </w:rPr>
            </w:pPr>
            <w:r w:rsidRPr="00B247AF">
              <w:rPr>
                <w:rFonts w:ascii="Times New Roman" w:eastAsia="Andale Sans UI" w:hAnsi="Times New Roman" w:cs="Times New Roman"/>
                <w:kern w:val="1"/>
                <w:lang w:val="en-US" w:eastAsia="zh-CN" w:bidi="en-US"/>
              </w:rPr>
              <w:t>3.</w:t>
            </w:r>
          </w:p>
        </w:tc>
        <w:tc>
          <w:tcPr>
            <w:tcW w:w="1948" w:type="dxa"/>
          </w:tcPr>
          <w:p w14:paraId="5B2CC2F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color w:val="000000"/>
                <w:kern w:val="1"/>
                <w:lang w:eastAsia="zh-CN" w:bidi="en-US"/>
              </w:rPr>
            </w:pPr>
            <w:r w:rsidRPr="00D92D1A">
              <w:rPr>
                <w:rFonts w:ascii="Times New Roman" w:eastAsia="Andale Sans UI" w:hAnsi="Times New Roman" w:cs="Times New Roman"/>
                <w:color w:val="000000"/>
                <w:kern w:val="1"/>
                <w:lang w:eastAsia="zh-CN" w:bidi="en-US"/>
              </w:rPr>
              <w:t>35-6142.009</w:t>
            </w:r>
          </w:p>
        </w:tc>
        <w:tc>
          <w:tcPr>
            <w:tcW w:w="2712" w:type="dxa"/>
          </w:tcPr>
          <w:p w14:paraId="5F3F6C38" w14:textId="77777777" w:rsidR="0050190E" w:rsidRPr="00856334"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29.998,00</w:t>
            </w:r>
          </w:p>
        </w:tc>
        <w:tc>
          <w:tcPr>
            <w:tcW w:w="2908" w:type="dxa"/>
          </w:tcPr>
          <w:p w14:paraId="1F2783ED" w14:textId="77777777" w:rsidR="0050190E" w:rsidRPr="00856334" w:rsidRDefault="0050190E"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7.199,52</w:t>
            </w:r>
          </w:p>
        </w:tc>
        <w:tc>
          <w:tcPr>
            <w:tcW w:w="2385" w:type="dxa"/>
          </w:tcPr>
          <w:p w14:paraId="49FCDDEF" w14:textId="16752B5C" w:rsidR="0050190E" w:rsidRPr="00856334" w:rsidRDefault="00C50600"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37.197,52</w:t>
            </w:r>
          </w:p>
        </w:tc>
      </w:tr>
      <w:tr w:rsidR="00E04206" w:rsidRPr="00D92D1A" w14:paraId="7182905A" w14:textId="77777777" w:rsidTr="00FA2196">
        <w:trPr>
          <w:trHeight w:val="510"/>
        </w:trPr>
        <w:tc>
          <w:tcPr>
            <w:tcW w:w="10536" w:type="dxa"/>
            <w:gridSpan w:val="5"/>
          </w:tcPr>
          <w:p w14:paraId="14C5560B" w14:textId="401230E3" w:rsidR="00E04206" w:rsidRPr="00E04206" w:rsidRDefault="00E04206" w:rsidP="001A285B">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E04206">
              <w:rPr>
                <w:rFonts w:ascii="Times New Roman" w:eastAsia="Andale Sans UI" w:hAnsi="Times New Roman" w:cs="Times New Roman"/>
                <w:b/>
                <w:kern w:val="1"/>
                <w:lang w:eastAsia="zh-CN" w:bidi="en-US"/>
              </w:rPr>
              <w:t>ΤΜΗΜΑ (Δ) ΈΛΕΓΧΟΣ ΣΥΝΤΗΡΗΣΗ  ΚΑΙ ΕΠΙΣΚΕΥΗ  ΑΔΡΕΥΤΙΚΟΥ ΔΙΚΤΥΟΥ ΚΑΙ ΕΓΚΑΤΑΣΤΑΣΗ ΝΕΟΥ (ΙΙΙ)</w:t>
            </w:r>
          </w:p>
        </w:tc>
      </w:tr>
      <w:tr w:rsidR="0050190E" w:rsidRPr="00D92D1A" w14:paraId="5470ABC2" w14:textId="77777777" w:rsidTr="009952BC">
        <w:trPr>
          <w:trHeight w:val="510"/>
        </w:trPr>
        <w:tc>
          <w:tcPr>
            <w:tcW w:w="583" w:type="dxa"/>
          </w:tcPr>
          <w:p w14:paraId="38E8BAEA" w14:textId="335C3CE2" w:rsidR="0050190E" w:rsidRPr="00E04206" w:rsidRDefault="00E04206"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color w:val="FF0000"/>
                <w:kern w:val="1"/>
                <w:lang w:val="en-US" w:eastAsia="zh-CN" w:bidi="en-US"/>
              </w:rPr>
            </w:pPr>
            <w:r w:rsidRPr="00E04206">
              <w:rPr>
                <w:rFonts w:ascii="Times New Roman" w:eastAsia="Andale Sans UI" w:hAnsi="Times New Roman" w:cs="Times New Roman"/>
                <w:kern w:val="1"/>
                <w:lang w:val="en-US" w:eastAsia="zh-CN" w:bidi="en-US"/>
              </w:rPr>
              <w:t>4.</w:t>
            </w:r>
          </w:p>
        </w:tc>
        <w:tc>
          <w:tcPr>
            <w:tcW w:w="1948" w:type="dxa"/>
          </w:tcPr>
          <w:p w14:paraId="5357845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color w:val="000000"/>
                <w:kern w:val="1"/>
                <w:lang w:eastAsia="zh-CN" w:bidi="en-US"/>
              </w:rPr>
            </w:pPr>
            <w:r w:rsidRPr="00D92D1A">
              <w:rPr>
                <w:rFonts w:ascii="Times New Roman" w:eastAsia="Andale Sans UI" w:hAnsi="Times New Roman" w:cs="Times New Roman"/>
                <w:color w:val="000000"/>
                <w:kern w:val="1"/>
                <w:lang w:eastAsia="zh-CN" w:bidi="en-US"/>
              </w:rPr>
              <w:t>35-6142.009</w:t>
            </w:r>
          </w:p>
        </w:tc>
        <w:tc>
          <w:tcPr>
            <w:tcW w:w="2712" w:type="dxa"/>
          </w:tcPr>
          <w:p w14:paraId="5F7CD592" w14:textId="692FF34D" w:rsidR="0050190E" w:rsidRPr="00856334" w:rsidRDefault="00856334"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29.965,00</w:t>
            </w:r>
          </w:p>
        </w:tc>
        <w:tc>
          <w:tcPr>
            <w:tcW w:w="2908" w:type="dxa"/>
          </w:tcPr>
          <w:p w14:paraId="531A2551" w14:textId="262F746D" w:rsidR="0050190E" w:rsidRPr="00856334" w:rsidRDefault="00856334"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7.191,60</w:t>
            </w:r>
          </w:p>
        </w:tc>
        <w:tc>
          <w:tcPr>
            <w:tcW w:w="2385" w:type="dxa"/>
          </w:tcPr>
          <w:p w14:paraId="2D16881E" w14:textId="4867B7C9" w:rsidR="0050190E" w:rsidRPr="00856334" w:rsidRDefault="00856334" w:rsidP="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856334">
              <w:rPr>
                <w:rFonts w:ascii="Times New Roman" w:eastAsia="Andale Sans UI" w:hAnsi="Times New Roman" w:cs="Times New Roman"/>
                <w:kern w:val="1"/>
                <w:lang w:eastAsia="zh-CN" w:bidi="en-US"/>
              </w:rPr>
              <w:t xml:space="preserve">37.156,60 </w:t>
            </w:r>
          </w:p>
        </w:tc>
      </w:tr>
    </w:tbl>
    <w:p w14:paraId="269DCE64" w14:textId="77777777" w:rsidR="0050190E" w:rsidRPr="00B247AF" w:rsidRDefault="0050190E" w:rsidP="00B247AF">
      <w:pPr>
        <w:widowControl w:val="0"/>
        <w:pBdr>
          <w:top w:val="none" w:sz="0" w:space="0" w:color="000000"/>
          <w:left w:val="none" w:sz="0" w:space="0" w:color="000000"/>
          <w:bottom w:val="none" w:sz="0" w:space="0" w:color="000000"/>
          <w:right w:val="none" w:sz="0" w:space="0" w:color="000000"/>
        </w:pBdr>
        <w:suppressAutoHyphens/>
        <w:spacing w:before="120" w:after="140" w:line="240" w:lineRule="auto"/>
        <w:textAlignment w:val="baseline"/>
        <w:rPr>
          <w:rFonts w:ascii="Times New Roman" w:eastAsia="Carlito" w:hAnsi="Times New Roman" w:cs="Times New Roman"/>
          <w:b/>
          <w:bCs/>
          <w:color w:val="000000"/>
          <w:kern w:val="1"/>
          <w:lang w:val="en-US" w:eastAsia="ar-SA" w:bidi="en-US"/>
        </w:rPr>
      </w:pPr>
    </w:p>
    <w:p w14:paraId="4E5B500A" w14:textId="7CFAC86F" w:rsidR="00916C84" w:rsidRPr="006B7EC0" w:rsidRDefault="00916C84" w:rsidP="00BC5F2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b/>
          <w:bCs/>
          <w:kern w:val="1"/>
          <w:lang w:eastAsia="zh-CN" w:bidi="en-US"/>
        </w:rPr>
      </w:pPr>
    </w:p>
    <w:p w14:paraId="6B8524FC" w14:textId="4DE0C9E7" w:rsidR="00FA2196" w:rsidRPr="00FA2196" w:rsidRDefault="00FA2196" w:rsidP="00FA2196">
      <w:pPr>
        <w:spacing w:before="120" w:after="140" w:line="240" w:lineRule="auto"/>
        <w:textAlignment w:val="baseline"/>
        <w:rPr>
          <w:rFonts w:ascii="Times New Roman" w:eastAsia="Calibri" w:hAnsi="Times New Roman" w:cs="Times New Roman"/>
          <w:b/>
          <w:bCs/>
          <w:color w:val="000000"/>
          <w:lang w:eastAsia="ar-SA"/>
        </w:rPr>
      </w:pPr>
    </w:p>
    <w:p w14:paraId="2EB98D4E" w14:textId="77777777" w:rsidR="00B247AF" w:rsidRPr="00437542" w:rsidRDefault="00B247AF" w:rsidP="00BC5F2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73573427" w14:textId="32721EA6" w:rsidR="00FA2196" w:rsidRDefault="00FA2196" w:rsidP="00BC5F2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6E877C32" w14:textId="77777777" w:rsidR="00576613" w:rsidRDefault="00FA2196">
      <w:pPr>
        <w:rPr>
          <w:rFonts w:ascii="Times New Roman" w:eastAsia="Andale Sans UI" w:hAnsi="Times New Roman" w:cs="Times New Roman"/>
          <w:b/>
          <w:bCs/>
          <w:kern w:val="1"/>
          <w:highlight w:val="yellow"/>
          <w:lang w:eastAsia="zh-CN" w:bidi="en-US"/>
        </w:rPr>
        <w:sectPr w:rsidR="00576613" w:rsidSect="009952BC">
          <w:footerReference w:type="default" r:id="rId12"/>
          <w:pgSz w:w="11906" w:h="16838"/>
          <w:pgMar w:top="426" w:right="720" w:bottom="568" w:left="720" w:header="480" w:footer="519" w:gutter="0"/>
          <w:cols w:space="720"/>
          <w:docGrid w:linePitch="360"/>
        </w:sectPr>
      </w:pPr>
      <w:r>
        <w:rPr>
          <w:rFonts w:ascii="Times New Roman" w:eastAsia="Andale Sans UI" w:hAnsi="Times New Roman" w:cs="Times New Roman"/>
          <w:b/>
          <w:bCs/>
          <w:kern w:val="1"/>
          <w:highlight w:val="yellow"/>
          <w:lang w:eastAsia="zh-CN" w:bidi="en-US"/>
        </w:rPr>
        <w:br w:type="page"/>
      </w:r>
    </w:p>
    <w:p w14:paraId="3E979086" w14:textId="77777777" w:rsidR="00576613" w:rsidRPr="006B7EC0" w:rsidRDefault="00576613" w:rsidP="00576613">
      <w:pPr>
        <w:widowControl w:val="0"/>
        <w:pBdr>
          <w:top w:val="none" w:sz="0" w:space="0" w:color="000000"/>
          <w:left w:val="none" w:sz="0" w:space="0" w:color="000000"/>
          <w:bottom w:val="none" w:sz="0" w:space="0" w:color="000000"/>
          <w:right w:val="none" w:sz="0" w:space="0" w:color="000000"/>
        </w:pBdr>
        <w:suppressAutoHyphens/>
        <w:spacing w:before="120" w:after="140" w:line="240" w:lineRule="auto"/>
        <w:jc w:val="center"/>
        <w:textAlignment w:val="baseline"/>
        <w:rPr>
          <w:rFonts w:ascii="Times New Roman" w:eastAsia="Carlito" w:hAnsi="Times New Roman" w:cs="Times New Roman"/>
          <w:b/>
          <w:bCs/>
          <w:color w:val="000000"/>
          <w:kern w:val="1"/>
          <w:lang w:eastAsia="ar-SA" w:bidi="en-US"/>
        </w:rPr>
      </w:pPr>
      <w:r w:rsidRPr="006B7EC0">
        <w:rPr>
          <w:rFonts w:ascii="Times New Roman" w:eastAsia="Carlito" w:hAnsi="Times New Roman" w:cs="Times New Roman"/>
          <w:b/>
          <w:bCs/>
          <w:color w:val="000000"/>
          <w:kern w:val="1"/>
          <w:lang w:eastAsia="ar-SA" w:bidi="en-US"/>
        </w:rPr>
        <w:lastRenderedPageBreak/>
        <w:t xml:space="preserve">Κατανομή Δαπάνης  Τμήματος Α ανά οικονομικό έτος </w:t>
      </w:r>
    </w:p>
    <w:p w14:paraId="5F0E8505" w14:textId="536BED9D" w:rsidR="00FA2196" w:rsidRDefault="00FA2196">
      <w:pPr>
        <w:rPr>
          <w:rFonts w:ascii="Times New Roman" w:eastAsia="Andale Sans UI" w:hAnsi="Times New Roman" w:cs="Times New Roman"/>
          <w:b/>
          <w:bCs/>
          <w:kern w:val="1"/>
          <w:highlight w:val="yellow"/>
          <w:lang w:eastAsia="zh-CN" w:bidi="en-US"/>
        </w:rPr>
      </w:pPr>
    </w:p>
    <w:p w14:paraId="26CD70EE" w14:textId="77777777" w:rsidR="00B247AF" w:rsidRPr="00437542" w:rsidRDefault="00B247AF" w:rsidP="00BC5F2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76DFDCB6" w14:textId="77777777" w:rsidR="00B247AF" w:rsidRPr="00437542" w:rsidRDefault="00B247AF" w:rsidP="00BC5F2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b/>
          <w:bCs/>
          <w:kern w:val="1"/>
          <w:highlight w:val="yellow"/>
          <w:lang w:eastAsia="zh-CN" w:bidi="en-US"/>
        </w:rPr>
      </w:pPr>
    </w:p>
    <w:tbl>
      <w:tblPr>
        <w:tblW w:w="14732" w:type="dxa"/>
        <w:tblLook w:val="04A0" w:firstRow="1" w:lastRow="0" w:firstColumn="1" w:lastColumn="0" w:noHBand="0" w:noVBand="1"/>
      </w:tblPr>
      <w:tblGrid>
        <w:gridCol w:w="865"/>
        <w:gridCol w:w="745"/>
        <w:gridCol w:w="696"/>
        <w:gridCol w:w="992"/>
        <w:gridCol w:w="936"/>
        <w:gridCol w:w="856"/>
        <w:gridCol w:w="992"/>
        <w:gridCol w:w="936"/>
        <w:gridCol w:w="856"/>
        <w:gridCol w:w="992"/>
        <w:gridCol w:w="988"/>
        <w:gridCol w:w="856"/>
        <w:gridCol w:w="992"/>
        <w:gridCol w:w="1000"/>
        <w:gridCol w:w="856"/>
        <w:gridCol w:w="1174"/>
      </w:tblGrid>
      <w:tr w:rsidR="00ED3796" w:rsidRPr="00394FA8" w14:paraId="7E258C70" w14:textId="77777777" w:rsidTr="00F16E75">
        <w:trPr>
          <w:trHeight w:val="315"/>
        </w:trPr>
        <w:tc>
          <w:tcPr>
            <w:tcW w:w="865" w:type="dxa"/>
            <w:tcBorders>
              <w:top w:val="single" w:sz="8" w:space="0" w:color="000000"/>
              <w:left w:val="single" w:sz="8" w:space="0" w:color="000000"/>
              <w:bottom w:val="single" w:sz="8" w:space="0" w:color="000000"/>
              <w:right w:val="nil"/>
            </w:tcBorders>
            <w:shd w:val="clear" w:color="000000" w:fill="B2B2B2"/>
            <w:vAlign w:val="center"/>
            <w:hideMark/>
          </w:tcPr>
          <w:p w14:paraId="62E03150"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 </w:t>
            </w:r>
          </w:p>
        </w:tc>
        <w:tc>
          <w:tcPr>
            <w:tcW w:w="2433" w:type="dxa"/>
            <w:gridSpan w:val="3"/>
            <w:tcBorders>
              <w:top w:val="single" w:sz="8" w:space="0" w:color="000000"/>
              <w:left w:val="single" w:sz="8" w:space="0" w:color="000000"/>
              <w:bottom w:val="single" w:sz="8" w:space="0" w:color="000000"/>
              <w:right w:val="single" w:sz="8" w:space="0" w:color="000000"/>
            </w:tcBorders>
            <w:shd w:val="clear" w:color="000000" w:fill="B2B2B2"/>
            <w:vAlign w:val="center"/>
            <w:hideMark/>
          </w:tcPr>
          <w:p w14:paraId="4DD0B775"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1ο Οικονομικό</w:t>
            </w:r>
          </w:p>
        </w:tc>
        <w:tc>
          <w:tcPr>
            <w:tcW w:w="2784" w:type="dxa"/>
            <w:gridSpan w:val="3"/>
            <w:tcBorders>
              <w:top w:val="single" w:sz="8" w:space="0" w:color="000000"/>
              <w:left w:val="nil"/>
              <w:bottom w:val="single" w:sz="8" w:space="0" w:color="000000"/>
              <w:right w:val="nil"/>
            </w:tcBorders>
            <w:shd w:val="clear" w:color="000000" w:fill="B2B2B2"/>
            <w:vAlign w:val="center"/>
            <w:hideMark/>
          </w:tcPr>
          <w:p w14:paraId="5B1AE4D6"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2ο Οικονομικό</w:t>
            </w:r>
          </w:p>
        </w:tc>
        <w:tc>
          <w:tcPr>
            <w:tcW w:w="2784" w:type="dxa"/>
            <w:gridSpan w:val="3"/>
            <w:tcBorders>
              <w:top w:val="single" w:sz="8" w:space="0" w:color="auto"/>
              <w:left w:val="single" w:sz="8" w:space="0" w:color="auto"/>
              <w:bottom w:val="single" w:sz="8" w:space="0" w:color="000000"/>
              <w:right w:val="single" w:sz="8" w:space="0" w:color="000000"/>
            </w:tcBorders>
            <w:shd w:val="clear" w:color="000000" w:fill="B2B2B2"/>
            <w:vAlign w:val="center"/>
            <w:hideMark/>
          </w:tcPr>
          <w:p w14:paraId="31C9BDB6"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3ο Οικονομικό</w:t>
            </w:r>
          </w:p>
        </w:tc>
        <w:tc>
          <w:tcPr>
            <w:tcW w:w="2836" w:type="dxa"/>
            <w:gridSpan w:val="3"/>
            <w:tcBorders>
              <w:top w:val="single" w:sz="8" w:space="0" w:color="000000"/>
              <w:left w:val="nil"/>
              <w:bottom w:val="single" w:sz="8" w:space="0" w:color="000000"/>
              <w:right w:val="nil"/>
            </w:tcBorders>
            <w:shd w:val="clear" w:color="000000" w:fill="B2B2B2"/>
            <w:vAlign w:val="center"/>
            <w:hideMark/>
          </w:tcPr>
          <w:p w14:paraId="237FAC09"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4ο Οικονομικό</w:t>
            </w:r>
          </w:p>
        </w:tc>
        <w:tc>
          <w:tcPr>
            <w:tcW w:w="3030" w:type="dxa"/>
            <w:gridSpan w:val="3"/>
            <w:tcBorders>
              <w:top w:val="single" w:sz="8" w:space="0" w:color="000000"/>
              <w:left w:val="single" w:sz="8" w:space="0" w:color="auto"/>
              <w:bottom w:val="single" w:sz="8" w:space="0" w:color="000000"/>
              <w:right w:val="nil"/>
            </w:tcBorders>
            <w:shd w:val="clear" w:color="000000" w:fill="B2B2B2"/>
            <w:vAlign w:val="center"/>
            <w:hideMark/>
          </w:tcPr>
          <w:p w14:paraId="73F7A298"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5ο Οικονομικό</w:t>
            </w:r>
          </w:p>
        </w:tc>
      </w:tr>
      <w:tr w:rsidR="00ED3796" w:rsidRPr="00394FA8" w14:paraId="09A314BD" w14:textId="77777777" w:rsidTr="00F16E75">
        <w:trPr>
          <w:trHeight w:val="435"/>
        </w:trPr>
        <w:tc>
          <w:tcPr>
            <w:tcW w:w="865" w:type="dxa"/>
            <w:tcBorders>
              <w:top w:val="nil"/>
              <w:left w:val="single" w:sz="8" w:space="0" w:color="000000"/>
              <w:bottom w:val="single" w:sz="8" w:space="0" w:color="000000"/>
              <w:right w:val="nil"/>
            </w:tcBorders>
            <w:shd w:val="clear" w:color="auto" w:fill="auto"/>
            <w:vAlign w:val="center"/>
            <w:hideMark/>
          </w:tcPr>
          <w:p w14:paraId="0189A232"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 </w:t>
            </w:r>
          </w:p>
        </w:tc>
        <w:tc>
          <w:tcPr>
            <w:tcW w:w="745" w:type="dxa"/>
            <w:tcBorders>
              <w:top w:val="nil"/>
              <w:left w:val="single" w:sz="8" w:space="0" w:color="000000"/>
              <w:bottom w:val="nil"/>
              <w:right w:val="nil"/>
            </w:tcBorders>
            <w:shd w:val="clear" w:color="auto" w:fill="auto"/>
            <w:vAlign w:val="center"/>
            <w:hideMark/>
          </w:tcPr>
          <w:p w14:paraId="1820153C"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Δαπάνη (€)</w:t>
            </w:r>
          </w:p>
        </w:tc>
        <w:tc>
          <w:tcPr>
            <w:tcW w:w="696" w:type="dxa"/>
            <w:tcBorders>
              <w:top w:val="nil"/>
              <w:left w:val="single" w:sz="8" w:space="0" w:color="000000"/>
              <w:bottom w:val="nil"/>
              <w:right w:val="nil"/>
            </w:tcBorders>
            <w:shd w:val="clear" w:color="auto" w:fill="auto"/>
            <w:vAlign w:val="center"/>
            <w:hideMark/>
          </w:tcPr>
          <w:p w14:paraId="21DB53B3"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ΦΠΑ  (€)</w:t>
            </w:r>
          </w:p>
        </w:tc>
        <w:tc>
          <w:tcPr>
            <w:tcW w:w="992" w:type="dxa"/>
            <w:tcBorders>
              <w:top w:val="nil"/>
              <w:left w:val="single" w:sz="8" w:space="0" w:color="000000"/>
              <w:bottom w:val="nil"/>
              <w:right w:val="single" w:sz="8" w:space="0" w:color="000000"/>
            </w:tcBorders>
            <w:shd w:val="clear" w:color="auto" w:fill="auto"/>
            <w:vAlign w:val="center"/>
            <w:hideMark/>
          </w:tcPr>
          <w:p w14:paraId="7626C225"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4"/>
                <w:szCs w:val="14"/>
                <w:lang w:eastAsia="el-GR"/>
              </w:rPr>
            </w:pPr>
            <w:r w:rsidRPr="00394FA8">
              <w:rPr>
                <w:rFonts w:ascii="Times New Roman" w:eastAsia="Times New Roman" w:hAnsi="Times New Roman" w:cs="Times New Roman"/>
                <w:b/>
                <w:bCs/>
                <w:color w:val="000000"/>
                <w:sz w:val="14"/>
                <w:szCs w:val="14"/>
                <w:lang w:eastAsia="el-GR"/>
              </w:rPr>
              <w:t>ΣΥΝΟΛΙΚΗ ΔΑΠΑΝΗ</w:t>
            </w:r>
          </w:p>
        </w:tc>
        <w:tc>
          <w:tcPr>
            <w:tcW w:w="936" w:type="dxa"/>
            <w:tcBorders>
              <w:top w:val="nil"/>
              <w:left w:val="nil"/>
              <w:bottom w:val="nil"/>
              <w:right w:val="nil"/>
            </w:tcBorders>
            <w:shd w:val="clear" w:color="auto" w:fill="auto"/>
            <w:vAlign w:val="center"/>
            <w:hideMark/>
          </w:tcPr>
          <w:p w14:paraId="47F2EBE8"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Δαπάνη (€)</w:t>
            </w:r>
          </w:p>
        </w:tc>
        <w:tc>
          <w:tcPr>
            <w:tcW w:w="856" w:type="dxa"/>
            <w:tcBorders>
              <w:top w:val="nil"/>
              <w:left w:val="single" w:sz="8" w:space="0" w:color="000000"/>
              <w:bottom w:val="nil"/>
              <w:right w:val="nil"/>
            </w:tcBorders>
            <w:shd w:val="clear" w:color="auto" w:fill="auto"/>
            <w:vAlign w:val="center"/>
            <w:hideMark/>
          </w:tcPr>
          <w:p w14:paraId="4D50F913"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 xml:space="preserve">ΦΠΑ (€) </w:t>
            </w:r>
          </w:p>
        </w:tc>
        <w:tc>
          <w:tcPr>
            <w:tcW w:w="992" w:type="dxa"/>
            <w:tcBorders>
              <w:top w:val="nil"/>
              <w:left w:val="single" w:sz="8" w:space="0" w:color="000000"/>
              <w:bottom w:val="nil"/>
              <w:right w:val="single" w:sz="8" w:space="0" w:color="000000"/>
            </w:tcBorders>
            <w:shd w:val="clear" w:color="auto" w:fill="auto"/>
            <w:vAlign w:val="center"/>
            <w:hideMark/>
          </w:tcPr>
          <w:p w14:paraId="367026EB"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4"/>
                <w:szCs w:val="14"/>
                <w:lang w:eastAsia="el-GR"/>
              </w:rPr>
            </w:pPr>
            <w:r w:rsidRPr="00394FA8">
              <w:rPr>
                <w:rFonts w:ascii="Times New Roman" w:eastAsia="Times New Roman" w:hAnsi="Times New Roman" w:cs="Times New Roman"/>
                <w:b/>
                <w:bCs/>
                <w:color w:val="000000"/>
                <w:sz w:val="14"/>
                <w:szCs w:val="14"/>
                <w:lang w:eastAsia="el-GR"/>
              </w:rPr>
              <w:t>ΣΥΝΟΛΙΚΗ ΔΑΠΑΝΗ</w:t>
            </w:r>
          </w:p>
        </w:tc>
        <w:tc>
          <w:tcPr>
            <w:tcW w:w="936" w:type="dxa"/>
            <w:tcBorders>
              <w:top w:val="nil"/>
              <w:left w:val="nil"/>
              <w:bottom w:val="nil"/>
              <w:right w:val="single" w:sz="8" w:space="0" w:color="000000"/>
            </w:tcBorders>
            <w:shd w:val="clear" w:color="auto" w:fill="auto"/>
            <w:vAlign w:val="center"/>
            <w:hideMark/>
          </w:tcPr>
          <w:p w14:paraId="0791D71F"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Δαπάνη (€)</w:t>
            </w:r>
          </w:p>
        </w:tc>
        <w:tc>
          <w:tcPr>
            <w:tcW w:w="856" w:type="dxa"/>
            <w:tcBorders>
              <w:top w:val="nil"/>
              <w:left w:val="nil"/>
              <w:bottom w:val="nil"/>
              <w:right w:val="nil"/>
            </w:tcBorders>
            <w:shd w:val="clear" w:color="auto" w:fill="auto"/>
            <w:vAlign w:val="center"/>
            <w:hideMark/>
          </w:tcPr>
          <w:p w14:paraId="00F67A43"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ΦΠΑ (€)</w:t>
            </w:r>
          </w:p>
        </w:tc>
        <w:tc>
          <w:tcPr>
            <w:tcW w:w="992" w:type="dxa"/>
            <w:tcBorders>
              <w:top w:val="nil"/>
              <w:left w:val="single" w:sz="8" w:space="0" w:color="000000"/>
              <w:bottom w:val="nil"/>
              <w:right w:val="single" w:sz="8" w:space="0" w:color="000000"/>
            </w:tcBorders>
            <w:shd w:val="clear" w:color="auto" w:fill="auto"/>
            <w:vAlign w:val="center"/>
            <w:hideMark/>
          </w:tcPr>
          <w:p w14:paraId="0ABD0016"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4"/>
                <w:szCs w:val="14"/>
                <w:lang w:eastAsia="el-GR"/>
              </w:rPr>
            </w:pPr>
            <w:r w:rsidRPr="00394FA8">
              <w:rPr>
                <w:rFonts w:ascii="Times New Roman" w:eastAsia="Times New Roman" w:hAnsi="Times New Roman" w:cs="Times New Roman"/>
                <w:b/>
                <w:bCs/>
                <w:color w:val="000000"/>
                <w:sz w:val="14"/>
                <w:szCs w:val="14"/>
                <w:lang w:eastAsia="el-GR"/>
              </w:rPr>
              <w:t>ΣΥΝΟΛΙΚΗ ΔΑΠΑΝΗ</w:t>
            </w:r>
          </w:p>
        </w:tc>
        <w:tc>
          <w:tcPr>
            <w:tcW w:w="988" w:type="dxa"/>
            <w:tcBorders>
              <w:top w:val="nil"/>
              <w:left w:val="nil"/>
              <w:bottom w:val="nil"/>
              <w:right w:val="nil"/>
            </w:tcBorders>
            <w:shd w:val="clear" w:color="auto" w:fill="auto"/>
            <w:vAlign w:val="center"/>
            <w:hideMark/>
          </w:tcPr>
          <w:p w14:paraId="0FB8F1C3"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Δαπάνη (€)</w:t>
            </w:r>
          </w:p>
        </w:tc>
        <w:tc>
          <w:tcPr>
            <w:tcW w:w="856" w:type="dxa"/>
            <w:tcBorders>
              <w:top w:val="nil"/>
              <w:left w:val="single" w:sz="8" w:space="0" w:color="000000"/>
              <w:bottom w:val="nil"/>
              <w:right w:val="nil"/>
            </w:tcBorders>
            <w:shd w:val="clear" w:color="auto" w:fill="auto"/>
            <w:vAlign w:val="center"/>
            <w:hideMark/>
          </w:tcPr>
          <w:p w14:paraId="451F736F"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ΦΠΑ (€)</w:t>
            </w:r>
          </w:p>
        </w:tc>
        <w:tc>
          <w:tcPr>
            <w:tcW w:w="992" w:type="dxa"/>
            <w:tcBorders>
              <w:top w:val="nil"/>
              <w:left w:val="single" w:sz="8" w:space="0" w:color="000000"/>
              <w:bottom w:val="nil"/>
              <w:right w:val="single" w:sz="8" w:space="0" w:color="000000"/>
            </w:tcBorders>
            <w:shd w:val="clear" w:color="auto" w:fill="auto"/>
            <w:vAlign w:val="center"/>
            <w:hideMark/>
          </w:tcPr>
          <w:p w14:paraId="629C443F"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4"/>
                <w:szCs w:val="14"/>
                <w:lang w:eastAsia="el-GR"/>
              </w:rPr>
            </w:pPr>
            <w:r w:rsidRPr="00394FA8">
              <w:rPr>
                <w:rFonts w:ascii="Times New Roman" w:eastAsia="Times New Roman" w:hAnsi="Times New Roman" w:cs="Times New Roman"/>
                <w:b/>
                <w:bCs/>
                <w:color w:val="000000"/>
                <w:sz w:val="14"/>
                <w:szCs w:val="14"/>
                <w:lang w:eastAsia="el-GR"/>
              </w:rPr>
              <w:t>ΣΥΝΟΛΙΚΗ ΔΑΠΑΝΗ</w:t>
            </w:r>
          </w:p>
        </w:tc>
        <w:tc>
          <w:tcPr>
            <w:tcW w:w="1000" w:type="dxa"/>
            <w:tcBorders>
              <w:top w:val="nil"/>
              <w:left w:val="nil"/>
              <w:bottom w:val="nil"/>
              <w:right w:val="nil"/>
            </w:tcBorders>
            <w:shd w:val="clear" w:color="auto" w:fill="auto"/>
            <w:vAlign w:val="center"/>
            <w:hideMark/>
          </w:tcPr>
          <w:p w14:paraId="1FF32205"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Δαπάνη (€)</w:t>
            </w:r>
          </w:p>
        </w:tc>
        <w:tc>
          <w:tcPr>
            <w:tcW w:w="856" w:type="dxa"/>
            <w:tcBorders>
              <w:top w:val="nil"/>
              <w:left w:val="single" w:sz="8" w:space="0" w:color="000000"/>
              <w:bottom w:val="nil"/>
              <w:right w:val="single" w:sz="8" w:space="0" w:color="000000"/>
            </w:tcBorders>
            <w:shd w:val="clear" w:color="auto" w:fill="auto"/>
            <w:vAlign w:val="center"/>
            <w:hideMark/>
          </w:tcPr>
          <w:p w14:paraId="4D6CDA54"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ΦΠΑ (€)</w:t>
            </w:r>
          </w:p>
        </w:tc>
        <w:tc>
          <w:tcPr>
            <w:tcW w:w="1174" w:type="dxa"/>
            <w:tcBorders>
              <w:top w:val="nil"/>
              <w:left w:val="nil"/>
              <w:bottom w:val="nil"/>
              <w:right w:val="single" w:sz="8" w:space="0" w:color="000000"/>
            </w:tcBorders>
            <w:shd w:val="clear" w:color="auto" w:fill="auto"/>
            <w:vAlign w:val="center"/>
            <w:hideMark/>
          </w:tcPr>
          <w:p w14:paraId="6400B16A"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4"/>
                <w:szCs w:val="14"/>
                <w:lang w:eastAsia="el-GR"/>
              </w:rPr>
            </w:pPr>
            <w:r w:rsidRPr="00394FA8">
              <w:rPr>
                <w:rFonts w:ascii="Times New Roman" w:eastAsia="Times New Roman" w:hAnsi="Times New Roman" w:cs="Times New Roman"/>
                <w:b/>
                <w:bCs/>
                <w:color w:val="000000"/>
                <w:sz w:val="14"/>
                <w:szCs w:val="14"/>
                <w:lang w:eastAsia="el-GR"/>
              </w:rPr>
              <w:t>ΣΥΝΟΛΙΚΗ ΔΑΠΑΝΗ</w:t>
            </w:r>
          </w:p>
        </w:tc>
      </w:tr>
      <w:tr w:rsidR="00ED3796" w:rsidRPr="00394FA8" w14:paraId="24093AD5" w14:textId="77777777" w:rsidTr="00F16E75">
        <w:trPr>
          <w:trHeight w:val="435"/>
        </w:trPr>
        <w:tc>
          <w:tcPr>
            <w:tcW w:w="865" w:type="dxa"/>
            <w:tcBorders>
              <w:top w:val="nil"/>
              <w:left w:val="single" w:sz="8" w:space="0" w:color="000000"/>
              <w:bottom w:val="single" w:sz="8" w:space="0" w:color="000000"/>
              <w:right w:val="nil"/>
            </w:tcBorders>
            <w:shd w:val="clear" w:color="auto" w:fill="auto"/>
            <w:vAlign w:val="center"/>
            <w:hideMark/>
          </w:tcPr>
          <w:p w14:paraId="505F5958"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TMHMA A.1</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37821"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64,51</w:t>
            </w:r>
          </w:p>
        </w:tc>
        <w:tc>
          <w:tcPr>
            <w:tcW w:w="696" w:type="dxa"/>
            <w:tcBorders>
              <w:top w:val="single" w:sz="4" w:space="0" w:color="auto"/>
              <w:left w:val="nil"/>
              <w:bottom w:val="single" w:sz="4" w:space="0" w:color="auto"/>
              <w:right w:val="single" w:sz="4" w:space="0" w:color="auto"/>
            </w:tcBorders>
            <w:shd w:val="clear" w:color="auto" w:fill="auto"/>
            <w:vAlign w:val="center"/>
            <w:hideMark/>
          </w:tcPr>
          <w:p w14:paraId="3B549129" w14:textId="04C03617" w:rsidR="00ED3796" w:rsidRPr="00394FA8" w:rsidRDefault="00F16E75" w:rsidP="00F255BA">
            <w:pPr>
              <w:spacing w:after="0" w:line="240" w:lineRule="auto"/>
              <w:jc w:val="center"/>
              <w:rPr>
                <w:rFonts w:ascii="Times New Roman" w:eastAsia="Times New Roman" w:hAnsi="Times New Roman" w:cs="Times New Roman"/>
                <w:b/>
                <w:bCs/>
                <w:color w:val="000000"/>
                <w:sz w:val="16"/>
                <w:szCs w:val="16"/>
                <w:lang w:eastAsia="el-GR"/>
              </w:rPr>
            </w:pPr>
            <w:r>
              <w:rPr>
                <w:rFonts w:ascii="Times New Roman" w:eastAsia="Times New Roman" w:hAnsi="Times New Roman" w:cs="Times New Roman"/>
                <w:b/>
                <w:bCs/>
                <w:color w:val="000000"/>
                <w:sz w:val="16"/>
                <w:szCs w:val="16"/>
                <w:lang w:eastAsia="el-GR"/>
              </w:rPr>
              <w:t>15,48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519F72"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80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45EB22D"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234.862,90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FE65969"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56.367,10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011517"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291.230,00</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0B930E9E"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234.862,90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3A46F3C"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56.367,10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C0E3C"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291.230,00</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ECB11E6"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234.862,90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F7A995F"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56.367,10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5A8BCF"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291.230,00</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5B243D0"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234.862,90</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2E06493"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56.367,10</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757EFEFE"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291.230,00</w:t>
            </w:r>
          </w:p>
        </w:tc>
      </w:tr>
      <w:tr w:rsidR="00ED3796" w:rsidRPr="00394FA8" w14:paraId="0DFF19FD" w14:textId="77777777" w:rsidTr="00F16E75">
        <w:trPr>
          <w:trHeight w:val="435"/>
        </w:trPr>
        <w:tc>
          <w:tcPr>
            <w:tcW w:w="865" w:type="dxa"/>
            <w:tcBorders>
              <w:top w:val="nil"/>
              <w:left w:val="single" w:sz="8" w:space="0" w:color="000000"/>
              <w:bottom w:val="single" w:sz="8" w:space="0" w:color="000000"/>
              <w:right w:val="nil"/>
            </w:tcBorders>
            <w:shd w:val="clear" w:color="auto" w:fill="auto"/>
            <w:vAlign w:val="center"/>
            <w:hideMark/>
          </w:tcPr>
          <w:p w14:paraId="1122BECB"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TMHMA A.2</w:t>
            </w:r>
          </w:p>
        </w:tc>
        <w:tc>
          <w:tcPr>
            <w:tcW w:w="745" w:type="dxa"/>
            <w:tcBorders>
              <w:top w:val="nil"/>
              <w:left w:val="single" w:sz="4" w:space="0" w:color="auto"/>
              <w:bottom w:val="single" w:sz="4" w:space="0" w:color="auto"/>
              <w:right w:val="single" w:sz="4" w:space="0" w:color="auto"/>
            </w:tcBorders>
            <w:shd w:val="clear" w:color="auto" w:fill="auto"/>
            <w:vAlign w:val="center"/>
            <w:hideMark/>
          </w:tcPr>
          <w:p w14:paraId="7CFE3B2C"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8,85</w:t>
            </w:r>
          </w:p>
        </w:tc>
        <w:tc>
          <w:tcPr>
            <w:tcW w:w="696" w:type="dxa"/>
            <w:tcBorders>
              <w:top w:val="nil"/>
              <w:left w:val="nil"/>
              <w:bottom w:val="single" w:sz="4" w:space="0" w:color="auto"/>
              <w:right w:val="single" w:sz="4" w:space="0" w:color="auto"/>
            </w:tcBorders>
            <w:shd w:val="clear" w:color="auto" w:fill="auto"/>
            <w:vAlign w:val="center"/>
            <w:hideMark/>
          </w:tcPr>
          <w:p w14:paraId="4031077D" w14:textId="447045D7" w:rsidR="00ED3796" w:rsidRPr="00394FA8" w:rsidRDefault="00F16E75" w:rsidP="00F255BA">
            <w:pPr>
              <w:spacing w:after="0" w:line="240" w:lineRule="auto"/>
              <w:jc w:val="center"/>
              <w:rPr>
                <w:rFonts w:ascii="Times New Roman" w:eastAsia="Times New Roman" w:hAnsi="Times New Roman" w:cs="Times New Roman"/>
                <w:b/>
                <w:bCs/>
                <w:color w:val="000000"/>
                <w:sz w:val="16"/>
                <w:szCs w:val="16"/>
                <w:lang w:eastAsia="el-GR"/>
              </w:rPr>
            </w:pPr>
            <w:r>
              <w:rPr>
                <w:rFonts w:ascii="Times New Roman" w:eastAsia="Times New Roman" w:hAnsi="Times New Roman" w:cs="Times New Roman"/>
                <w:b/>
                <w:bCs/>
                <w:color w:val="000000"/>
                <w:sz w:val="16"/>
                <w:szCs w:val="16"/>
                <w:lang w:eastAsia="el-GR"/>
              </w:rPr>
              <w:t>1,15</w:t>
            </w:r>
          </w:p>
        </w:tc>
        <w:tc>
          <w:tcPr>
            <w:tcW w:w="992" w:type="dxa"/>
            <w:tcBorders>
              <w:top w:val="nil"/>
              <w:left w:val="nil"/>
              <w:bottom w:val="single" w:sz="4" w:space="0" w:color="auto"/>
              <w:right w:val="single" w:sz="4" w:space="0" w:color="auto"/>
            </w:tcBorders>
            <w:shd w:val="clear" w:color="auto" w:fill="auto"/>
            <w:vAlign w:val="center"/>
            <w:hideMark/>
          </w:tcPr>
          <w:p w14:paraId="33F90DAB"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10</w:t>
            </w:r>
          </w:p>
        </w:tc>
        <w:tc>
          <w:tcPr>
            <w:tcW w:w="936" w:type="dxa"/>
            <w:tcBorders>
              <w:top w:val="nil"/>
              <w:left w:val="nil"/>
              <w:bottom w:val="single" w:sz="4" w:space="0" w:color="auto"/>
              <w:right w:val="single" w:sz="4" w:space="0" w:color="auto"/>
            </w:tcBorders>
            <w:shd w:val="clear" w:color="auto" w:fill="auto"/>
            <w:vAlign w:val="center"/>
            <w:hideMark/>
          </w:tcPr>
          <w:p w14:paraId="748E28FE"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4.997,79</w:t>
            </w:r>
          </w:p>
        </w:tc>
        <w:tc>
          <w:tcPr>
            <w:tcW w:w="856" w:type="dxa"/>
            <w:tcBorders>
              <w:top w:val="nil"/>
              <w:left w:val="nil"/>
              <w:bottom w:val="single" w:sz="4" w:space="0" w:color="auto"/>
              <w:right w:val="single" w:sz="4" w:space="0" w:color="auto"/>
            </w:tcBorders>
            <w:shd w:val="clear" w:color="auto" w:fill="auto"/>
            <w:vAlign w:val="center"/>
            <w:hideMark/>
          </w:tcPr>
          <w:p w14:paraId="0CC78A3E"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649,71</w:t>
            </w:r>
          </w:p>
        </w:tc>
        <w:tc>
          <w:tcPr>
            <w:tcW w:w="992" w:type="dxa"/>
            <w:tcBorders>
              <w:top w:val="nil"/>
              <w:left w:val="nil"/>
              <w:bottom w:val="single" w:sz="4" w:space="0" w:color="auto"/>
              <w:right w:val="single" w:sz="4" w:space="0" w:color="auto"/>
            </w:tcBorders>
            <w:shd w:val="clear" w:color="auto" w:fill="auto"/>
            <w:vAlign w:val="center"/>
            <w:hideMark/>
          </w:tcPr>
          <w:p w14:paraId="5E0F2AA3"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5.647,50</w:t>
            </w:r>
          </w:p>
        </w:tc>
        <w:tc>
          <w:tcPr>
            <w:tcW w:w="936" w:type="dxa"/>
            <w:tcBorders>
              <w:top w:val="nil"/>
              <w:left w:val="nil"/>
              <w:bottom w:val="single" w:sz="4" w:space="0" w:color="auto"/>
              <w:right w:val="single" w:sz="4" w:space="0" w:color="auto"/>
            </w:tcBorders>
            <w:shd w:val="clear" w:color="auto" w:fill="auto"/>
            <w:vAlign w:val="center"/>
            <w:hideMark/>
          </w:tcPr>
          <w:p w14:paraId="06E39F50"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4.997,79</w:t>
            </w:r>
          </w:p>
        </w:tc>
        <w:tc>
          <w:tcPr>
            <w:tcW w:w="856" w:type="dxa"/>
            <w:tcBorders>
              <w:top w:val="nil"/>
              <w:left w:val="nil"/>
              <w:bottom w:val="single" w:sz="4" w:space="0" w:color="auto"/>
              <w:right w:val="single" w:sz="4" w:space="0" w:color="auto"/>
            </w:tcBorders>
            <w:shd w:val="clear" w:color="auto" w:fill="auto"/>
            <w:vAlign w:val="center"/>
            <w:hideMark/>
          </w:tcPr>
          <w:p w14:paraId="65636959"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649,71</w:t>
            </w:r>
          </w:p>
        </w:tc>
        <w:tc>
          <w:tcPr>
            <w:tcW w:w="992" w:type="dxa"/>
            <w:tcBorders>
              <w:top w:val="nil"/>
              <w:left w:val="nil"/>
              <w:bottom w:val="single" w:sz="4" w:space="0" w:color="auto"/>
              <w:right w:val="single" w:sz="4" w:space="0" w:color="auto"/>
            </w:tcBorders>
            <w:shd w:val="clear" w:color="auto" w:fill="auto"/>
            <w:vAlign w:val="center"/>
            <w:hideMark/>
          </w:tcPr>
          <w:p w14:paraId="31CD5865"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5.647,50</w:t>
            </w:r>
          </w:p>
        </w:tc>
        <w:tc>
          <w:tcPr>
            <w:tcW w:w="988" w:type="dxa"/>
            <w:tcBorders>
              <w:top w:val="nil"/>
              <w:left w:val="nil"/>
              <w:bottom w:val="single" w:sz="4" w:space="0" w:color="auto"/>
              <w:right w:val="single" w:sz="4" w:space="0" w:color="auto"/>
            </w:tcBorders>
            <w:shd w:val="clear" w:color="auto" w:fill="auto"/>
            <w:vAlign w:val="center"/>
            <w:hideMark/>
          </w:tcPr>
          <w:p w14:paraId="2DC4E519"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4.997,79</w:t>
            </w:r>
          </w:p>
        </w:tc>
        <w:tc>
          <w:tcPr>
            <w:tcW w:w="856" w:type="dxa"/>
            <w:tcBorders>
              <w:top w:val="nil"/>
              <w:left w:val="nil"/>
              <w:bottom w:val="single" w:sz="4" w:space="0" w:color="auto"/>
              <w:right w:val="single" w:sz="4" w:space="0" w:color="auto"/>
            </w:tcBorders>
            <w:shd w:val="clear" w:color="auto" w:fill="auto"/>
            <w:vAlign w:val="center"/>
            <w:hideMark/>
          </w:tcPr>
          <w:p w14:paraId="7595B1B7"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649,71</w:t>
            </w:r>
          </w:p>
        </w:tc>
        <w:tc>
          <w:tcPr>
            <w:tcW w:w="992" w:type="dxa"/>
            <w:tcBorders>
              <w:top w:val="nil"/>
              <w:left w:val="nil"/>
              <w:bottom w:val="single" w:sz="4" w:space="0" w:color="auto"/>
              <w:right w:val="single" w:sz="4" w:space="0" w:color="auto"/>
            </w:tcBorders>
            <w:shd w:val="clear" w:color="auto" w:fill="auto"/>
            <w:vAlign w:val="center"/>
            <w:hideMark/>
          </w:tcPr>
          <w:p w14:paraId="0ACFBE2F"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5.647,50</w:t>
            </w:r>
          </w:p>
        </w:tc>
        <w:tc>
          <w:tcPr>
            <w:tcW w:w="1000" w:type="dxa"/>
            <w:tcBorders>
              <w:top w:val="nil"/>
              <w:left w:val="nil"/>
              <w:bottom w:val="single" w:sz="4" w:space="0" w:color="auto"/>
              <w:right w:val="single" w:sz="4" w:space="0" w:color="auto"/>
            </w:tcBorders>
            <w:shd w:val="clear" w:color="auto" w:fill="auto"/>
            <w:vAlign w:val="center"/>
            <w:hideMark/>
          </w:tcPr>
          <w:p w14:paraId="5EBFB88F"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4.997,79</w:t>
            </w:r>
          </w:p>
        </w:tc>
        <w:tc>
          <w:tcPr>
            <w:tcW w:w="856" w:type="dxa"/>
            <w:tcBorders>
              <w:top w:val="nil"/>
              <w:left w:val="nil"/>
              <w:bottom w:val="single" w:sz="4" w:space="0" w:color="auto"/>
              <w:right w:val="single" w:sz="4" w:space="0" w:color="auto"/>
            </w:tcBorders>
            <w:shd w:val="clear" w:color="auto" w:fill="auto"/>
            <w:vAlign w:val="center"/>
            <w:hideMark/>
          </w:tcPr>
          <w:p w14:paraId="7C183B95"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649,71</w:t>
            </w:r>
          </w:p>
        </w:tc>
        <w:tc>
          <w:tcPr>
            <w:tcW w:w="1174" w:type="dxa"/>
            <w:tcBorders>
              <w:top w:val="nil"/>
              <w:left w:val="nil"/>
              <w:bottom w:val="single" w:sz="4" w:space="0" w:color="auto"/>
              <w:right w:val="single" w:sz="4" w:space="0" w:color="auto"/>
            </w:tcBorders>
            <w:shd w:val="clear" w:color="auto" w:fill="auto"/>
            <w:vAlign w:val="center"/>
            <w:hideMark/>
          </w:tcPr>
          <w:p w14:paraId="48B2CA13"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5.647,50</w:t>
            </w:r>
          </w:p>
        </w:tc>
      </w:tr>
      <w:tr w:rsidR="00ED3796" w:rsidRPr="00394FA8" w14:paraId="01D76FD8" w14:textId="77777777" w:rsidTr="00F16E75">
        <w:trPr>
          <w:trHeight w:val="435"/>
        </w:trPr>
        <w:tc>
          <w:tcPr>
            <w:tcW w:w="865" w:type="dxa"/>
            <w:tcBorders>
              <w:top w:val="nil"/>
              <w:left w:val="single" w:sz="8" w:space="0" w:color="000000"/>
              <w:bottom w:val="single" w:sz="8" w:space="0" w:color="000000"/>
              <w:right w:val="nil"/>
            </w:tcBorders>
            <w:shd w:val="clear" w:color="auto" w:fill="auto"/>
            <w:vAlign w:val="center"/>
            <w:hideMark/>
          </w:tcPr>
          <w:p w14:paraId="0E94C5A5"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TMHMA A.3</w:t>
            </w:r>
          </w:p>
        </w:tc>
        <w:tc>
          <w:tcPr>
            <w:tcW w:w="745" w:type="dxa"/>
            <w:tcBorders>
              <w:top w:val="nil"/>
              <w:left w:val="single" w:sz="4" w:space="0" w:color="auto"/>
              <w:bottom w:val="single" w:sz="4" w:space="0" w:color="auto"/>
              <w:right w:val="single" w:sz="4" w:space="0" w:color="auto"/>
            </w:tcBorders>
            <w:shd w:val="clear" w:color="auto" w:fill="auto"/>
            <w:vAlign w:val="center"/>
            <w:hideMark/>
          </w:tcPr>
          <w:p w14:paraId="7C6F1066" w14:textId="4560B11A" w:rsidR="00ED3796" w:rsidRPr="004C2A6E" w:rsidRDefault="00F16E75" w:rsidP="00F255BA">
            <w:pPr>
              <w:spacing w:after="0" w:line="240" w:lineRule="auto"/>
              <w:jc w:val="center"/>
              <w:rPr>
                <w:rFonts w:ascii="Times New Roman" w:eastAsia="Times New Roman" w:hAnsi="Times New Roman" w:cs="Times New Roman"/>
                <w:b/>
                <w:bCs/>
                <w:color w:val="000000"/>
                <w:sz w:val="16"/>
                <w:szCs w:val="16"/>
                <w:lang w:val="en-US" w:eastAsia="el-GR"/>
              </w:rPr>
            </w:pPr>
            <w:r>
              <w:rPr>
                <w:rFonts w:ascii="Times New Roman" w:eastAsia="Times New Roman" w:hAnsi="Times New Roman" w:cs="Times New Roman"/>
                <w:b/>
                <w:bCs/>
                <w:color w:val="000000"/>
                <w:sz w:val="16"/>
                <w:szCs w:val="16"/>
                <w:lang w:val="en-US" w:eastAsia="el-GR"/>
              </w:rPr>
              <w:t>7,99</w:t>
            </w:r>
          </w:p>
        </w:tc>
        <w:tc>
          <w:tcPr>
            <w:tcW w:w="696" w:type="dxa"/>
            <w:tcBorders>
              <w:top w:val="nil"/>
              <w:left w:val="nil"/>
              <w:bottom w:val="single" w:sz="4" w:space="0" w:color="auto"/>
              <w:right w:val="single" w:sz="4" w:space="0" w:color="auto"/>
            </w:tcBorders>
            <w:shd w:val="clear" w:color="auto" w:fill="auto"/>
            <w:vAlign w:val="center"/>
            <w:hideMark/>
          </w:tcPr>
          <w:p w14:paraId="4BD50181" w14:textId="5FFA4F6C" w:rsidR="00ED3796" w:rsidRPr="00F16E75" w:rsidRDefault="00F16E75" w:rsidP="00F255BA">
            <w:pPr>
              <w:spacing w:after="0" w:line="240" w:lineRule="auto"/>
              <w:jc w:val="center"/>
              <w:rPr>
                <w:rFonts w:ascii="Times New Roman" w:eastAsia="Times New Roman" w:hAnsi="Times New Roman" w:cs="Times New Roman"/>
                <w:b/>
                <w:bCs/>
                <w:color w:val="000000"/>
                <w:sz w:val="16"/>
                <w:szCs w:val="16"/>
                <w:lang w:val="en-US" w:eastAsia="el-GR"/>
              </w:rPr>
            </w:pPr>
            <w:r>
              <w:rPr>
                <w:rFonts w:ascii="Times New Roman" w:eastAsia="Times New Roman" w:hAnsi="Times New Roman" w:cs="Times New Roman"/>
                <w:b/>
                <w:bCs/>
                <w:color w:val="000000"/>
                <w:sz w:val="16"/>
                <w:szCs w:val="16"/>
                <w:lang w:val="en-US" w:eastAsia="el-GR"/>
              </w:rPr>
              <w:t>1,92</w:t>
            </w:r>
          </w:p>
        </w:tc>
        <w:tc>
          <w:tcPr>
            <w:tcW w:w="992" w:type="dxa"/>
            <w:tcBorders>
              <w:top w:val="nil"/>
              <w:left w:val="nil"/>
              <w:bottom w:val="single" w:sz="4" w:space="0" w:color="auto"/>
              <w:right w:val="single" w:sz="4" w:space="0" w:color="auto"/>
            </w:tcBorders>
            <w:shd w:val="clear" w:color="auto" w:fill="auto"/>
            <w:vAlign w:val="center"/>
            <w:hideMark/>
          </w:tcPr>
          <w:p w14:paraId="45A793CB" w14:textId="58286F3D" w:rsidR="00ED3796" w:rsidRPr="004C2A6E" w:rsidRDefault="004C2A6E" w:rsidP="00F255BA">
            <w:pPr>
              <w:spacing w:after="0" w:line="240" w:lineRule="auto"/>
              <w:jc w:val="center"/>
              <w:rPr>
                <w:rFonts w:ascii="Times New Roman" w:eastAsia="Times New Roman" w:hAnsi="Times New Roman" w:cs="Times New Roman"/>
                <w:b/>
                <w:bCs/>
                <w:color w:val="000000"/>
                <w:sz w:val="16"/>
                <w:szCs w:val="16"/>
                <w:lang w:val="en-US" w:eastAsia="el-GR"/>
              </w:rPr>
            </w:pPr>
            <w:r>
              <w:rPr>
                <w:rFonts w:ascii="Times New Roman" w:eastAsia="Times New Roman" w:hAnsi="Times New Roman" w:cs="Times New Roman"/>
                <w:b/>
                <w:bCs/>
                <w:color w:val="000000"/>
                <w:sz w:val="16"/>
                <w:szCs w:val="16"/>
                <w:lang w:eastAsia="el-GR"/>
              </w:rPr>
              <w:t>9,9</w:t>
            </w:r>
            <w:r>
              <w:rPr>
                <w:rFonts w:ascii="Times New Roman" w:eastAsia="Times New Roman" w:hAnsi="Times New Roman" w:cs="Times New Roman"/>
                <w:b/>
                <w:bCs/>
                <w:color w:val="000000"/>
                <w:sz w:val="16"/>
                <w:szCs w:val="16"/>
                <w:lang w:val="en-US" w:eastAsia="el-GR"/>
              </w:rPr>
              <w:t>1</w:t>
            </w:r>
          </w:p>
        </w:tc>
        <w:tc>
          <w:tcPr>
            <w:tcW w:w="936" w:type="dxa"/>
            <w:tcBorders>
              <w:top w:val="nil"/>
              <w:left w:val="nil"/>
              <w:bottom w:val="single" w:sz="4" w:space="0" w:color="auto"/>
              <w:right w:val="single" w:sz="4" w:space="0" w:color="auto"/>
            </w:tcBorders>
            <w:shd w:val="clear" w:color="auto" w:fill="auto"/>
            <w:vAlign w:val="center"/>
            <w:hideMark/>
          </w:tcPr>
          <w:p w14:paraId="48DDBC18"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2.498,00</w:t>
            </w:r>
          </w:p>
        </w:tc>
        <w:tc>
          <w:tcPr>
            <w:tcW w:w="856" w:type="dxa"/>
            <w:tcBorders>
              <w:top w:val="nil"/>
              <w:left w:val="nil"/>
              <w:bottom w:val="single" w:sz="4" w:space="0" w:color="auto"/>
              <w:right w:val="single" w:sz="4" w:space="0" w:color="auto"/>
            </w:tcBorders>
            <w:shd w:val="clear" w:color="auto" w:fill="auto"/>
            <w:vAlign w:val="center"/>
            <w:hideMark/>
          </w:tcPr>
          <w:p w14:paraId="7D85CD64"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599,52</w:t>
            </w:r>
          </w:p>
        </w:tc>
        <w:tc>
          <w:tcPr>
            <w:tcW w:w="992" w:type="dxa"/>
            <w:tcBorders>
              <w:top w:val="nil"/>
              <w:left w:val="nil"/>
              <w:bottom w:val="single" w:sz="4" w:space="0" w:color="auto"/>
              <w:right w:val="single" w:sz="4" w:space="0" w:color="auto"/>
            </w:tcBorders>
            <w:shd w:val="clear" w:color="auto" w:fill="auto"/>
            <w:vAlign w:val="center"/>
            <w:hideMark/>
          </w:tcPr>
          <w:p w14:paraId="11256C05"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3.097,52</w:t>
            </w:r>
          </w:p>
        </w:tc>
        <w:tc>
          <w:tcPr>
            <w:tcW w:w="936" w:type="dxa"/>
            <w:tcBorders>
              <w:top w:val="nil"/>
              <w:left w:val="nil"/>
              <w:bottom w:val="single" w:sz="4" w:space="0" w:color="auto"/>
              <w:right w:val="single" w:sz="4" w:space="0" w:color="auto"/>
            </w:tcBorders>
            <w:shd w:val="clear" w:color="auto" w:fill="auto"/>
            <w:vAlign w:val="center"/>
            <w:hideMark/>
          </w:tcPr>
          <w:p w14:paraId="63ADA480"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2.498,00</w:t>
            </w:r>
          </w:p>
        </w:tc>
        <w:tc>
          <w:tcPr>
            <w:tcW w:w="856" w:type="dxa"/>
            <w:tcBorders>
              <w:top w:val="nil"/>
              <w:left w:val="nil"/>
              <w:bottom w:val="single" w:sz="4" w:space="0" w:color="auto"/>
              <w:right w:val="single" w:sz="4" w:space="0" w:color="auto"/>
            </w:tcBorders>
            <w:shd w:val="clear" w:color="auto" w:fill="auto"/>
            <w:vAlign w:val="center"/>
            <w:hideMark/>
          </w:tcPr>
          <w:p w14:paraId="178CB48B"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599,52</w:t>
            </w:r>
          </w:p>
        </w:tc>
        <w:tc>
          <w:tcPr>
            <w:tcW w:w="992" w:type="dxa"/>
            <w:tcBorders>
              <w:top w:val="nil"/>
              <w:left w:val="nil"/>
              <w:bottom w:val="single" w:sz="4" w:space="0" w:color="auto"/>
              <w:right w:val="single" w:sz="4" w:space="0" w:color="auto"/>
            </w:tcBorders>
            <w:shd w:val="clear" w:color="auto" w:fill="auto"/>
            <w:vAlign w:val="center"/>
            <w:hideMark/>
          </w:tcPr>
          <w:p w14:paraId="0BF6FD82"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3.097,52</w:t>
            </w:r>
          </w:p>
        </w:tc>
        <w:tc>
          <w:tcPr>
            <w:tcW w:w="988" w:type="dxa"/>
            <w:tcBorders>
              <w:top w:val="nil"/>
              <w:left w:val="nil"/>
              <w:bottom w:val="single" w:sz="4" w:space="0" w:color="auto"/>
              <w:right w:val="single" w:sz="4" w:space="0" w:color="auto"/>
            </w:tcBorders>
            <w:shd w:val="clear" w:color="auto" w:fill="auto"/>
            <w:vAlign w:val="center"/>
            <w:hideMark/>
          </w:tcPr>
          <w:p w14:paraId="1D6822DE"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2.498,00</w:t>
            </w:r>
          </w:p>
        </w:tc>
        <w:tc>
          <w:tcPr>
            <w:tcW w:w="856" w:type="dxa"/>
            <w:tcBorders>
              <w:top w:val="nil"/>
              <w:left w:val="nil"/>
              <w:bottom w:val="single" w:sz="4" w:space="0" w:color="auto"/>
              <w:right w:val="single" w:sz="4" w:space="0" w:color="auto"/>
            </w:tcBorders>
            <w:shd w:val="clear" w:color="auto" w:fill="auto"/>
            <w:vAlign w:val="center"/>
            <w:hideMark/>
          </w:tcPr>
          <w:p w14:paraId="3F0E72CB"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599,52</w:t>
            </w:r>
          </w:p>
        </w:tc>
        <w:tc>
          <w:tcPr>
            <w:tcW w:w="992" w:type="dxa"/>
            <w:tcBorders>
              <w:top w:val="nil"/>
              <w:left w:val="nil"/>
              <w:bottom w:val="single" w:sz="4" w:space="0" w:color="auto"/>
              <w:right w:val="single" w:sz="4" w:space="0" w:color="auto"/>
            </w:tcBorders>
            <w:shd w:val="clear" w:color="auto" w:fill="auto"/>
            <w:vAlign w:val="center"/>
            <w:hideMark/>
          </w:tcPr>
          <w:p w14:paraId="2856AEEA"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3.097,52</w:t>
            </w:r>
          </w:p>
        </w:tc>
        <w:tc>
          <w:tcPr>
            <w:tcW w:w="1000" w:type="dxa"/>
            <w:tcBorders>
              <w:top w:val="nil"/>
              <w:left w:val="nil"/>
              <w:bottom w:val="single" w:sz="4" w:space="0" w:color="auto"/>
              <w:right w:val="single" w:sz="4" w:space="0" w:color="auto"/>
            </w:tcBorders>
            <w:shd w:val="clear" w:color="auto" w:fill="auto"/>
            <w:vAlign w:val="center"/>
            <w:hideMark/>
          </w:tcPr>
          <w:p w14:paraId="20810055"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2.498,00</w:t>
            </w:r>
          </w:p>
        </w:tc>
        <w:tc>
          <w:tcPr>
            <w:tcW w:w="856" w:type="dxa"/>
            <w:tcBorders>
              <w:top w:val="nil"/>
              <w:left w:val="nil"/>
              <w:bottom w:val="single" w:sz="4" w:space="0" w:color="auto"/>
              <w:right w:val="single" w:sz="4" w:space="0" w:color="auto"/>
            </w:tcBorders>
            <w:shd w:val="clear" w:color="auto" w:fill="auto"/>
            <w:vAlign w:val="center"/>
            <w:hideMark/>
          </w:tcPr>
          <w:p w14:paraId="0FF66EA2"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599,52</w:t>
            </w:r>
          </w:p>
        </w:tc>
        <w:tc>
          <w:tcPr>
            <w:tcW w:w="1174" w:type="dxa"/>
            <w:tcBorders>
              <w:top w:val="nil"/>
              <w:left w:val="nil"/>
              <w:bottom w:val="single" w:sz="4" w:space="0" w:color="auto"/>
              <w:right w:val="single" w:sz="4" w:space="0" w:color="auto"/>
            </w:tcBorders>
            <w:shd w:val="clear" w:color="auto" w:fill="auto"/>
            <w:vAlign w:val="center"/>
            <w:hideMark/>
          </w:tcPr>
          <w:p w14:paraId="7BFF07B4"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3.097,52</w:t>
            </w:r>
          </w:p>
        </w:tc>
      </w:tr>
      <w:tr w:rsidR="00ED3796" w:rsidRPr="00394FA8" w14:paraId="19C38DB5" w14:textId="77777777" w:rsidTr="00F16E75">
        <w:trPr>
          <w:trHeight w:val="480"/>
        </w:trPr>
        <w:tc>
          <w:tcPr>
            <w:tcW w:w="865" w:type="dxa"/>
            <w:tcBorders>
              <w:top w:val="nil"/>
              <w:left w:val="single" w:sz="8" w:space="0" w:color="000000"/>
              <w:bottom w:val="single" w:sz="4" w:space="0" w:color="auto"/>
              <w:right w:val="nil"/>
            </w:tcBorders>
            <w:shd w:val="clear" w:color="auto" w:fill="auto"/>
            <w:vAlign w:val="center"/>
            <w:hideMark/>
          </w:tcPr>
          <w:p w14:paraId="5857B20E"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 </w:t>
            </w:r>
          </w:p>
        </w:tc>
        <w:tc>
          <w:tcPr>
            <w:tcW w:w="24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56ABE9" w14:textId="54441541"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Συνολική δαπάν</w:t>
            </w:r>
            <w:r w:rsidR="004C2A6E">
              <w:rPr>
                <w:rFonts w:ascii="Times New Roman" w:eastAsia="Times New Roman" w:hAnsi="Times New Roman" w:cs="Times New Roman"/>
                <w:b/>
                <w:bCs/>
                <w:color w:val="000000"/>
                <w:sz w:val="16"/>
                <w:szCs w:val="16"/>
                <w:lang w:eastAsia="el-GR"/>
              </w:rPr>
              <w:t>η συμπερ. Φ.Π.Α.  1ο  έτος 99.9</w:t>
            </w:r>
            <w:r w:rsidR="004C2A6E">
              <w:rPr>
                <w:rFonts w:ascii="Times New Roman" w:eastAsia="Times New Roman" w:hAnsi="Times New Roman" w:cs="Times New Roman"/>
                <w:b/>
                <w:bCs/>
                <w:color w:val="000000"/>
                <w:sz w:val="16"/>
                <w:szCs w:val="16"/>
                <w:lang w:val="en-US" w:eastAsia="el-GR"/>
              </w:rPr>
              <w:t>1</w:t>
            </w:r>
            <w:r w:rsidRPr="00394FA8">
              <w:rPr>
                <w:rFonts w:ascii="Times New Roman" w:eastAsia="Times New Roman" w:hAnsi="Times New Roman" w:cs="Times New Roman"/>
                <w:b/>
                <w:bCs/>
                <w:color w:val="000000"/>
                <w:sz w:val="16"/>
                <w:szCs w:val="16"/>
                <w:lang w:eastAsia="el-GR"/>
              </w:rPr>
              <w:t>€</w:t>
            </w:r>
          </w:p>
        </w:tc>
        <w:tc>
          <w:tcPr>
            <w:tcW w:w="2784" w:type="dxa"/>
            <w:gridSpan w:val="3"/>
            <w:tcBorders>
              <w:top w:val="single" w:sz="4" w:space="0" w:color="auto"/>
              <w:left w:val="nil"/>
              <w:bottom w:val="single" w:sz="4" w:space="0" w:color="auto"/>
              <w:right w:val="single" w:sz="4" w:space="0" w:color="auto"/>
            </w:tcBorders>
            <w:shd w:val="clear" w:color="auto" w:fill="auto"/>
            <w:vAlign w:val="center"/>
            <w:hideMark/>
          </w:tcPr>
          <w:p w14:paraId="130DE7E8"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Συνολική δαπάνη συμπερ. Φ.Π.Α. κατ’ έτος 299.975,02 €</w:t>
            </w:r>
          </w:p>
        </w:tc>
        <w:tc>
          <w:tcPr>
            <w:tcW w:w="2784" w:type="dxa"/>
            <w:gridSpan w:val="3"/>
            <w:tcBorders>
              <w:top w:val="single" w:sz="4" w:space="0" w:color="auto"/>
              <w:left w:val="nil"/>
              <w:bottom w:val="single" w:sz="4" w:space="0" w:color="auto"/>
              <w:right w:val="single" w:sz="4" w:space="0" w:color="auto"/>
            </w:tcBorders>
            <w:shd w:val="clear" w:color="auto" w:fill="auto"/>
            <w:vAlign w:val="center"/>
            <w:hideMark/>
          </w:tcPr>
          <w:p w14:paraId="17867617"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Συνολική δαπάνη συμπερ. Φ.Π.Α. κατ’ έτος 299.975,02 €</w:t>
            </w:r>
          </w:p>
        </w:tc>
        <w:tc>
          <w:tcPr>
            <w:tcW w:w="2836" w:type="dxa"/>
            <w:gridSpan w:val="3"/>
            <w:tcBorders>
              <w:top w:val="single" w:sz="4" w:space="0" w:color="auto"/>
              <w:left w:val="nil"/>
              <w:bottom w:val="single" w:sz="4" w:space="0" w:color="auto"/>
              <w:right w:val="single" w:sz="4" w:space="0" w:color="auto"/>
            </w:tcBorders>
            <w:shd w:val="clear" w:color="auto" w:fill="auto"/>
            <w:vAlign w:val="center"/>
            <w:hideMark/>
          </w:tcPr>
          <w:p w14:paraId="1C6D1CC9"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Συνολική δαπάνη συμπερ. Φ.Π.Α. κατ’ έτος 299.975,02 €</w:t>
            </w:r>
          </w:p>
        </w:tc>
        <w:tc>
          <w:tcPr>
            <w:tcW w:w="3030" w:type="dxa"/>
            <w:gridSpan w:val="3"/>
            <w:tcBorders>
              <w:top w:val="single" w:sz="4" w:space="0" w:color="auto"/>
              <w:left w:val="nil"/>
              <w:bottom w:val="single" w:sz="4" w:space="0" w:color="auto"/>
              <w:right w:val="single" w:sz="4" w:space="0" w:color="auto"/>
            </w:tcBorders>
            <w:shd w:val="clear" w:color="auto" w:fill="auto"/>
            <w:vAlign w:val="center"/>
            <w:hideMark/>
          </w:tcPr>
          <w:p w14:paraId="20F608FD"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Συνολική δαπάνη συμπερ. Φ.Π.Α. κατ’ έτος   299.975,02 €</w:t>
            </w:r>
          </w:p>
        </w:tc>
      </w:tr>
      <w:tr w:rsidR="00ED3796" w:rsidRPr="00394FA8" w14:paraId="2E374878" w14:textId="77777777" w:rsidTr="00F16E75">
        <w:trPr>
          <w:trHeight w:val="300"/>
        </w:trPr>
        <w:tc>
          <w:tcPr>
            <w:tcW w:w="14732" w:type="dxa"/>
            <w:gridSpan w:val="16"/>
            <w:tcBorders>
              <w:top w:val="single" w:sz="4" w:space="0" w:color="auto"/>
              <w:left w:val="single" w:sz="4" w:space="0" w:color="auto"/>
              <w:right w:val="single" w:sz="4" w:space="0" w:color="auto"/>
            </w:tcBorders>
            <w:shd w:val="clear" w:color="auto" w:fill="auto"/>
            <w:vAlign w:val="center"/>
            <w:hideMark/>
          </w:tcPr>
          <w:p w14:paraId="7E200A47"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 xml:space="preserve">ΣΥΝΟΛΙΚΟ ΠΟΣΟ ΚΑΤΑΝΟΜΗΣ ΔΑΠΑΝΗΣ (ΣΥΜΠΕΡΙΛΑΜΒΑΝΟΜΕΝΟΥ Φ.Π.Α.) </w:t>
            </w:r>
          </w:p>
        </w:tc>
      </w:tr>
      <w:tr w:rsidR="00ED3796" w:rsidRPr="00394FA8" w14:paraId="593C6B7B" w14:textId="77777777" w:rsidTr="00F16E75">
        <w:trPr>
          <w:trHeight w:val="300"/>
        </w:trPr>
        <w:tc>
          <w:tcPr>
            <w:tcW w:w="14732" w:type="dxa"/>
            <w:gridSpan w:val="16"/>
            <w:tcBorders>
              <w:top w:val="nil"/>
              <w:left w:val="single" w:sz="4" w:space="0" w:color="auto"/>
              <w:bottom w:val="single" w:sz="4" w:space="0" w:color="auto"/>
              <w:right w:val="single" w:sz="4" w:space="0" w:color="auto"/>
            </w:tcBorders>
            <w:shd w:val="clear" w:color="auto" w:fill="auto"/>
            <w:vAlign w:val="center"/>
            <w:hideMark/>
          </w:tcPr>
          <w:p w14:paraId="19E3F50B" w14:textId="77777777" w:rsidR="00ED3796" w:rsidRPr="00394FA8" w:rsidRDefault="00ED3796" w:rsidP="00F255BA">
            <w:pPr>
              <w:spacing w:after="0" w:line="240" w:lineRule="auto"/>
              <w:jc w:val="center"/>
              <w:rPr>
                <w:rFonts w:ascii="Times New Roman" w:eastAsia="Times New Roman" w:hAnsi="Times New Roman" w:cs="Times New Roman"/>
                <w:b/>
                <w:bCs/>
                <w:color w:val="000000"/>
                <w:sz w:val="16"/>
                <w:szCs w:val="16"/>
                <w:lang w:eastAsia="el-GR"/>
              </w:rPr>
            </w:pPr>
            <w:r w:rsidRPr="00394FA8">
              <w:rPr>
                <w:rFonts w:ascii="Times New Roman" w:eastAsia="Times New Roman" w:hAnsi="Times New Roman" w:cs="Times New Roman"/>
                <w:b/>
                <w:bCs/>
                <w:color w:val="000000"/>
                <w:sz w:val="16"/>
                <w:szCs w:val="16"/>
                <w:lang w:eastAsia="el-GR"/>
              </w:rPr>
              <w:t>ΓΙΑ ΤΟ ΤΜΗΜΑ Α ΤΗΣ ΜΕΛΕΤΗΣ: 1.199.999,99€</w:t>
            </w:r>
          </w:p>
        </w:tc>
      </w:tr>
      <w:tr w:rsidR="00ED3796" w:rsidRPr="00394FA8" w14:paraId="1AB9D010" w14:textId="77777777" w:rsidTr="00F16E75">
        <w:trPr>
          <w:trHeight w:val="300"/>
        </w:trPr>
        <w:tc>
          <w:tcPr>
            <w:tcW w:w="14732" w:type="dxa"/>
            <w:gridSpan w:val="16"/>
            <w:tcBorders>
              <w:top w:val="single" w:sz="4" w:space="0" w:color="auto"/>
              <w:left w:val="single" w:sz="4" w:space="0" w:color="auto"/>
              <w:bottom w:val="nil"/>
              <w:right w:val="single" w:sz="4" w:space="0" w:color="auto"/>
            </w:tcBorders>
            <w:shd w:val="clear" w:color="auto" w:fill="auto"/>
            <w:vAlign w:val="center"/>
            <w:hideMark/>
          </w:tcPr>
          <w:p w14:paraId="7DF42845" w14:textId="77777777" w:rsidR="00ED3796" w:rsidRPr="00394FA8" w:rsidRDefault="00ED3796" w:rsidP="00F255BA">
            <w:pPr>
              <w:spacing w:after="0" w:line="240" w:lineRule="auto"/>
              <w:jc w:val="center"/>
              <w:rPr>
                <w:rFonts w:ascii="Wingdings" w:eastAsia="Times New Roman" w:hAnsi="Wingdings" w:cs="Calibri"/>
                <w:color w:val="000000"/>
                <w:sz w:val="16"/>
                <w:szCs w:val="16"/>
                <w:lang w:eastAsia="el-GR"/>
              </w:rPr>
            </w:pPr>
            <w:r w:rsidRPr="00394FA8">
              <w:rPr>
                <w:rFonts w:ascii="Wingdings" w:eastAsia="Times New Roman" w:hAnsi="Wingdings" w:cs="Calibri"/>
                <w:color w:val="000000"/>
                <w:sz w:val="16"/>
                <w:szCs w:val="16"/>
                <w:lang w:eastAsia="el-GR"/>
              </w:rPr>
              <w:t></w:t>
            </w:r>
            <w:r w:rsidRPr="00394FA8">
              <w:rPr>
                <w:rFonts w:ascii="Times New Roman" w:eastAsia="Times New Roman" w:hAnsi="Times New Roman" w:cs="Times New Roman"/>
                <w:color w:val="000000"/>
                <w:sz w:val="16"/>
                <w:szCs w:val="16"/>
                <w:lang w:eastAsia="el-GR"/>
              </w:rPr>
              <w:t xml:space="preserve">  </w:t>
            </w:r>
            <w:r w:rsidRPr="00394FA8">
              <w:rPr>
                <w:rFonts w:ascii="Times New Roman" w:eastAsia="Times New Roman" w:hAnsi="Times New Roman" w:cs="Times New Roman"/>
                <w:b/>
                <w:bCs/>
                <w:color w:val="000000"/>
                <w:sz w:val="16"/>
                <w:szCs w:val="16"/>
                <w:lang w:eastAsia="el-GR"/>
              </w:rPr>
              <w:t>Το ΤΜΗΜΑ Α.1 έχει 24% ΦΠΑ</w:t>
            </w:r>
          </w:p>
        </w:tc>
      </w:tr>
      <w:tr w:rsidR="00ED3796" w:rsidRPr="00394FA8" w14:paraId="073FD340" w14:textId="77777777" w:rsidTr="00F16E75">
        <w:trPr>
          <w:trHeight w:val="300"/>
        </w:trPr>
        <w:tc>
          <w:tcPr>
            <w:tcW w:w="14732" w:type="dxa"/>
            <w:gridSpan w:val="16"/>
            <w:tcBorders>
              <w:top w:val="nil"/>
              <w:left w:val="single" w:sz="4" w:space="0" w:color="auto"/>
              <w:bottom w:val="nil"/>
              <w:right w:val="single" w:sz="4" w:space="0" w:color="auto"/>
            </w:tcBorders>
            <w:shd w:val="clear" w:color="auto" w:fill="auto"/>
            <w:vAlign w:val="center"/>
            <w:hideMark/>
          </w:tcPr>
          <w:p w14:paraId="656FA5FD" w14:textId="77777777" w:rsidR="00ED3796" w:rsidRPr="00394FA8" w:rsidRDefault="00ED3796" w:rsidP="00F255BA">
            <w:pPr>
              <w:spacing w:after="0" w:line="240" w:lineRule="auto"/>
              <w:jc w:val="center"/>
              <w:rPr>
                <w:rFonts w:ascii="Wingdings" w:eastAsia="Times New Roman" w:hAnsi="Wingdings" w:cs="Calibri"/>
                <w:color w:val="000000"/>
                <w:sz w:val="16"/>
                <w:szCs w:val="16"/>
                <w:lang w:eastAsia="el-GR"/>
              </w:rPr>
            </w:pPr>
            <w:r w:rsidRPr="00394FA8">
              <w:rPr>
                <w:rFonts w:ascii="Wingdings" w:eastAsia="Times New Roman" w:hAnsi="Wingdings" w:cs="Calibri"/>
                <w:color w:val="000000"/>
                <w:sz w:val="16"/>
                <w:szCs w:val="16"/>
                <w:lang w:eastAsia="el-GR"/>
              </w:rPr>
              <w:t></w:t>
            </w:r>
            <w:r w:rsidRPr="00394FA8">
              <w:rPr>
                <w:rFonts w:ascii="Times New Roman" w:eastAsia="Times New Roman" w:hAnsi="Times New Roman" w:cs="Times New Roman"/>
                <w:color w:val="000000"/>
                <w:sz w:val="16"/>
                <w:szCs w:val="16"/>
                <w:lang w:eastAsia="el-GR"/>
              </w:rPr>
              <w:t xml:space="preserve">  </w:t>
            </w:r>
            <w:r w:rsidRPr="00394FA8">
              <w:rPr>
                <w:rFonts w:ascii="Times New Roman" w:eastAsia="Times New Roman" w:hAnsi="Times New Roman" w:cs="Times New Roman"/>
                <w:b/>
                <w:bCs/>
                <w:color w:val="000000"/>
                <w:sz w:val="16"/>
                <w:szCs w:val="16"/>
                <w:lang w:eastAsia="el-GR"/>
              </w:rPr>
              <w:t>Το ΤΜΗΜΑ Α.2 έχει 13% ΦΠΑ</w:t>
            </w:r>
          </w:p>
        </w:tc>
      </w:tr>
      <w:tr w:rsidR="00ED3796" w:rsidRPr="00394FA8" w14:paraId="7C7D911F" w14:textId="77777777" w:rsidTr="00F16E75">
        <w:trPr>
          <w:trHeight w:val="315"/>
        </w:trPr>
        <w:tc>
          <w:tcPr>
            <w:tcW w:w="14732" w:type="dxa"/>
            <w:gridSpan w:val="16"/>
            <w:tcBorders>
              <w:top w:val="nil"/>
              <w:left w:val="single" w:sz="4" w:space="0" w:color="auto"/>
              <w:bottom w:val="single" w:sz="4" w:space="0" w:color="auto"/>
              <w:right w:val="single" w:sz="4" w:space="0" w:color="auto"/>
            </w:tcBorders>
            <w:shd w:val="clear" w:color="auto" w:fill="auto"/>
            <w:vAlign w:val="center"/>
            <w:hideMark/>
          </w:tcPr>
          <w:p w14:paraId="3697E6CA" w14:textId="77777777" w:rsidR="00ED3796" w:rsidRPr="00394FA8" w:rsidRDefault="00ED3796" w:rsidP="00F255BA">
            <w:pPr>
              <w:spacing w:after="0" w:line="240" w:lineRule="auto"/>
              <w:jc w:val="center"/>
              <w:rPr>
                <w:rFonts w:ascii="Wingdings" w:eastAsia="Times New Roman" w:hAnsi="Wingdings" w:cs="Calibri"/>
                <w:color w:val="000000"/>
                <w:sz w:val="16"/>
                <w:szCs w:val="16"/>
                <w:lang w:eastAsia="el-GR"/>
              </w:rPr>
            </w:pPr>
            <w:r w:rsidRPr="00394FA8">
              <w:rPr>
                <w:rFonts w:ascii="Wingdings" w:eastAsia="Times New Roman" w:hAnsi="Wingdings" w:cs="Calibri"/>
                <w:color w:val="000000"/>
                <w:sz w:val="16"/>
                <w:szCs w:val="16"/>
                <w:lang w:eastAsia="el-GR"/>
              </w:rPr>
              <w:t></w:t>
            </w:r>
            <w:r w:rsidRPr="00394FA8">
              <w:rPr>
                <w:rFonts w:ascii="Times New Roman" w:eastAsia="Times New Roman" w:hAnsi="Times New Roman" w:cs="Times New Roman"/>
                <w:color w:val="000000"/>
                <w:sz w:val="16"/>
                <w:szCs w:val="16"/>
                <w:lang w:eastAsia="el-GR"/>
              </w:rPr>
              <w:t xml:space="preserve">  </w:t>
            </w:r>
            <w:r w:rsidRPr="00394FA8">
              <w:rPr>
                <w:rFonts w:ascii="Times New Roman" w:eastAsia="Times New Roman" w:hAnsi="Times New Roman" w:cs="Times New Roman"/>
                <w:b/>
                <w:bCs/>
                <w:color w:val="000000"/>
                <w:sz w:val="16"/>
                <w:szCs w:val="16"/>
                <w:lang w:eastAsia="el-GR"/>
              </w:rPr>
              <w:t>Το ΤΜΗΜΑ Α.3 έχει 24% ΦΠΑ</w:t>
            </w:r>
          </w:p>
        </w:tc>
      </w:tr>
    </w:tbl>
    <w:p w14:paraId="306B5B44" w14:textId="0746CC7A" w:rsidR="00FA2196" w:rsidRDefault="00FA2196" w:rsidP="00BC5F2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4ACE5973" w14:textId="77777777" w:rsidR="00576613" w:rsidRDefault="00FA2196">
      <w:pPr>
        <w:rPr>
          <w:rFonts w:ascii="Times New Roman" w:eastAsia="Andale Sans UI" w:hAnsi="Times New Roman" w:cs="Times New Roman"/>
          <w:b/>
          <w:bCs/>
          <w:kern w:val="1"/>
          <w:highlight w:val="yellow"/>
          <w:lang w:eastAsia="zh-CN" w:bidi="en-US"/>
        </w:rPr>
        <w:sectPr w:rsidR="00576613" w:rsidSect="00576613">
          <w:pgSz w:w="16838" w:h="11906" w:orient="landscape"/>
          <w:pgMar w:top="720" w:right="425" w:bottom="720" w:left="567" w:header="480" w:footer="519" w:gutter="0"/>
          <w:cols w:space="720"/>
          <w:docGrid w:linePitch="360"/>
        </w:sectPr>
      </w:pPr>
      <w:r>
        <w:rPr>
          <w:rFonts w:ascii="Times New Roman" w:eastAsia="Andale Sans UI" w:hAnsi="Times New Roman" w:cs="Times New Roman"/>
          <w:b/>
          <w:bCs/>
          <w:kern w:val="1"/>
          <w:highlight w:val="yellow"/>
          <w:lang w:eastAsia="zh-CN" w:bidi="en-US"/>
        </w:rPr>
        <w:br w:type="page"/>
      </w:r>
    </w:p>
    <w:p w14:paraId="421F182C" w14:textId="0ABB3434" w:rsidR="00FA2196" w:rsidRDefault="00FA2196">
      <w:pPr>
        <w:rPr>
          <w:rFonts w:ascii="Times New Roman" w:eastAsia="Andale Sans UI" w:hAnsi="Times New Roman" w:cs="Times New Roman"/>
          <w:b/>
          <w:bCs/>
          <w:kern w:val="1"/>
          <w:highlight w:val="yellow"/>
          <w:lang w:eastAsia="zh-CN" w:bidi="en-US"/>
        </w:rPr>
      </w:pPr>
    </w:p>
    <w:p w14:paraId="19044E82" w14:textId="5CF8076F" w:rsidR="002C2653" w:rsidRDefault="002C2653" w:rsidP="00BC5F2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09B283E1" w14:textId="77777777" w:rsidR="002C2653" w:rsidRPr="00437542" w:rsidRDefault="002C2653" w:rsidP="00BC5F2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3411F4E7" w14:textId="77777777" w:rsidR="00916C84" w:rsidRPr="00D92D1A" w:rsidRDefault="00916C84"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highlight w:val="yellow"/>
          <w:lang w:eastAsia="zh-CN" w:bidi="en-US"/>
        </w:rPr>
      </w:pPr>
    </w:p>
    <w:p w14:paraId="1EB8227D" w14:textId="5618978D"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BC5F23">
        <w:rPr>
          <w:rFonts w:ascii="Times New Roman" w:eastAsia="Andale Sans UI" w:hAnsi="Times New Roman" w:cs="Times New Roman"/>
          <w:b/>
          <w:bCs/>
          <w:kern w:val="1"/>
          <w:lang w:eastAsia="zh-CN" w:bidi="en-US"/>
        </w:rPr>
        <w:t>Κατ</w:t>
      </w:r>
      <w:r w:rsidR="006B7EC0">
        <w:rPr>
          <w:rFonts w:ascii="Times New Roman" w:eastAsia="Andale Sans UI" w:hAnsi="Times New Roman" w:cs="Times New Roman"/>
          <w:b/>
          <w:bCs/>
          <w:kern w:val="1"/>
          <w:lang w:eastAsia="zh-CN" w:bidi="en-US"/>
        </w:rPr>
        <w:t>ανομή Δαπάνης</w:t>
      </w:r>
      <w:r w:rsidR="006B7EC0" w:rsidRPr="00085907">
        <w:rPr>
          <w:rFonts w:ascii="Times New Roman" w:eastAsia="Andale Sans UI" w:hAnsi="Times New Roman" w:cs="Times New Roman"/>
          <w:b/>
          <w:bCs/>
          <w:kern w:val="1"/>
          <w:lang w:eastAsia="zh-CN" w:bidi="en-US"/>
        </w:rPr>
        <w:t xml:space="preserve"> </w:t>
      </w:r>
      <w:r w:rsidR="006B7EC0">
        <w:rPr>
          <w:rFonts w:ascii="Times New Roman" w:eastAsia="Andale Sans UI" w:hAnsi="Times New Roman" w:cs="Times New Roman"/>
          <w:b/>
          <w:bCs/>
          <w:kern w:val="1"/>
          <w:lang w:eastAsia="zh-CN" w:bidi="en-US"/>
        </w:rPr>
        <w:t>Τμήματος Β έως και Τμήματος</w:t>
      </w:r>
      <w:r w:rsidR="006B7EC0" w:rsidRPr="00085907">
        <w:rPr>
          <w:rFonts w:ascii="Times New Roman" w:eastAsia="Andale Sans UI" w:hAnsi="Times New Roman" w:cs="Times New Roman"/>
          <w:b/>
          <w:bCs/>
          <w:kern w:val="1"/>
          <w:lang w:eastAsia="zh-CN" w:bidi="en-US"/>
        </w:rPr>
        <w:t xml:space="preserve"> </w:t>
      </w:r>
      <w:r w:rsidRPr="00BC5F23">
        <w:rPr>
          <w:rFonts w:ascii="Times New Roman" w:eastAsia="Andale Sans UI" w:hAnsi="Times New Roman" w:cs="Times New Roman"/>
          <w:b/>
          <w:bCs/>
          <w:kern w:val="1"/>
          <w:lang w:eastAsia="zh-CN" w:bidi="en-US"/>
        </w:rPr>
        <w:t>Δ</w:t>
      </w:r>
      <w:r w:rsidRPr="00D92D1A">
        <w:rPr>
          <w:rFonts w:ascii="Times New Roman" w:eastAsia="Andale Sans UI" w:hAnsi="Times New Roman" w:cs="Times New Roman"/>
          <w:b/>
          <w:bCs/>
          <w:kern w:val="1"/>
          <w:lang w:eastAsia="zh-CN" w:bidi="en-US"/>
        </w:rPr>
        <w:t xml:space="preserve"> </w:t>
      </w:r>
    </w:p>
    <w:p w14:paraId="29F4F2B9" w14:textId="09F825BC" w:rsidR="00C50600" w:rsidRPr="00D92D1A" w:rsidRDefault="00C50600"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p>
    <w:tbl>
      <w:tblPr>
        <w:tblW w:w="4880" w:type="pct"/>
        <w:tblCellMar>
          <w:left w:w="0" w:type="dxa"/>
          <w:right w:w="0" w:type="dxa"/>
        </w:tblCellMar>
        <w:tblLook w:val="04A0" w:firstRow="1" w:lastRow="0" w:firstColumn="1" w:lastColumn="0" w:noHBand="0" w:noVBand="1"/>
      </w:tblPr>
      <w:tblGrid>
        <w:gridCol w:w="990"/>
        <w:gridCol w:w="2177"/>
        <w:gridCol w:w="990"/>
        <w:gridCol w:w="2035"/>
        <w:gridCol w:w="1045"/>
        <w:gridCol w:w="3085"/>
      </w:tblGrid>
      <w:tr w:rsidR="00C50600" w:rsidRPr="00D92D1A" w14:paraId="12A9EEB7" w14:textId="77777777" w:rsidTr="00BC5F23">
        <w:trPr>
          <w:trHeight w:val="518"/>
        </w:trPr>
        <w:tc>
          <w:tcPr>
            <w:tcW w:w="1631" w:type="pct"/>
            <w:gridSpan w:val="2"/>
            <w:tcBorders>
              <w:top w:val="single" w:sz="8" w:space="0" w:color="000000"/>
              <w:left w:val="single" w:sz="8" w:space="0" w:color="000000"/>
              <w:bottom w:val="single" w:sz="8" w:space="0" w:color="000000"/>
              <w:right w:val="nil"/>
            </w:tcBorders>
            <w:shd w:val="clear" w:color="auto" w:fill="B2B2B2"/>
            <w:tcMar>
              <w:top w:w="55" w:type="dxa"/>
              <w:left w:w="55" w:type="dxa"/>
              <w:bottom w:w="55" w:type="dxa"/>
              <w:right w:w="55" w:type="dxa"/>
            </w:tcMar>
            <w:hideMark/>
          </w:tcPr>
          <w:p w14:paraId="4322F615"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ΤΜΗΜΑ (Β) Απευθείας Ανάθεση Ι – ΤΕΣΣΕΡΙΣ  (4) ΜΗΝΕΣ) ΚΟΠΗ –  ΥΨΗΛΩΝ ΔΕΝΔΡΩΝ</w:t>
            </w:r>
          </w:p>
          <w:p w14:paraId="2F4758F9"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w:t>
            </w:r>
          </w:p>
        </w:tc>
        <w:tc>
          <w:tcPr>
            <w:tcW w:w="1562" w:type="pct"/>
            <w:gridSpan w:val="2"/>
            <w:tcBorders>
              <w:top w:val="single" w:sz="8" w:space="0" w:color="000000"/>
              <w:left w:val="single" w:sz="8" w:space="0" w:color="000000"/>
              <w:bottom w:val="single" w:sz="8" w:space="0" w:color="000000"/>
              <w:right w:val="nil"/>
            </w:tcBorders>
            <w:shd w:val="clear" w:color="auto" w:fill="B2B2B2"/>
            <w:tcMar>
              <w:top w:w="55" w:type="dxa"/>
              <w:left w:w="55" w:type="dxa"/>
              <w:bottom w:w="55" w:type="dxa"/>
              <w:right w:w="55" w:type="dxa"/>
            </w:tcMar>
            <w:hideMark/>
          </w:tcPr>
          <w:p w14:paraId="5F2D1E06"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ΤΜΗΜΑ (Γ) Απευθείας Ανάθεση ΙΙ- ΤΡΕΙΣ (3) ΜΗΝΕΣ ΥΠΗΡΕΣΙΕΣ ΣΥΝΤΗΡΗΣΗΣ ΠΑΡΚΩΝ - ΚΧ </w:t>
            </w:r>
          </w:p>
          <w:p w14:paraId="60E5B6A7"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w:t>
            </w:r>
          </w:p>
        </w:tc>
        <w:tc>
          <w:tcPr>
            <w:tcW w:w="1807" w:type="pct"/>
            <w:gridSpan w:val="2"/>
            <w:tcBorders>
              <w:top w:val="single" w:sz="8" w:space="0" w:color="000000"/>
              <w:left w:val="single" w:sz="8" w:space="0" w:color="000000"/>
              <w:bottom w:val="single" w:sz="8" w:space="0" w:color="000000"/>
              <w:right w:val="single" w:sz="8" w:space="0" w:color="auto"/>
            </w:tcBorders>
            <w:shd w:val="clear" w:color="auto" w:fill="B2B2B2"/>
            <w:tcMar>
              <w:top w:w="55" w:type="dxa"/>
              <w:left w:w="55" w:type="dxa"/>
              <w:bottom w:w="55" w:type="dxa"/>
              <w:right w:w="55" w:type="dxa"/>
            </w:tcMar>
            <w:hideMark/>
          </w:tcPr>
          <w:p w14:paraId="0D806B88" w14:textId="272D35BE" w:rsidR="00C50600" w:rsidRPr="00D92D1A" w:rsidRDefault="00C50600" w:rsidP="00E7541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ΤΜΗΜΑ (Δ) Απευθείας Ανάθεση Ι</w:t>
            </w:r>
            <w:r w:rsidR="00C47BB7">
              <w:rPr>
                <w:rFonts w:ascii="Times New Roman" w:eastAsia="Andale Sans UI" w:hAnsi="Times New Roman" w:cs="Times New Roman"/>
                <w:b/>
                <w:bCs/>
                <w:kern w:val="1"/>
                <w:lang w:eastAsia="zh-CN" w:bidi="en-US"/>
              </w:rPr>
              <w:t>ΙΙ- ΤΡΕΙΣ (3) ΜΗΝΕΣ ΕΛΕΓΧΟΣ</w:t>
            </w:r>
            <w:r w:rsidR="00437542">
              <w:rPr>
                <w:rFonts w:ascii="Times New Roman" w:eastAsia="Andale Sans UI" w:hAnsi="Times New Roman" w:cs="Times New Roman"/>
                <w:b/>
                <w:bCs/>
                <w:kern w:val="1"/>
                <w:lang w:eastAsia="zh-CN" w:bidi="en-US"/>
              </w:rPr>
              <w:t>, ΣΥΝΤΗΡΗΣΗ ΚΑΙ ΕΠΙΣΚΕΥΗ ΑΔΡΕΥΤΙΚΟΥ ΔΙΚΤΥΟΥ</w:t>
            </w:r>
            <w:r w:rsidRPr="00D92D1A">
              <w:rPr>
                <w:rFonts w:ascii="Times New Roman" w:eastAsia="Andale Sans UI" w:hAnsi="Times New Roman" w:cs="Times New Roman"/>
                <w:b/>
                <w:bCs/>
                <w:kern w:val="1"/>
                <w:lang w:eastAsia="zh-CN" w:bidi="en-US"/>
              </w:rPr>
              <w:t> </w:t>
            </w:r>
            <w:r w:rsidR="00C47BB7">
              <w:rPr>
                <w:rFonts w:ascii="Times New Roman" w:eastAsia="Andale Sans UI" w:hAnsi="Times New Roman" w:cs="Times New Roman"/>
                <w:b/>
                <w:bCs/>
                <w:kern w:val="1"/>
                <w:lang w:eastAsia="zh-CN" w:bidi="en-US"/>
              </w:rPr>
              <w:t>ΚΑΙ ΕΓΚΑΤΑΣΤΑΣΗ ΝΕΟΥ</w:t>
            </w:r>
          </w:p>
        </w:tc>
      </w:tr>
      <w:tr w:rsidR="00BC5F23" w:rsidRPr="00D92D1A" w14:paraId="3BEA5140" w14:textId="77777777" w:rsidTr="00BC5F23">
        <w:trPr>
          <w:trHeight w:val="518"/>
        </w:trPr>
        <w:tc>
          <w:tcPr>
            <w:tcW w:w="486" w:type="pct"/>
            <w:tcBorders>
              <w:top w:val="nil"/>
              <w:left w:val="single" w:sz="8" w:space="0" w:color="000000"/>
              <w:bottom w:val="single" w:sz="8" w:space="0" w:color="000000"/>
              <w:right w:val="nil"/>
            </w:tcBorders>
            <w:tcMar>
              <w:top w:w="55" w:type="dxa"/>
              <w:left w:w="55" w:type="dxa"/>
              <w:bottom w:w="55" w:type="dxa"/>
              <w:right w:w="55" w:type="dxa"/>
            </w:tcMar>
            <w:hideMark/>
          </w:tcPr>
          <w:p w14:paraId="1C379FB3"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Δαπάνη (€)</w:t>
            </w:r>
          </w:p>
        </w:tc>
        <w:tc>
          <w:tcPr>
            <w:tcW w:w="1146" w:type="pct"/>
            <w:tcBorders>
              <w:top w:val="nil"/>
              <w:left w:val="single" w:sz="8" w:space="0" w:color="000000"/>
              <w:bottom w:val="single" w:sz="8" w:space="0" w:color="000000"/>
              <w:right w:val="nil"/>
            </w:tcBorders>
            <w:tcMar>
              <w:top w:w="55" w:type="dxa"/>
              <w:left w:w="55" w:type="dxa"/>
              <w:bottom w:w="55" w:type="dxa"/>
              <w:right w:w="55" w:type="dxa"/>
            </w:tcMar>
            <w:hideMark/>
          </w:tcPr>
          <w:p w14:paraId="1CF658DE"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ΦΠΑ 24%(€)</w:t>
            </w:r>
          </w:p>
        </w:tc>
        <w:tc>
          <w:tcPr>
            <w:tcW w:w="486" w:type="pct"/>
            <w:tcBorders>
              <w:top w:val="nil"/>
              <w:left w:val="single" w:sz="8" w:space="0" w:color="000000"/>
              <w:bottom w:val="single" w:sz="8" w:space="0" w:color="000000"/>
              <w:right w:val="nil"/>
            </w:tcBorders>
            <w:tcMar>
              <w:top w:w="55" w:type="dxa"/>
              <w:left w:w="55" w:type="dxa"/>
              <w:bottom w:w="55" w:type="dxa"/>
              <w:right w:w="55" w:type="dxa"/>
            </w:tcMar>
            <w:hideMark/>
          </w:tcPr>
          <w:p w14:paraId="31BBF106"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Δαπάνη (€)</w:t>
            </w:r>
          </w:p>
        </w:tc>
        <w:tc>
          <w:tcPr>
            <w:tcW w:w="1077" w:type="pct"/>
            <w:tcBorders>
              <w:top w:val="nil"/>
              <w:left w:val="single" w:sz="8" w:space="0" w:color="000000"/>
              <w:bottom w:val="single" w:sz="8" w:space="0" w:color="000000"/>
              <w:right w:val="nil"/>
            </w:tcBorders>
            <w:tcMar>
              <w:top w:w="55" w:type="dxa"/>
              <w:left w:w="55" w:type="dxa"/>
              <w:bottom w:w="55" w:type="dxa"/>
              <w:right w:w="55" w:type="dxa"/>
            </w:tcMar>
            <w:hideMark/>
          </w:tcPr>
          <w:p w14:paraId="121A4BC0"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ΦΠΑ 24%(€)</w:t>
            </w:r>
          </w:p>
        </w:tc>
        <w:tc>
          <w:tcPr>
            <w:tcW w:w="262" w:type="pct"/>
            <w:tcBorders>
              <w:top w:val="nil"/>
              <w:left w:val="single" w:sz="8" w:space="0" w:color="000000"/>
              <w:bottom w:val="single" w:sz="8" w:space="0" w:color="000000"/>
              <w:right w:val="nil"/>
            </w:tcBorders>
            <w:tcMar>
              <w:top w:w="55" w:type="dxa"/>
              <w:left w:w="55" w:type="dxa"/>
              <w:bottom w:w="55" w:type="dxa"/>
              <w:right w:w="55" w:type="dxa"/>
            </w:tcMar>
            <w:hideMark/>
          </w:tcPr>
          <w:p w14:paraId="15D8ACB1"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Δαπάνη (€)</w:t>
            </w:r>
          </w:p>
        </w:tc>
        <w:tc>
          <w:tcPr>
            <w:tcW w:w="1545" w:type="pct"/>
            <w:tcBorders>
              <w:top w:val="nil"/>
              <w:left w:val="single" w:sz="8" w:space="0" w:color="000000"/>
              <w:bottom w:val="single" w:sz="8" w:space="0" w:color="000000"/>
              <w:right w:val="single" w:sz="8" w:space="0" w:color="auto"/>
            </w:tcBorders>
            <w:tcMar>
              <w:top w:w="55" w:type="dxa"/>
              <w:left w:w="55" w:type="dxa"/>
              <w:bottom w:w="55" w:type="dxa"/>
              <w:right w:w="55" w:type="dxa"/>
            </w:tcMar>
            <w:hideMark/>
          </w:tcPr>
          <w:p w14:paraId="3465AEA9"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ΦΠΑ 24%(€)</w:t>
            </w:r>
          </w:p>
        </w:tc>
      </w:tr>
      <w:tr w:rsidR="00BC5F23" w:rsidRPr="00D92D1A" w14:paraId="2DCB0CC5" w14:textId="77777777" w:rsidTr="00BC5F23">
        <w:trPr>
          <w:trHeight w:val="518"/>
        </w:trPr>
        <w:tc>
          <w:tcPr>
            <w:tcW w:w="486" w:type="pct"/>
            <w:tcBorders>
              <w:top w:val="nil"/>
              <w:left w:val="single" w:sz="8" w:space="0" w:color="000000"/>
              <w:bottom w:val="single" w:sz="8" w:space="0" w:color="000000"/>
              <w:right w:val="nil"/>
            </w:tcBorders>
            <w:tcMar>
              <w:top w:w="55" w:type="dxa"/>
              <w:left w:w="55" w:type="dxa"/>
              <w:bottom w:w="55" w:type="dxa"/>
              <w:right w:w="55" w:type="dxa"/>
            </w:tcMar>
            <w:hideMark/>
          </w:tcPr>
          <w:p w14:paraId="273BE582" w14:textId="089AA87D"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29.980,00 </w:t>
            </w:r>
          </w:p>
        </w:tc>
        <w:tc>
          <w:tcPr>
            <w:tcW w:w="1146" w:type="pct"/>
            <w:tcBorders>
              <w:top w:val="nil"/>
              <w:left w:val="single" w:sz="8" w:space="0" w:color="000000"/>
              <w:bottom w:val="single" w:sz="8" w:space="0" w:color="000000"/>
              <w:right w:val="nil"/>
            </w:tcBorders>
            <w:tcMar>
              <w:top w:w="55" w:type="dxa"/>
              <w:left w:w="55" w:type="dxa"/>
              <w:bottom w:w="55" w:type="dxa"/>
              <w:right w:w="55" w:type="dxa"/>
            </w:tcMar>
            <w:hideMark/>
          </w:tcPr>
          <w:p w14:paraId="3FE07D39" w14:textId="1E99CDE4"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7.195,20  </w:t>
            </w:r>
          </w:p>
        </w:tc>
        <w:tc>
          <w:tcPr>
            <w:tcW w:w="486" w:type="pct"/>
            <w:tcBorders>
              <w:top w:val="nil"/>
              <w:left w:val="single" w:sz="8" w:space="0" w:color="000000"/>
              <w:bottom w:val="single" w:sz="8" w:space="0" w:color="000000"/>
              <w:right w:val="nil"/>
            </w:tcBorders>
            <w:tcMar>
              <w:top w:w="55" w:type="dxa"/>
              <w:left w:w="55" w:type="dxa"/>
              <w:bottom w:w="55" w:type="dxa"/>
              <w:right w:w="55" w:type="dxa"/>
            </w:tcMar>
            <w:hideMark/>
          </w:tcPr>
          <w:p w14:paraId="2230DB1C"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29.998,00</w:t>
            </w:r>
          </w:p>
          <w:p w14:paraId="47528E20"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w:t>
            </w:r>
          </w:p>
        </w:tc>
        <w:tc>
          <w:tcPr>
            <w:tcW w:w="1077" w:type="pct"/>
            <w:tcBorders>
              <w:top w:val="nil"/>
              <w:left w:val="single" w:sz="8" w:space="0" w:color="000000"/>
              <w:bottom w:val="single" w:sz="8" w:space="0" w:color="000000"/>
              <w:right w:val="nil"/>
            </w:tcBorders>
            <w:tcMar>
              <w:top w:w="55" w:type="dxa"/>
              <w:left w:w="55" w:type="dxa"/>
              <w:bottom w:w="55" w:type="dxa"/>
              <w:right w:w="55" w:type="dxa"/>
            </w:tcMar>
            <w:hideMark/>
          </w:tcPr>
          <w:p w14:paraId="45232A01" w14:textId="1B611B8E"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7.199,52</w:t>
            </w:r>
          </w:p>
          <w:p w14:paraId="710F5408"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w:t>
            </w:r>
          </w:p>
        </w:tc>
        <w:tc>
          <w:tcPr>
            <w:tcW w:w="262" w:type="pct"/>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CF25DAE" w14:textId="580FDB12"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w:t>
            </w:r>
            <w:r w:rsidR="00C47BB7" w:rsidRPr="00C47BB7">
              <w:rPr>
                <w:rFonts w:ascii="Times New Roman" w:eastAsia="Andale Sans UI" w:hAnsi="Times New Roman" w:cs="Times New Roman"/>
                <w:b/>
                <w:bCs/>
                <w:kern w:val="1"/>
                <w:lang w:eastAsia="zh-CN" w:bidi="en-US"/>
              </w:rPr>
              <w:t>29.965,00</w:t>
            </w:r>
          </w:p>
        </w:tc>
        <w:tc>
          <w:tcPr>
            <w:tcW w:w="1545" w:type="pct"/>
            <w:tcBorders>
              <w:top w:val="nil"/>
              <w:left w:val="nil"/>
              <w:bottom w:val="single" w:sz="8" w:space="0" w:color="000000"/>
              <w:right w:val="single" w:sz="8" w:space="0" w:color="auto"/>
            </w:tcBorders>
            <w:tcMar>
              <w:top w:w="55" w:type="dxa"/>
              <w:left w:w="55" w:type="dxa"/>
              <w:bottom w:w="55" w:type="dxa"/>
              <w:right w:w="55" w:type="dxa"/>
            </w:tcMar>
            <w:hideMark/>
          </w:tcPr>
          <w:p w14:paraId="0900B6F4" w14:textId="750259C9" w:rsidR="00C50600" w:rsidRPr="00D92D1A" w:rsidRDefault="00C47BB7" w:rsidP="00C47BB7">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C47BB7">
              <w:rPr>
                <w:rFonts w:ascii="Times New Roman" w:eastAsia="Andale Sans UI" w:hAnsi="Times New Roman" w:cs="Times New Roman"/>
                <w:b/>
                <w:bCs/>
                <w:kern w:val="1"/>
                <w:lang w:eastAsia="zh-CN" w:bidi="en-US"/>
              </w:rPr>
              <w:t>7.191,60</w:t>
            </w:r>
          </w:p>
          <w:p w14:paraId="7B7760D7"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w:t>
            </w:r>
          </w:p>
        </w:tc>
      </w:tr>
      <w:tr w:rsidR="00C50600" w:rsidRPr="00D92D1A" w14:paraId="3EEC263E" w14:textId="77777777" w:rsidTr="00BC5F23">
        <w:trPr>
          <w:trHeight w:val="825"/>
        </w:trPr>
        <w:tc>
          <w:tcPr>
            <w:tcW w:w="1631" w:type="pct"/>
            <w:gridSpan w:val="2"/>
            <w:tcBorders>
              <w:top w:val="nil"/>
              <w:left w:val="single" w:sz="8" w:space="0" w:color="000000"/>
              <w:bottom w:val="single" w:sz="8" w:space="0" w:color="000000"/>
              <w:right w:val="nil"/>
            </w:tcBorders>
            <w:tcMar>
              <w:top w:w="55" w:type="dxa"/>
              <w:left w:w="55" w:type="dxa"/>
              <w:bottom w:w="55" w:type="dxa"/>
              <w:right w:w="55" w:type="dxa"/>
            </w:tcMar>
          </w:tcPr>
          <w:p w14:paraId="61B5B45C"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Συνολική δαπάνη ανάθεσης συμπερ. Φ.Π.Α. 24%</w:t>
            </w:r>
          </w:p>
          <w:p w14:paraId="12D5229D"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37.175,20 €</w:t>
            </w:r>
          </w:p>
          <w:p w14:paraId="159D97D0"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p>
        </w:tc>
        <w:tc>
          <w:tcPr>
            <w:tcW w:w="1562" w:type="pct"/>
            <w:gridSpan w:val="2"/>
            <w:tcBorders>
              <w:top w:val="nil"/>
              <w:left w:val="single" w:sz="8" w:space="0" w:color="000000"/>
              <w:bottom w:val="single" w:sz="8" w:space="0" w:color="000000"/>
              <w:right w:val="nil"/>
            </w:tcBorders>
            <w:tcMar>
              <w:top w:w="55" w:type="dxa"/>
              <w:left w:w="55" w:type="dxa"/>
              <w:bottom w:w="55" w:type="dxa"/>
              <w:right w:w="55" w:type="dxa"/>
            </w:tcMar>
            <w:hideMark/>
          </w:tcPr>
          <w:p w14:paraId="59D5B192"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Συνολική δαπάνη ανάθεσης συμπερ. Φ.Π.Α. 24%  </w:t>
            </w:r>
          </w:p>
          <w:p w14:paraId="760A11EA"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37.197,52€</w:t>
            </w:r>
          </w:p>
        </w:tc>
        <w:tc>
          <w:tcPr>
            <w:tcW w:w="1807" w:type="pct"/>
            <w:gridSpan w:val="2"/>
            <w:tcBorders>
              <w:top w:val="nil"/>
              <w:left w:val="single" w:sz="8" w:space="0" w:color="000000"/>
              <w:bottom w:val="single" w:sz="8" w:space="0" w:color="000000"/>
              <w:right w:val="single" w:sz="8" w:space="0" w:color="auto"/>
            </w:tcBorders>
            <w:tcMar>
              <w:top w:w="55" w:type="dxa"/>
              <w:left w:w="55" w:type="dxa"/>
              <w:bottom w:w="55" w:type="dxa"/>
              <w:right w:w="55" w:type="dxa"/>
            </w:tcMar>
            <w:hideMark/>
          </w:tcPr>
          <w:p w14:paraId="7B5E4314" w14:textId="77777777" w:rsidR="00C50600" w:rsidRPr="00D92D1A" w:rsidRDefault="00C50600"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Συνολική δαπάνη ανάθεσης συμπερ. Φ.Π.Α. 24%</w:t>
            </w:r>
          </w:p>
          <w:p w14:paraId="6A4046E1" w14:textId="17799A5A" w:rsidR="00C50600" w:rsidRPr="00D92D1A" w:rsidRDefault="00C47BB7" w:rsidP="00C50600">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C47BB7">
              <w:rPr>
                <w:rFonts w:ascii="Times New Roman" w:eastAsia="Andale Sans UI" w:hAnsi="Times New Roman" w:cs="Times New Roman"/>
                <w:b/>
                <w:bCs/>
                <w:kern w:val="1"/>
                <w:lang w:eastAsia="zh-CN" w:bidi="en-US"/>
              </w:rPr>
              <w:t xml:space="preserve">37.156,60 </w:t>
            </w:r>
            <w:r w:rsidR="00C50600" w:rsidRPr="00D92D1A">
              <w:rPr>
                <w:rFonts w:ascii="Times New Roman" w:eastAsia="Andale Sans UI" w:hAnsi="Times New Roman" w:cs="Times New Roman"/>
                <w:b/>
                <w:bCs/>
                <w:kern w:val="1"/>
                <w:lang w:eastAsia="zh-CN" w:bidi="en-US"/>
              </w:rPr>
              <w:t>€</w:t>
            </w:r>
          </w:p>
        </w:tc>
      </w:tr>
      <w:tr w:rsidR="00C50600" w:rsidRPr="00D92D1A" w14:paraId="5229EBA9" w14:textId="77777777" w:rsidTr="00BC5F23">
        <w:trPr>
          <w:trHeight w:val="518"/>
        </w:trPr>
        <w:tc>
          <w:tcPr>
            <w:tcW w:w="5000" w:type="pct"/>
            <w:gridSpan w:val="6"/>
            <w:tcBorders>
              <w:top w:val="nil"/>
              <w:left w:val="single" w:sz="8" w:space="0" w:color="000000"/>
              <w:bottom w:val="single" w:sz="8" w:space="0" w:color="000000"/>
              <w:right w:val="single" w:sz="8" w:space="0" w:color="auto"/>
            </w:tcBorders>
            <w:tcMar>
              <w:top w:w="55" w:type="dxa"/>
              <w:left w:w="55" w:type="dxa"/>
              <w:bottom w:w="55" w:type="dxa"/>
              <w:right w:w="55" w:type="dxa"/>
            </w:tcMar>
            <w:hideMark/>
          </w:tcPr>
          <w:p w14:paraId="0483DFB6" w14:textId="00A7BD46" w:rsidR="00C50600" w:rsidRPr="00D92D1A" w:rsidRDefault="00C50600" w:rsidP="00C47BB7">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ΣΥΝΟΛΙΚΟ ΠΟΣΟ ΚΑΤΑΝΟΜΗΣ ΔΑΠΑΝΗΣ (ΣΥΜΠΕΡΙΛΑΜΒΑΝΟΜΕΝΟΥ Φ.Π.Α. 24%) ΓΙΑ ΤΙΣ ΑΠΕΥΘΕΙΑΣ ΑΝΑΘΕΣΕΙΣ (ΤΜΗΜΑΤΑ Β ΕΩΣ Δ) ΔΙΑΡΚΕΙΑΣ  ΔΕΚΑ (10) ΜΗΝΩΝ: </w:t>
            </w:r>
            <w:r w:rsidR="00C47BB7" w:rsidRPr="00C47BB7">
              <w:rPr>
                <w:rFonts w:ascii="Times New Roman" w:eastAsia="Andale Sans UI" w:hAnsi="Times New Roman" w:cs="Times New Roman"/>
                <w:b/>
                <w:bCs/>
                <w:kern w:val="1"/>
                <w:lang w:eastAsia="zh-CN" w:bidi="en-US"/>
              </w:rPr>
              <w:t>111.529,32</w:t>
            </w:r>
            <w:r w:rsidRPr="00D92D1A">
              <w:rPr>
                <w:rFonts w:ascii="Times New Roman" w:eastAsia="Andale Sans UI" w:hAnsi="Times New Roman" w:cs="Times New Roman"/>
                <w:b/>
                <w:bCs/>
                <w:kern w:val="1"/>
                <w:lang w:eastAsia="zh-CN" w:bidi="en-US"/>
              </w:rPr>
              <w:t>€</w:t>
            </w:r>
          </w:p>
        </w:tc>
      </w:tr>
    </w:tbl>
    <w:p w14:paraId="0FCC5E57" w14:textId="157DE648" w:rsidR="00C50600" w:rsidRPr="00D92D1A" w:rsidRDefault="00C50600"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b/>
          <w:bCs/>
          <w:kern w:val="1"/>
          <w:lang w:eastAsia="zh-CN" w:bidi="en-US"/>
        </w:rPr>
      </w:pPr>
    </w:p>
    <w:p w14:paraId="528AF18E" w14:textId="332359EC"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ndale Sans UI" w:hAnsi="Times New Roman" w:cs="Times New Roman"/>
          <w:b/>
          <w:bCs/>
          <w:kern w:val="1"/>
          <w:lang w:eastAsia="zh-CN" w:bidi="en-US"/>
        </w:rPr>
      </w:pPr>
    </w:p>
    <w:p w14:paraId="3761C966" w14:textId="32430870"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Carlito" w:hAnsi="Times New Roman" w:cs="Times New Roman"/>
          <w:b/>
          <w:color w:val="000000"/>
          <w:kern w:val="1"/>
          <w:lang w:eastAsia="ar-SA" w:bidi="en-US"/>
        </w:rPr>
      </w:pPr>
      <w:r w:rsidRPr="00D92D1A">
        <w:rPr>
          <w:rFonts w:ascii="Times New Roman" w:eastAsia="Carlito" w:hAnsi="Times New Roman" w:cs="Times New Roman"/>
          <w:color w:val="000000"/>
          <w:kern w:val="1"/>
          <w:lang w:eastAsia="ar-SA" w:bidi="en-US"/>
        </w:rPr>
        <w:t>Τα   ποσά που αναφέροντα</w:t>
      </w:r>
      <w:r w:rsidR="00C47BB7">
        <w:rPr>
          <w:rFonts w:ascii="Times New Roman" w:eastAsia="Carlito" w:hAnsi="Times New Roman" w:cs="Times New Roman"/>
          <w:color w:val="000000"/>
          <w:kern w:val="1"/>
          <w:lang w:eastAsia="ar-SA" w:bidi="en-US"/>
        </w:rPr>
        <w:t>ι στον ενδεικτικό προϋπολογισμό</w:t>
      </w:r>
      <w:r w:rsidRPr="00D92D1A">
        <w:rPr>
          <w:rFonts w:ascii="Times New Roman" w:eastAsia="Carlito" w:hAnsi="Times New Roman" w:cs="Times New Roman"/>
          <w:color w:val="000000"/>
          <w:kern w:val="1"/>
          <w:lang w:eastAsia="ar-SA" w:bidi="en-US"/>
        </w:rPr>
        <w:t xml:space="preserve"> </w:t>
      </w:r>
      <w:r w:rsidR="00C47BB7">
        <w:rPr>
          <w:rFonts w:ascii="Times New Roman" w:eastAsia="Carlito" w:hAnsi="Times New Roman" w:cs="Times New Roman"/>
          <w:color w:val="000000"/>
          <w:kern w:val="1"/>
          <w:lang w:eastAsia="ar-SA" w:bidi="en-US"/>
        </w:rPr>
        <w:t xml:space="preserve">συνιστούν τη μέγιστη </w:t>
      </w:r>
      <w:r w:rsidRPr="00D92D1A">
        <w:rPr>
          <w:rFonts w:ascii="Times New Roman" w:eastAsia="Carlito" w:hAnsi="Times New Roman" w:cs="Times New Roman"/>
          <w:color w:val="000000"/>
          <w:kern w:val="1"/>
          <w:lang w:eastAsia="ar-SA" w:bidi="en-US"/>
        </w:rPr>
        <w:t xml:space="preserve">τελική συνολική δαπάνη που θα διατεθεί από το Δήμο Ηρακλείου Αττικής για τις υπηρεσίες των </w:t>
      </w:r>
      <w:r w:rsidRPr="00D92D1A">
        <w:rPr>
          <w:rFonts w:ascii="Times New Roman" w:eastAsia="Carlito" w:hAnsi="Times New Roman" w:cs="Times New Roman"/>
          <w:b/>
          <w:color w:val="000000"/>
          <w:kern w:val="1"/>
          <w:lang w:eastAsia="ar-SA" w:bidi="en-US"/>
        </w:rPr>
        <w:t>ΛΕΙΤΟΥΡΓΙΚΩΝ ΠΑΡΕΜΒΑΣΕΩΝ ΑΝΑΒΑΘΜΙΣΗΣ στο ΑΣΤΙΚΟ ΠΡΑΣΙΝΟ</w:t>
      </w:r>
      <w:r w:rsidR="00C47BB7">
        <w:rPr>
          <w:rFonts w:ascii="Times New Roman" w:eastAsia="Carlito" w:hAnsi="Times New Roman" w:cs="Times New Roman"/>
          <w:b/>
          <w:color w:val="000000"/>
          <w:kern w:val="1"/>
          <w:lang w:eastAsia="ar-SA" w:bidi="en-US"/>
        </w:rPr>
        <w:t>.</w:t>
      </w:r>
      <w:r w:rsidRPr="00D92D1A">
        <w:rPr>
          <w:rFonts w:ascii="Times New Roman" w:eastAsia="Carlito" w:hAnsi="Times New Roman" w:cs="Times New Roman"/>
          <w:b/>
          <w:color w:val="000000"/>
          <w:kern w:val="1"/>
          <w:lang w:eastAsia="ar-SA" w:bidi="en-US"/>
        </w:rPr>
        <w:t xml:space="preserve"> </w:t>
      </w:r>
    </w:p>
    <w:p w14:paraId="3D782EB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Carlito" w:hAnsi="Times New Roman" w:cs="Times New Roman"/>
          <w:color w:val="000000"/>
          <w:kern w:val="1"/>
          <w:u w:val="single"/>
          <w:lang w:eastAsia="ar-SA" w:bidi="en-US"/>
        </w:rPr>
      </w:pPr>
    </w:p>
    <w:p w14:paraId="46A4E218" w14:textId="7324E122"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Carlito" w:hAnsi="Times New Roman" w:cs="Times New Roman"/>
          <w:color w:val="000000"/>
          <w:kern w:val="1"/>
          <w:u w:val="single"/>
          <w:lang w:eastAsia="ar-SA" w:bidi="en-US"/>
        </w:rPr>
        <w:t xml:space="preserve">Η έκπτωση που θα δοθεί από τον ανάδοχο θα εφαρμοστεί </w:t>
      </w:r>
      <w:r w:rsidRPr="00D92D1A">
        <w:rPr>
          <w:rFonts w:ascii="Times New Roman" w:eastAsia="Carlito" w:hAnsi="Times New Roman" w:cs="Times New Roman"/>
          <w:b/>
          <w:color w:val="000000"/>
          <w:kern w:val="1"/>
          <w:u w:val="single"/>
          <w:lang w:eastAsia="ar-SA" w:bidi="en-US"/>
        </w:rPr>
        <w:t xml:space="preserve">μόνον </w:t>
      </w:r>
      <w:r w:rsidRPr="00D92D1A">
        <w:rPr>
          <w:rFonts w:ascii="Times New Roman" w:eastAsia="Carlito" w:hAnsi="Times New Roman" w:cs="Times New Roman"/>
          <w:color w:val="000000"/>
          <w:kern w:val="1"/>
          <w:u w:val="single"/>
          <w:lang w:eastAsia="ar-SA" w:bidi="en-US"/>
        </w:rPr>
        <w:t xml:space="preserve">στις τιμές μονάδος και </w:t>
      </w:r>
      <w:r w:rsidRPr="00D92D1A">
        <w:rPr>
          <w:rFonts w:ascii="Times New Roman" w:eastAsia="Carlito" w:hAnsi="Times New Roman" w:cs="Times New Roman"/>
          <w:b/>
          <w:color w:val="000000"/>
          <w:kern w:val="1"/>
          <w:u w:val="single"/>
          <w:lang w:eastAsia="ar-SA" w:bidi="en-US"/>
        </w:rPr>
        <w:t>όχι</w:t>
      </w:r>
      <w:r w:rsidRPr="00D92D1A">
        <w:rPr>
          <w:rFonts w:ascii="Times New Roman" w:eastAsia="Carlito" w:hAnsi="Times New Roman" w:cs="Times New Roman"/>
          <w:color w:val="000000"/>
          <w:kern w:val="1"/>
          <w:u w:val="single"/>
          <w:lang w:eastAsia="ar-SA" w:bidi="en-US"/>
        </w:rPr>
        <w:t xml:space="preserve"> στη συνολική δαπάνη που έχει προϋπολογιστεί η οποία θα ανέλθει στο ποσό των 1</w:t>
      </w:r>
      <w:r w:rsidR="00480A63">
        <w:rPr>
          <w:rFonts w:ascii="Times New Roman" w:eastAsia="Carlito" w:hAnsi="Times New Roman" w:cs="Times New Roman"/>
          <w:color w:val="000000"/>
          <w:kern w:val="1"/>
          <w:u w:val="single"/>
          <w:lang w:eastAsia="ar-SA" w:bidi="en-US"/>
        </w:rPr>
        <w:t>.</w:t>
      </w:r>
      <w:r w:rsidRPr="00D92D1A">
        <w:rPr>
          <w:rFonts w:ascii="Times New Roman" w:eastAsia="Carlito" w:hAnsi="Times New Roman" w:cs="Times New Roman"/>
          <w:color w:val="000000"/>
          <w:kern w:val="1"/>
          <w:u w:val="single"/>
          <w:lang w:eastAsia="ar-SA" w:bidi="en-US"/>
        </w:rPr>
        <w:t>199.999,99€ συμπεριλαμβανομένου ΦΠΑ 24%</w:t>
      </w:r>
      <w:r w:rsidR="002C2653" w:rsidRPr="002C2653">
        <w:rPr>
          <w:rFonts w:ascii="Times New Roman" w:eastAsia="Carlito" w:hAnsi="Times New Roman" w:cs="Times New Roman"/>
          <w:color w:val="000000"/>
          <w:kern w:val="1"/>
          <w:u w:val="single"/>
          <w:lang w:eastAsia="ar-SA" w:bidi="en-US"/>
        </w:rPr>
        <w:t xml:space="preserve"> &amp; 13 %</w:t>
      </w:r>
      <w:r w:rsidRPr="00D92D1A">
        <w:rPr>
          <w:rFonts w:ascii="Times New Roman" w:eastAsia="Carlito" w:hAnsi="Times New Roman" w:cs="Times New Roman"/>
          <w:color w:val="000000"/>
          <w:kern w:val="1"/>
          <w:u w:val="single"/>
          <w:lang w:eastAsia="ar-SA" w:bidi="en-US"/>
        </w:rPr>
        <w:t>.</w:t>
      </w:r>
    </w:p>
    <w:p w14:paraId="3E8294BA" w14:textId="480A5437" w:rsidR="0050190E"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ndale Sans UI" w:hAnsi="Times New Roman" w:cs="Times New Roman"/>
          <w:kern w:val="1"/>
          <w:lang w:eastAsia="zh-CN" w:bidi="en-US"/>
        </w:rPr>
      </w:pPr>
    </w:p>
    <w:p w14:paraId="4F4DA410" w14:textId="77777777" w:rsidR="00366F48" w:rsidRPr="00D92D1A" w:rsidRDefault="00366F48"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both"/>
        <w:textAlignment w:val="baseline"/>
        <w:rPr>
          <w:rFonts w:ascii="Times New Roman" w:eastAsia="Andale Sans UI" w:hAnsi="Times New Roman" w:cs="Times New Roman"/>
          <w:kern w:val="1"/>
          <w:lang w:eastAsia="zh-CN" w:bidi="en-US"/>
        </w:rPr>
      </w:pPr>
    </w:p>
    <w:p w14:paraId="32906D8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Carlito" w:hAnsi="Times New Roman" w:cs="Times New Roman"/>
          <w:b/>
          <w:bCs/>
          <w:color w:val="000000"/>
          <w:kern w:val="1"/>
          <w:u w:val="single"/>
          <w:lang w:eastAsia="ar-SA" w:bidi="en-US"/>
        </w:rPr>
      </w:pPr>
      <w:r w:rsidRPr="00D92D1A">
        <w:rPr>
          <w:rFonts w:ascii="Times New Roman" w:eastAsia="Carlito" w:hAnsi="Times New Roman" w:cs="Times New Roman"/>
          <w:b/>
          <w:bCs/>
          <w:color w:val="000000"/>
          <w:kern w:val="1"/>
          <w:u w:val="single"/>
          <w:lang w:eastAsia="ar-SA" w:bidi="en-US"/>
        </w:rPr>
        <w:t>Οι προσφορές θα κατατεθούν υπό μορφή ενιαίου ποσοστού έκπτωσης επί των τιμών μονάδας.</w:t>
      </w:r>
    </w:p>
    <w:p w14:paraId="69C6923B" w14:textId="4B27DE12" w:rsidR="0050190E"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Carlito" w:hAnsi="Times New Roman" w:cs="Times New Roman"/>
          <w:b/>
          <w:bCs/>
          <w:color w:val="000000"/>
          <w:kern w:val="1"/>
          <w:u w:val="single"/>
          <w:lang w:eastAsia="ar-SA" w:bidi="en-US"/>
        </w:rPr>
      </w:pPr>
    </w:p>
    <w:p w14:paraId="537F30BB" w14:textId="77777777" w:rsidR="00366F48" w:rsidRPr="00D92D1A" w:rsidRDefault="00366F48"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Carlito" w:hAnsi="Times New Roman" w:cs="Times New Roman"/>
          <w:b/>
          <w:bCs/>
          <w:color w:val="000000"/>
          <w:kern w:val="1"/>
          <w:u w:val="single"/>
          <w:lang w:eastAsia="ar-SA" w:bidi="en-US"/>
        </w:rPr>
      </w:pPr>
    </w:p>
    <w:p w14:paraId="01E4D88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Κριτήριο  ανάθεσης της συμφωνίας-πλαίσιο είναι η </w:t>
      </w:r>
      <w:r w:rsidRPr="00480A63">
        <w:rPr>
          <w:rFonts w:ascii="Times New Roman" w:eastAsia="Andale Sans UI" w:hAnsi="Times New Roman" w:cs="Times New Roman"/>
          <w:b/>
          <w:kern w:val="1"/>
          <w:lang w:eastAsia="zh-CN" w:bidi="en-US"/>
        </w:rPr>
        <w:t>πλέον συμφέρουσα από οικονομική άποψη προσφορά βάσει τιμής</w:t>
      </w:r>
      <w:r w:rsidRPr="00D92D1A">
        <w:rPr>
          <w:rFonts w:ascii="Times New Roman" w:eastAsia="Andale Sans UI" w:hAnsi="Times New Roman" w:cs="Times New Roman"/>
          <w:kern w:val="1"/>
          <w:lang w:eastAsia="zh-CN" w:bidi="en-US"/>
        </w:rPr>
        <w:t xml:space="preserve"> (μεγαλύτερο ποσοστό έκπτωσης).</w:t>
      </w:r>
    </w:p>
    <w:p w14:paraId="43524BA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l-GR"/>
        </w:rPr>
      </w:pPr>
    </w:p>
    <w:p w14:paraId="472D9632" w14:textId="77777777"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l-GR"/>
        </w:rPr>
      </w:pPr>
      <w:r w:rsidRPr="00A57539">
        <w:rPr>
          <w:rFonts w:ascii="Times New Roman" w:eastAsia="Andale Sans UI" w:hAnsi="Times New Roman" w:cs="Times New Roman"/>
          <w:kern w:val="1"/>
          <w:lang w:eastAsia="zh-CN" w:bidi="el-GR"/>
        </w:rPr>
        <w:t>Πιο συγκεκριμένα, η μέση έκπτωση με βάση την οποία θα προκύψει και η πλέον συμφέρουσα από οικονομική άποψη προσφορά βάσει τιμής για εκάστη κατηγορία-ομάδα θα υπολογίζεται ως εξής:</w:t>
      </w:r>
    </w:p>
    <w:p w14:paraId="738FE775" w14:textId="77777777" w:rsidR="00437542" w:rsidRDefault="00437542"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l-GR"/>
        </w:rPr>
      </w:pPr>
    </w:p>
    <w:p w14:paraId="4D5EB64D" w14:textId="4E30835D"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b/>
          <w:kern w:val="1"/>
          <w:sz w:val="24"/>
          <w:szCs w:val="24"/>
          <w:lang w:eastAsia="zh-CN" w:bidi="en-US"/>
        </w:rPr>
      </w:pPr>
      <w:r w:rsidRPr="00437542">
        <w:rPr>
          <w:rFonts w:ascii="Times New Roman" w:eastAsia="Andale Sans UI" w:hAnsi="Times New Roman" w:cs="Times New Roman"/>
          <w:b/>
          <w:kern w:val="1"/>
          <w:sz w:val="24"/>
          <w:szCs w:val="24"/>
          <w:lang w:eastAsia="zh-CN" w:bidi="en-US"/>
        </w:rPr>
        <w:t xml:space="preserve">0,40 * Ποσοστό Έκπτωσης </w:t>
      </w:r>
      <w:r w:rsidR="001F4744">
        <w:rPr>
          <w:rFonts w:ascii="Times New Roman" w:eastAsia="Andale Sans UI" w:hAnsi="Times New Roman" w:cs="Times New Roman"/>
          <w:b/>
          <w:kern w:val="1"/>
          <w:sz w:val="24"/>
          <w:szCs w:val="24"/>
          <w:lang w:eastAsia="zh-CN" w:bidi="en-US"/>
        </w:rPr>
        <w:t>Προμήθειας</w:t>
      </w:r>
      <w:r w:rsidRPr="00437542">
        <w:rPr>
          <w:rFonts w:ascii="Times New Roman" w:eastAsia="Andale Sans UI" w:hAnsi="Times New Roman" w:cs="Times New Roman"/>
          <w:b/>
          <w:kern w:val="1"/>
          <w:sz w:val="24"/>
          <w:szCs w:val="24"/>
          <w:lang w:eastAsia="zh-CN" w:bidi="en-US"/>
        </w:rPr>
        <w:t xml:space="preserve"> + 0,60*Ποσοστό Έκπτωσης Εργασιών</w:t>
      </w:r>
    </w:p>
    <w:p w14:paraId="45847A52" w14:textId="77777777"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sz w:val="24"/>
          <w:szCs w:val="24"/>
          <w:lang w:eastAsia="zh-CN" w:bidi="en-US"/>
        </w:rPr>
      </w:pPr>
    </w:p>
    <w:p w14:paraId="0655672C" w14:textId="77777777"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sz w:val="24"/>
          <w:szCs w:val="24"/>
          <w:lang w:eastAsia="zh-CN" w:bidi="en-US"/>
        </w:rPr>
      </w:pPr>
      <w:r w:rsidRPr="00437542">
        <w:rPr>
          <w:rFonts w:ascii="Times New Roman" w:eastAsia="Andale Sans UI" w:hAnsi="Times New Roman" w:cs="Times New Roman"/>
          <w:kern w:val="1"/>
          <w:sz w:val="24"/>
          <w:szCs w:val="24"/>
          <w:lang w:eastAsia="zh-CN" w:bidi="en-US"/>
        </w:rPr>
        <w:t>Κατά τ</w:t>
      </w:r>
      <w:r w:rsidRPr="00437542">
        <w:rPr>
          <w:rFonts w:ascii="Times New Roman" w:eastAsia="Andale Sans UI" w:hAnsi="Times New Roman" w:cs="Times New Roman"/>
          <w:kern w:val="1"/>
          <w:sz w:val="24"/>
          <w:szCs w:val="24"/>
          <w:lang w:val="en-US" w:eastAsia="zh-CN" w:bidi="en-US"/>
        </w:rPr>
        <w:t>o</w:t>
      </w:r>
      <w:r w:rsidRPr="00437542">
        <w:rPr>
          <w:rFonts w:ascii="Times New Roman" w:eastAsia="Andale Sans UI" w:hAnsi="Times New Roman" w:cs="Times New Roman"/>
          <w:kern w:val="1"/>
          <w:sz w:val="24"/>
          <w:szCs w:val="24"/>
          <w:lang w:eastAsia="zh-CN" w:bidi="en-US"/>
        </w:rPr>
        <w:t>ν ανωτέρω τύπο, συνάγονται τα κάτωθι:</w:t>
      </w:r>
    </w:p>
    <w:p w14:paraId="1563AC1F" w14:textId="3DCF690C"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sz w:val="24"/>
          <w:szCs w:val="24"/>
          <w:lang w:eastAsia="zh-CN" w:bidi="en-US"/>
        </w:rPr>
      </w:pPr>
      <w:r w:rsidRPr="00437542">
        <w:rPr>
          <w:rFonts w:ascii="Times New Roman" w:eastAsia="Andale Sans UI" w:hAnsi="Times New Roman" w:cs="Times New Roman"/>
          <w:kern w:val="1"/>
          <w:sz w:val="24"/>
          <w:szCs w:val="24"/>
          <w:lang w:eastAsia="zh-CN" w:bidi="en-US"/>
        </w:rPr>
        <w:t xml:space="preserve">Έστω η </w:t>
      </w:r>
      <w:r w:rsidRPr="00437542">
        <w:rPr>
          <w:rFonts w:ascii="Times New Roman" w:eastAsia="Andale Sans UI" w:hAnsi="Times New Roman" w:cs="Times New Roman"/>
          <w:kern w:val="1"/>
          <w:sz w:val="24"/>
          <w:szCs w:val="24"/>
          <w:u w:val="single"/>
          <w:lang w:eastAsia="zh-CN" w:bidi="en-US"/>
        </w:rPr>
        <w:t>1η Προσφορά</w:t>
      </w:r>
      <w:r w:rsidRPr="00437542">
        <w:rPr>
          <w:rFonts w:ascii="Times New Roman" w:eastAsia="Andale Sans UI" w:hAnsi="Times New Roman" w:cs="Times New Roman"/>
          <w:kern w:val="1"/>
          <w:sz w:val="24"/>
          <w:szCs w:val="24"/>
          <w:lang w:eastAsia="zh-CN" w:bidi="en-US"/>
        </w:rPr>
        <w:t xml:space="preserve"> με ποσοστό έκπτωσης επί των εργασιών επισκευής και συντήρησης 20% και ποσοστό έκπτωσης επί της τιμής </w:t>
      </w:r>
      <w:r w:rsidR="001F4744">
        <w:rPr>
          <w:rFonts w:ascii="Times New Roman" w:eastAsia="Andale Sans UI" w:hAnsi="Times New Roman" w:cs="Times New Roman"/>
          <w:kern w:val="1"/>
          <w:sz w:val="24"/>
          <w:szCs w:val="24"/>
          <w:lang w:eastAsia="zh-CN" w:bidi="en-US"/>
        </w:rPr>
        <w:t xml:space="preserve">της </w:t>
      </w:r>
      <w:r w:rsidR="001F4744" w:rsidRPr="00EB49E1">
        <w:rPr>
          <w:rFonts w:ascii="Times New Roman" w:eastAsia="Andale Sans UI" w:hAnsi="Times New Roman" w:cs="Times New Roman"/>
          <w:kern w:val="1"/>
          <w:sz w:val="24"/>
          <w:szCs w:val="24"/>
          <w:lang w:eastAsia="zh-CN" w:bidi="en-US"/>
        </w:rPr>
        <w:t>προμήθειας</w:t>
      </w:r>
      <w:r w:rsidR="001F4744">
        <w:rPr>
          <w:rFonts w:ascii="Times New Roman" w:eastAsia="Andale Sans UI" w:hAnsi="Times New Roman" w:cs="Times New Roman"/>
          <w:kern w:val="1"/>
          <w:sz w:val="24"/>
          <w:szCs w:val="24"/>
          <w:lang w:eastAsia="zh-CN" w:bidi="en-US"/>
        </w:rPr>
        <w:t xml:space="preserve"> </w:t>
      </w:r>
      <w:r w:rsidRPr="00437542">
        <w:rPr>
          <w:rFonts w:ascii="Times New Roman" w:eastAsia="Andale Sans UI" w:hAnsi="Times New Roman" w:cs="Times New Roman"/>
          <w:kern w:val="1"/>
          <w:sz w:val="24"/>
          <w:szCs w:val="24"/>
          <w:lang w:eastAsia="zh-CN" w:bidi="en-US"/>
        </w:rPr>
        <w:t xml:space="preserve">30%. Επομένως, η ποσοστιαία μέση έκπτωση που προκύπτει είναι η εξής: 0,60*20%+ 0,40*30% = </w:t>
      </w:r>
      <w:r w:rsidRPr="00437542">
        <w:rPr>
          <w:rFonts w:ascii="Times New Roman" w:eastAsia="Andale Sans UI" w:hAnsi="Times New Roman" w:cs="Times New Roman"/>
          <w:b/>
          <w:kern w:val="1"/>
          <w:sz w:val="24"/>
          <w:szCs w:val="24"/>
          <w:lang w:eastAsia="zh-CN" w:bidi="en-US"/>
        </w:rPr>
        <w:t>24%</w:t>
      </w:r>
      <w:r w:rsidRPr="00437542">
        <w:rPr>
          <w:rFonts w:ascii="Times New Roman" w:eastAsia="Andale Sans UI" w:hAnsi="Times New Roman" w:cs="Times New Roman"/>
          <w:kern w:val="1"/>
          <w:sz w:val="24"/>
          <w:szCs w:val="24"/>
          <w:lang w:eastAsia="zh-CN" w:bidi="en-US"/>
        </w:rPr>
        <w:t>, ενώ</w:t>
      </w:r>
    </w:p>
    <w:p w14:paraId="2BCEF063" w14:textId="46AABC26"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sz w:val="24"/>
          <w:szCs w:val="24"/>
          <w:lang w:eastAsia="zh-CN" w:bidi="en-US"/>
        </w:rPr>
      </w:pPr>
      <w:r w:rsidRPr="00437542">
        <w:rPr>
          <w:rFonts w:ascii="Times New Roman" w:eastAsia="Andale Sans UI" w:hAnsi="Times New Roman" w:cs="Times New Roman"/>
          <w:kern w:val="1"/>
          <w:sz w:val="24"/>
          <w:szCs w:val="24"/>
          <w:lang w:eastAsia="zh-CN" w:bidi="en-US"/>
        </w:rPr>
        <w:t xml:space="preserve">Έστω η </w:t>
      </w:r>
      <w:r w:rsidRPr="00437542">
        <w:rPr>
          <w:rFonts w:ascii="Times New Roman" w:eastAsia="Andale Sans UI" w:hAnsi="Times New Roman" w:cs="Times New Roman"/>
          <w:kern w:val="1"/>
          <w:sz w:val="24"/>
          <w:szCs w:val="24"/>
          <w:u w:val="single"/>
          <w:lang w:eastAsia="zh-CN" w:bidi="en-US"/>
        </w:rPr>
        <w:t>2η Προσφορά</w:t>
      </w:r>
      <w:r w:rsidRPr="00437542">
        <w:rPr>
          <w:rFonts w:ascii="Times New Roman" w:eastAsia="Andale Sans UI" w:hAnsi="Times New Roman" w:cs="Times New Roman"/>
          <w:kern w:val="1"/>
          <w:sz w:val="24"/>
          <w:szCs w:val="24"/>
          <w:lang w:eastAsia="zh-CN" w:bidi="en-US"/>
        </w:rPr>
        <w:t xml:space="preserve"> με ποσοστό έκπτωσης επί των εργασιών επισκευής και συντήρησης 30% και ποσοστό έκπτωσης επί της τιμής </w:t>
      </w:r>
      <w:r w:rsidR="001F4744">
        <w:rPr>
          <w:rFonts w:ascii="Times New Roman" w:eastAsia="Andale Sans UI" w:hAnsi="Times New Roman" w:cs="Times New Roman"/>
          <w:kern w:val="1"/>
          <w:sz w:val="24"/>
          <w:szCs w:val="24"/>
          <w:lang w:eastAsia="zh-CN" w:bidi="en-US"/>
        </w:rPr>
        <w:t xml:space="preserve">της </w:t>
      </w:r>
      <w:r w:rsidR="001F4744" w:rsidRPr="00EB49E1">
        <w:rPr>
          <w:rFonts w:ascii="Times New Roman" w:eastAsia="Andale Sans UI" w:hAnsi="Times New Roman" w:cs="Times New Roman"/>
          <w:kern w:val="1"/>
          <w:sz w:val="24"/>
          <w:szCs w:val="24"/>
          <w:lang w:eastAsia="zh-CN" w:bidi="en-US"/>
        </w:rPr>
        <w:t>προμήθειας</w:t>
      </w:r>
      <w:r w:rsidR="001F4744">
        <w:rPr>
          <w:rFonts w:ascii="Times New Roman" w:eastAsia="Andale Sans UI" w:hAnsi="Times New Roman" w:cs="Times New Roman"/>
          <w:kern w:val="1"/>
          <w:sz w:val="24"/>
          <w:szCs w:val="24"/>
          <w:lang w:eastAsia="zh-CN" w:bidi="en-US"/>
        </w:rPr>
        <w:t xml:space="preserve"> </w:t>
      </w:r>
      <w:r w:rsidRPr="00437542">
        <w:rPr>
          <w:rFonts w:ascii="Times New Roman" w:eastAsia="Andale Sans UI" w:hAnsi="Times New Roman" w:cs="Times New Roman"/>
          <w:kern w:val="1"/>
          <w:sz w:val="24"/>
          <w:szCs w:val="24"/>
          <w:lang w:eastAsia="zh-CN" w:bidi="en-US"/>
        </w:rPr>
        <w:t xml:space="preserve">20%. Επομένως, η ποσοστιαία μέση έκπτωση που </w:t>
      </w:r>
      <w:r w:rsidRPr="00437542">
        <w:rPr>
          <w:rFonts w:ascii="Times New Roman" w:eastAsia="Andale Sans UI" w:hAnsi="Times New Roman" w:cs="Times New Roman"/>
          <w:kern w:val="1"/>
          <w:sz w:val="24"/>
          <w:szCs w:val="24"/>
          <w:lang w:eastAsia="zh-CN" w:bidi="en-US"/>
        </w:rPr>
        <w:lastRenderedPageBreak/>
        <w:t xml:space="preserve">προκύπτει είναι η εξής: 0,60*30%+ 0,40*20% = </w:t>
      </w:r>
      <w:r w:rsidRPr="00437542">
        <w:rPr>
          <w:rFonts w:ascii="Times New Roman" w:eastAsia="Andale Sans UI" w:hAnsi="Times New Roman" w:cs="Times New Roman"/>
          <w:b/>
          <w:kern w:val="1"/>
          <w:sz w:val="24"/>
          <w:szCs w:val="24"/>
          <w:lang w:eastAsia="zh-CN" w:bidi="en-US"/>
        </w:rPr>
        <w:t>26%</w:t>
      </w:r>
    </w:p>
    <w:p w14:paraId="3CE8D89C" w14:textId="77777777"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sz w:val="24"/>
          <w:szCs w:val="24"/>
          <w:lang w:eastAsia="zh-CN" w:bidi="en-US"/>
        </w:rPr>
      </w:pPr>
      <w:r w:rsidRPr="00437542">
        <w:rPr>
          <w:rFonts w:ascii="Times New Roman" w:eastAsia="Andale Sans UI" w:hAnsi="Times New Roman" w:cs="Times New Roman"/>
          <w:kern w:val="1"/>
          <w:sz w:val="24"/>
          <w:szCs w:val="24"/>
          <w:lang w:eastAsia="zh-CN" w:bidi="en-US"/>
        </w:rPr>
        <w:t>Επομένως, μεγαλύτερο ποσοστό έκπτωσης προκύπτει στην 2η Προσφορά.</w:t>
      </w:r>
    </w:p>
    <w:p w14:paraId="4BCABFEC" w14:textId="77777777"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sz w:val="24"/>
          <w:szCs w:val="24"/>
          <w:lang w:eastAsia="zh-CN" w:bidi="en-US"/>
        </w:rPr>
      </w:pPr>
      <w:r w:rsidRPr="00437542">
        <w:rPr>
          <w:rFonts w:ascii="Times New Roman" w:eastAsia="Andale Sans UI" w:hAnsi="Times New Roman" w:cs="Times New Roman"/>
          <w:kern w:val="1"/>
          <w:sz w:val="24"/>
          <w:szCs w:val="24"/>
          <w:lang w:eastAsia="zh-CN" w:bidi="en-US"/>
        </w:rPr>
        <w:t>Σε περίπτωση ισοδύναμων προσφορών (ίδια προκύπτουσα μέση έκπτωση) υπερισχύει η επιμέρους έκπτωση που προσφέρθηκε στις τιμές των επίσημων τιμοκαταλόγων φυτών και σε περίπτωση απόλυτης ισοδυναμίας διεξάγεται κλήρωση.</w:t>
      </w:r>
    </w:p>
    <w:p w14:paraId="3C31A61D" w14:textId="77777777"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sz w:val="24"/>
          <w:szCs w:val="24"/>
          <w:lang w:eastAsia="zh-CN" w:bidi="en-US"/>
        </w:rPr>
      </w:pPr>
      <w:r w:rsidRPr="00437542">
        <w:rPr>
          <w:rFonts w:ascii="Times New Roman" w:eastAsia="Andale Sans UI" w:hAnsi="Times New Roman" w:cs="Times New Roman"/>
          <w:b/>
          <w:kern w:val="1"/>
          <w:sz w:val="24"/>
          <w:szCs w:val="24"/>
          <w:lang w:eastAsia="zh-CN" w:bidi="en-US"/>
        </w:rPr>
        <w:t>Η σύγκριση των προσφορών θα γίνεται στη τιμή προσφοράς χωρίς ΦΠΑ.</w:t>
      </w:r>
    </w:p>
    <w:p w14:paraId="57BE7728" w14:textId="77777777"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sz w:val="24"/>
          <w:szCs w:val="24"/>
          <w:lang w:eastAsia="zh-CN" w:bidi="en-US"/>
        </w:rPr>
      </w:pPr>
    </w:p>
    <w:p w14:paraId="40EE2474" w14:textId="77777777" w:rsidR="00437542" w:rsidRPr="00437542" w:rsidRDefault="00437542" w:rsidP="00437542">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sz w:val="24"/>
          <w:szCs w:val="24"/>
          <w:lang w:eastAsia="zh-CN" w:bidi="en-US"/>
        </w:rPr>
      </w:pPr>
    </w:p>
    <w:p w14:paraId="0AF957B3" w14:textId="77777777" w:rsidR="00437542" w:rsidRPr="00437542" w:rsidRDefault="00437542" w:rsidP="00437542">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kern w:val="1"/>
          <w:sz w:val="24"/>
          <w:szCs w:val="24"/>
          <w:lang w:eastAsia="zh-CN" w:bidi="en-US"/>
        </w:rPr>
      </w:pPr>
    </w:p>
    <w:p w14:paraId="04826E3F" w14:textId="6DD71506" w:rsidR="00571645" w:rsidRPr="00571645" w:rsidRDefault="00571645" w:rsidP="00571645">
      <w:pPr>
        <w:pStyle w:val="af7"/>
        <w:widowControl w:val="0"/>
        <w:numPr>
          <w:ilvl w:val="0"/>
          <w:numId w:val="13"/>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571645">
        <w:rPr>
          <w:rFonts w:ascii="Times New Roman" w:eastAsia="Andale Sans UI" w:hAnsi="Times New Roman" w:cs="Times New Roman"/>
          <w:kern w:val="1"/>
          <w:lang w:eastAsia="zh-CN" w:bidi="en-US"/>
        </w:rPr>
        <w:t xml:space="preserve">Κριτήριο  ανάθεσης των  τμημάτων Β έως Δ θα είναι η </w:t>
      </w:r>
      <w:r w:rsidRPr="00571645">
        <w:rPr>
          <w:rFonts w:ascii="Times New Roman" w:eastAsia="Andale Sans UI" w:hAnsi="Times New Roman" w:cs="Times New Roman"/>
          <w:b/>
          <w:kern w:val="1"/>
          <w:lang w:eastAsia="zh-CN" w:bidi="en-US"/>
        </w:rPr>
        <w:t>πλέον συμφέρουσα από οικονομική άποψη προσφορά βάσει τιμής</w:t>
      </w:r>
      <w:r w:rsidRPr="00571645">
        <w:rPr>
          <w:rFonts w:ascii="Times New Roman" w:eastAsia="Andale Sans UI" w:hAnsi="Times New Roman" w:cs="Times New Roman"/>
          <w:kern w:val="1"/>
          <w:lang w:eastAsia="zh-CN" w:bidi="en-US"/>
        </w:rPr>
        <w:t>.</w:t>
      </w:r>
    </w:p>
    <w:p w14:paraId="72AF6265" w14:textId="4DC23FC4" w:rsidR="00437542" w:rsidRPr="00D92D1A" w:rsidRDefault="00437542"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l-GR"/>
        </w:rPr>
      </w:pPr>
    </w:p>
    <w:p w14:paraId="3AE7DA0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l-GR"/>
        </w:rPr>
      </w:pPr>
    </w:p>
    <w:p w14:paraId="0F9F4CFE" w14:textId="77777777" w:rsidR="0050190E" w:rsidRPr="00A50BAF"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strike/>
          <w:color w:val="FF0000"/>
          <w:kern w:val="1"/>
          <w:lang w:eastAsia="zh-CN" w:bidi="en-US"/>
        </w:rPr>
      </w:pPr>
    </w:p>
    <w:p w14:paraId="6D597780" w14:textId="77777777" w:rsidR="0050190E" w:rsidRPr="00A50BAF"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strike/>
          <w:color w:val="FF0000"/>
          <w:kern w:val="1"/>
          <w:lang w:eastAsia="zh-CN" w:bidi="en-US"/>
        </w:rPr>
      </w:pPr>
    </w:p>
    <w:p w14:paraId="1C4A516E" w14:textId="77777777" w:rsidR="0050190E" w:rsidRPr="00A50BAF"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strike/>
          <w:color w:val="FF0000"/>
          <w:kern w:val="1"/>
          <w:lang w:eastAsia="zh-CN" w:bidi="en-US"/>
        </w:rPr>
      </w:pPr>
    </w:p>
    <w:p w14:paraId="421D7D6A" w14:textId="77777777" w:rsidR="00BB56C5" w:rsidRPr="00A50BAF" w:rsidRDefault="00BB56C5"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strike/>
          <w:color w:val="FF0000"/>
          <w:kern w:val="1"/>
          <w:lang w:eastAsia="zh-CN" w:bidi="en-US"/>
        </w:rPr>
      </w:pPr>
    </w:p>
    <w:p w14:paraId="00611817" w14:textId="07D76E24" w:rsidR="00BB56C5" w:rsidRPr="00A50BAF" w:rsidRDefault="00BB56C5"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strike/>
          <w:color w:val="FF0000"/>
          <w:kern w:val="1"/>
          <w:lang w:eastAsia="zh-CN" w:bidi="en-US"/>
        </w:rPr>
      </w:pPr>
    </w:p>
    <w:tbl>
      <w:tblPr>
        <w:tblW w:w="0" w:type="auto"/>
        <w:tblInd w:w="108" w:type="dxa"/>
        <w:tblLayout w:type="fixed"/>
        <w:tblLook w:val="0000" w:firstRow="0" w:lastRow="0" w:firstColumn="0" w:lastColumn="0" w:noHBand="0" w:noVBand="0"/>
      </w:tblPr>
      <w:tblGrid>
        <w:gridCol w:w="5409"/>
        <w:gridCol w:w="5097"/>
      </w:tblGrid>
      <w:tr w:rsidR="0050190E" w:rsidRPr="00D92D1A" w14:paraId="0F3DA828" w14:textId="77777777" w:rsidTr="009952BC">
        <w:trPr>
          <w:cantSplit/>
          <w:trHeight w:val="582"/>
        </w:trPr>
        <w:tc>
          <w:tcPr>
            <w:tcW w:w="5409" w:type="dxa"/>
          </w:tcPr>
          <w:p w14:paraId="6A229A09" w14:textId="77777777" w:rsidR="0050190E" w:rsidRPr="00D92D1A" w:rsidRDefault="0050190E" w:rsidP="0050190E">
            <w:pPr>
              <w:keepNext/>
              <w:pageBreakBefore/>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Carlito" w:hAnsi="Times New Roman" w:cs="Times New Roman"/>
                <w:b/>
                <w:kern w:val="1"/>
                <w:lang w:eastAsia="zh-CN" w:bidi="en-US"/>
              </w:rPr>
            </w:pPr>
            <w:bookmarkStart w:id="4" w:name="_Hlk157947318"/>
            <w:r w:rsidRPr="00D92D1A">
              <w:rPr>
                <w:rFonts w:ascii="Times New Roman" w:eastAsia="Carlito" w:hAnsi="Times New Roman" w:cs="Times New Roman"/>
                <w:b/>
                <w:kern w:val="1"/>
                <w:lang w:eastAsia="el-GR"/>
              </w:rPr>
              <w:lastRenderedPageBreak/>
              <w:t xml:space="preserve">           </w:t>
            </w:r>
            <w:r w:rsidRPr="00D92D1A">
              <w:rPr>
                <w:rFonts w:ascii="Times New Roman" w:eastAsia="MS Mincho" w:hAnsi="Times New Roman" w:cs="Times New Roman"/>
                <w:b/>
                <w:noProof/>
                <w:kern w:val="1"/>
                <w:lang w:eastAsia="el-GR"/>
              </w:rPr>
              <w:drawing>
                <wp:inline distT="0" distB="0" distL="0" distR="0" wp14:anchorId="16A1A788" wp14:editId="52A4BED5">
                  <wp:extent cx="361950" cy="36195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solidFill>
                          <a:ln>
                            <a:noFill/>
                          </a:ln>
                        </pic:spPr>
                      </pic:pic>
                    </a:graphicData>
                  </a:graphic>
                </wp:inline>
              </w:drawing>
            </w:r>
          </w:p>
        </w:tc>
        <w:tc>
          <w:tcPr>
            <w:tcW w:w="5097" w:type="dxa"/>
            <w:vMerge w:val="restart"/>
          </w:tcPr>
          <w:p w14:paraId="4C7C4A7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 xml:space="preserve">ΛΕΙΤΟΥΡΓΙΚΕΣ ΠΑΡΕΜΒΑΣΕΙΣ </w:t>
            </w:r>
          </w:p>
          <w:p w14:paraId="5742D44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ΑΝΑΒΑΘΜΙΣΗΣ στο ΑΣΤΙΚΟ ΠΡΑΣΙΝΟ</w:t>
            </w:r>
          </w:p>
          <w:p w14:paraId="39D7C34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256C2A5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41A0ABB0" w14:textId="08B288FB"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Carlito" w:hAnsi="Times New Roman" w:cs="Times New Roman"/>
                <w:b/>
                <w:bCs/>
                <w:kern w:val="1"/>
                <w:lang w:eastAsia="zh-CN" w:bidi="en-US"/>
              </w:rPr>
            </w:pPr>
            <w:r w:rsidRPr="00D92D1A">
              <w:rPr>
                <w:rFonts w:ascii="Times New Roman" w:eastAsia="Carlito" w:hAnsi="Times New Roman" w:cs="Times New Roman"/>
                <w:kern w:val="1"/>
                <w:lang w:eastAsia="zh-CN" w:bidi="en-US"/>
              </w:rPr>
              <w:t xml:space="preserve">             </w:t>
            </w:r>
            <w:r w:rsidRPr="00D92D1A">
              <w:rPr>
                <w:rFonts w:ascii="Times New Roman" w:eastAsia="Carlito" w:hAnsi="Times New Roman" w:cs="Times New Roman"/>
                <w:b/>
                <w:bCs/>
                <w:kern w:val="1"/>
                <w:lang w:val="en-US" w:eastAsia="zh-CN" w:bidi="en-US"/>
              </w:rPr>
              <w:t>A</w:t>
            </w:r>
            <w:r w:rsidRPr="00D92D1A">
              <w:rPr>
                <w:rFonts w:ascii="Times New Roman" w:eastAsia="Carlito" w:hAnsi="Times New Roman" w:cs="Times New Roman"/>
                <w:b/>
                <w:bCs/>
                <w:kern w:val="1"/>
                <w:lang w:eastAsia="zh-CN" w:bidi="en-US"/>
              </w:rPr>
              <w:t>.</w:t>
            </w:r>
            <w:r w:rsidRPr="00D92D1A">
              <w:rPr>
                <w:rFonts w:ascii="Times New Roman" w:eastAsia="Carlito" w:hAnsi="Times New Roman" w:cs="Times New Roman"/>
                <w:b/>
                <w:bCs/>
                <w:kern w:val="1"/>
                <w:lang w:val="en-US" w:eastAsia="zh-CN" w:bidi="en-US"/>
              </w:rPr>
              <w:t>M</w:t>
            </w:r>
            <w:r w:rsidR="00085907">
              <w:rPr>
                <w:rFonts w:ascii="Times New Roman" w:eastAsia="Carlito" w:hAnsi="Times New Roman" w:cs="Times New Roman"/>
                <w:b/>
                <w:bCs/>
                <w:kern w:val="1"/>
                <w:lang w:eastAsia="zh-CN" w:bidi="en-US"/>
              </w:rPr>
              <w:t>.</w:t>
            </w:r>
            <w:r w:rsidR="004D0462" w:rsidRPr="00D92D1A">
              <w:rPr>
                <w:rFonts w:ascii="Times New Roman" w:eastAsia="Carlito" w:hAnsi="Times New Roman" w:cs="Times New Roman"/>
                <w:b/>
                <w:bCs/>
                <w:kern w:val="1"/>
                <w:lang w:eastAsia="zh-CN" w:bidi="en-US"/>
              </w:rPr>
              <w:t>:</w:t>
            </w:r>
            <w:r w:rsidR="00085907" w:rsidRPr="004F2DD4">
              <w:rPr>
                <w:rFonts w:ascii="Times New Roman" w:eastAsia="Carlito" w:hAnsi="Times New Roman" w:cs="Times New Roman"/>
                <w:b/>
                <w:bCs/>
                <w:kern w:val="1"/>
                <w:lang w:eastAsia="zh-CN" w:bidi="en-US"/>
              </w:rPr>
              <w:t xml:space="preserve"> </w:t>
            </w:r>
            <w:r w:rsidR="004D0462" w:rsidRPr="00D92D1A">
              <w:rPr>
                <w:rFonts w:ascii="Times New Roman" w:eastAsia="Carlito" w:hAnsi="Times New Roman" w:cs="Times New Roman"/>
                <w:b/>
                <w:bCs/>
                <w:kern w:val="1"/>
                <w:lang w:eastAsia="zh-CN" w:bidi="en-US"/>
              </w:rPr>
              <w:t>03</w:t>
            </w:r>
            <w:r w:rsidRPr="00D92D1A">
              <w:rPr>
                <w:rFonts w:ascii="Times New Roman" w:eastAsia="Carlito" w:hAnsi="Times New Roman" w:cs="Times New Roman"/>
                <w:b/>
                <w:bCs/>
                <w:kern w:val="1"/>
                <w:lang w:eastAsia="zh-CN" w:bidi="en-US"/>
              </w:rPr>
              <w:t>ΔΠ/2024</w:t>
            </w:r>
          </w:p>
          <w:p w14:paraId="0317F50F" w14:textId="1FC95D30" w:rsidR="0050190E" w:rsidRPr="003C3DA8" w:rsidRDefault="00EB49E1" w:rsidP="003C3DA8">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b/>
                <w:bCs/>
                <w:kern w:val="1"/>
                <w:lang w:eastAsia="zh-CN" w:bidi="en-US"/>
              </w:rPr>
            </w:pPr>
            <w:r>
              <w:rPr>
                <w:rFonts w:ascii="Times New Roman" w:eastAsia="Andale Sans UI" w:hAnsi="Times New Roman" w:cs="Times New Roman"/>
                <w:b/>
                <w:bCs/>
                <w:kern w:val="1"/>
                <w:lang w:eastAsia="zh-CN" w:bidi="en-US"/>
              </w:rPr>
              <w:t>Προϋπολογισμός</w:t>
            </w:r>
            <w:r w:rsidR="0050190E" w:rsidRPr="00D92D1A">
              <w:rPr>
                <w:rFonts w:ascii="Times New Roman" w:eastAsia="Andale Sans UI" w:hAnsi="Times New Roman" w:cs="Times New Roman"/>
                <w:b/>
                <w:bCs/>
                <w:kern w:val="1"/>
                <w:lang w:eastAsia="zh-CN" w:bidi="en-US"/>
              </w:rPr>
              <w:t>:</w:t>
            </w:r>
            <w:r>
              <w:t xml:space="preserve"> </w:t>
            </w:r>
            <w:r w:rsidRPr="00114FCE">
              <w:rPr>
                <w:rFonts w:ascii="Times New Roman" w:eastAsia="Andale Sans UI" w:hAnsi="Times New Roman" w:cs="Times New Roman"/>
                <w:b/>
                <w:bCs/>
                <w:kern w:val="1"/>
                <w:lang w:eastAsia="zh-CN" w:bidi="en-US"/>
              </w:rPr>
              <w:t>1.311.529,31</w:t>
            </w:r>
            <w:r w:rsidR="003C3DA8">
              <w:rPr>
                <w:rFonts w:ascii="Times New Roman" w:eastAsia="Andale Sans UI" w:hAnsi="Times New Roman" w:cs="Times New Roman"/>
                <w:b/>
                <w:bCs/>
                <w:kern w:val="1"/>
                <w:lang w:eastAsia="zh-CN" w:bidi="en-US"/>
              </w:rPr>
              <w:t>€</w:t>
            </w:r>
          </w:p>
          <w:p w14:paraId="4920ED55" w14:textId="451A496D" w:rsidR="0050190E" w:rsidRPr="00D92D1A" w:rsidRDefault="003C3DA8"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r>
              <w:rPr>
                <w:rFonts w:ascii="Times New Roman" w:eastAsia="Carlito" w:hAnsi="Times New Roman" w:cs="Times New Roman"/>
                <w:kern w:val="1"/>
                <w:lang w:eastAsia="zh-CN" w:bidi="en-US"/>
              </w:rPr>
              <w:t xml:space="preserve">                 </w:t>
            </w:r>
            <w:r w:rsidR="0050190E" w:rsidRPr="00D92D1A">
              <w:rPr>
                <w:rFonts w:ascii="Times New Roman" w:eastAsia="Carlito" w:hAnsi="Times New Roman" w:cs="Times New Roman"/>
                <w:kern w:val="1"/>
                <w:lang w:eastAsia="zh-CN" w:bidi="en-US"/>
              </w:rPr>
              <w:t>(συμπεριλαμβανομένου  ΦΠΑ 24%</w:t>
            </w:r>
            <w:r w:rsidR="002C2653" w:rsidRPr="004F2DD4">
              <w:rPr>
                <w:rFonts w:ascii="Times New Roman" w:eastAsia="Carlito" w:hAnsi="Times New Roman" w:cs="Times New Roman"/>
                <w:kern w:val="1"/>
                <w:lang w:eastAsia="zh-CN" w:bidi="en-US"/>
              </w:rPr>
              <w:t xml:space="preserve"> </w:t>
            </w:r>
            <w:r w:rsidR="002C2653" w:rsidRPr="002C2653">
              <w:rPr>
                <w:rFonts w:ascii="Times New Roman" w:eastAsia="Carlito" w:hAnsi="Times New Roman" w:cs="Times New Roman"/>
                <w:kern w:val="1"/>
                <w:lang w:eastAsia="zh-CN" w:bidi="en-US"/>
              </w:rPr>
              <w:t>&amp; 13 %</w:t>
            </w:r>
            <w:r w:rsidR="0050190E" w:rsidRPr="00D92D1A">
              <w:rPr>
                <w:rFonts w:ascii="Times New Roman" w:eastAsia="Carlito" w:hAnsi="Times New Roman" w:cs="Times New Roman"/>
                <w:kern w:val="1"/>
                <w:lang w:eastAsia="zh-CN" w:bidi="en-US"/>
              </w:rPr>
              <w:t>)</w:t>
            </w:r>
          </w:p>
        </w:tc>
      </w:tr>
      <w:tr w:rsidR="0050190E" w:rsidRPr="00D92D1A" w14:paraId="39A6C226" w14:textId="77777777" w:rsidTr="009952BC">
        <w:trPr>
          <w:cantSplit/>
          <w:trHeight w:val="263"/>
        </w:trPr>
        <w:tc>
          <w:tcPr>
            <w:tcW w:w="5409" w:type="dxa"/>
          </w:tcPr>
          <w:p w14:paraId="4B68BB95"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ΕΛΛΗΝΙΚΗ ΔΗΜΟΚΡΑΤΙΑ</w:t>
            </w:r>
          </w:p>
        </w:tc>
        <w:tc>
          <w:tcPr>
            <w:tcW w:w="5097" w:type="dxa"/>
            <w:vMerge/>
          </w:tcPr>
          <w:p w14:paraId="0BF10DB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75A91DE3" w14:textId="77777777" w:rsidTr="009952BC">
        <w:trPr>
          <w:cantSplit/>
          <w:trHeight w:val="263"/>
        </w:trPr>
        <w:tc>
          <w:tcPr>
            <w:tcW w:w="5409" w:type="dxa"/>
          </w:tcPr>
          <w:p w14:paraId="4D7301E6"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 xml:space="preserve">ΠΕΡΙΦΕΡΕΙΑ </w:t>
            </w:r>
            <w:r w:rsidRPr="00D92D1A">
              <w:rPr>
                <w:rFonts w:ascii="Times New Roman" w:eastAsia="MS Mincho" w:hAnsi="Times New Roman" w:cs="Times New Roman"/>
                <w:b/>
                <w:kern w:val="1"/>
                <w:lang w:val="en-US" w:eastAsia="zh-CN" w:bidi="en-US"/>
              </w:rPr>
              <w:t xml:space="preserve">ΑΤΤΙΚΗΣ                                          </w:t>
            </w:r>
          </w:p>
        </w:tc>
        <w:tc>
          <w:tcPr>
            <w:tcW w:w="5097" w:type="dxa"/>
            <w:vMerge/>
          </w:tcPr>
          <w:p w14:paraId="501CA31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3E6CD315" w14:textId="77777777" w:rsidTr="009952BC">
        <w:trPr>
          <w:cantSplit/>
          <w:trHeight w:val="1119"/>
        </w:trPr>
        <w:tc>
          <w:tcPr>
            <w:tcW w:w="5409" w:type="dxa"/>
          </w:tcPr>
          <w:p w14:paraId="73EC95AF"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val="en-US" w:eastAsia="zh-CN" w:bidi="en-US"/>
              </w:rPr>
              <w:t xml:space="preserve">ΔΗΜΟΣ ΗΡΑΚΛΕΙΟΥ </w:t>
            </w:r>
          </w:p>
          <w:p w14:paraId="56373D1B"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w:t>
            </w:r>
          </w:p>
          <w:p w14:paraId="2030094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ΔΙΕΥΘΥΝΣΗ ΠΕΡΙΒΑΛΛΟΝΤΟΣ</w:t>
            </w:r>
          </w:p>
        </w:tc>
        <w:tc>
          <w:tcPr>
            <w:tcW w:w="5097" w:type="dxa"/>
            <w:vMerge/>
          </w:tcPr>
          <w:p w14:paraId="6DDFD14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20F30550" w14:textId="77777777" w:rsidTr="009952BC">
        <w:trPr>
          <w:trHeight w:val="263"/>
        </w:trPr>
        <w:tc>
          <w:tcPr>
            <w:tcW w:w="5409" w:type="dxa"/>
          </w:tcPr>
          <w:p w14:paraId="6FEAA651"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MS Mincho" w:hAnsi="Times New Roman" w:cs="Times New Roman"/>
                <w:b/>
                <w:kern w:val="1"/>
                <w:lang w:eastAsia="zh-CN" w:bidi="en-US"/>
              </w:rPr>
            </w:pPr>
          </w:p>
        </w:tc>
        <w:tc>
          <w:tcPr>
            <w:tcW w:w="5097" w:type="dxa"/>
          </w:tcPr>
          <w:p w14:paraId="17FB5B87"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MS Mincho" w:hAnsi="Times New Roman" w:cs="Times New Roman"/>
                <w:b/>
                <w:kern w:val="1"/>
                <w:lang w:eastAsia="zh-CN" w:bidi="en-US"/>
              </w:rPr>
            </w:pPr>
          </w:p>
        </w:tc>
      </w:tr>
      <w:bookmarkEnd w:id="4"/>
    </w:tbl>
    <w:p w14:paraId="261F9B8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kern w:val="1"/>
          <w:lang w:eastAsia="zh-CN" w:bidi="en-US"/>
        </w:rPr>
      </w:pPr>
    </w:p>
    <w:p w14:paraId="259ECFEE" w14:textId="0C62E2F3" w:rsidR="0050190E" w:rsidRPr="002D18E7" w:rsidRDefault="00F7486F"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kern w:val="1"/>
          <w:lang w:eastAsia="zh-CN" w:bidi="en-US"/>
        </w:rPr>
      </w:pPr>
      <w:r w:rsidRPr="002D18E7">
        <w:rPr>
          <w:rFonts w:ascii="Times New Roman" w:eastAsia="Andale Sans UI" w:hAnsi="Times New Roman" w:cs="Times New Roman"/>
          <w:b/>
          <w:bCs/>
          <w:kern w:val="1"/>
          <w:u w:val="single"/>
          <w:lang w:eastAsia="zh-CN" w:bidi="en-US"/>
        </w:rPr>
        <w:t xml:space="preserve">ΕΝΔΕΙΚΤΙΚΟΣ </w:t>
      </w:r>
      <w:r w:rsidR="00571645">
        <w:rPr>
          <w:rFonts w:ascii="Times New Roman" w:eastAsia="Andale Sans UI" w:hAnsi="Times New Roman" w:cs="Times New Roman"/>
          <w:b/>
          <w:bCs/>
          <w:kern w:val="1"/>
          <w:u w:val="single"/>
          <w:lang w:eastAsia="zh-CN" w:bidi="en-US"/>
        </w:rPr>
        <w:t>ΠΡΟΫΠΟΛΟΓΙΣΜΟΣ (Τμήματα Β,Γ,Δ</w:t>
      </w:r>
      <w:r w:rsidR="0050190E" w:rsidRPr="002D18E7">
        <w:rPr>
          <w:rFonts w:ascii="Times New Roman" w:eastAsia="Andale Sans UI" w:hAnsi="Times New Roman" w:cs="Times New Roman"/>
          <w:b/>
          <w:bCs/>
          <w:kern w:val="1"/>
          <w:u w:val="single"/>
          <w:lang w:eastAsia="zh-CN" w:bidi="en-US"/>
        </w:rPr>
        <w:t xml:space="preserve">) </w:t>
      </w:r>
    </w:p>
    <w:p w14:paraId="589BAC4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p>
    <w:p w14:paraId="672D49A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p>
    <w:tbl>
      <w:tblPr>
        <w:tblW w:w="10523" w:type="dxa"/>
        <w:tblInd w:w="118" w:type="dxa"/>
        <w:tblLook w:val="0000" w:firstRow="0" w:lastRow="0" w:firstColumn="0" w:lastColumn="0" w:noHBand="0" w:noVBand="0"/>
      </w:tblPr>
      <w:tblGrid>
        <w:gridCol w:w="575"/>
        <w:gridCol w:w="3168"/>
        <w:gridCol w:w="1536"/>
        <w:gridCol w:w="1370"/>
        <w:gridCol w:w="1683"/>
        <w:gridCol w:w="2191"/>
      </w:tblGrid>
      <w:tr w:rsidR="0050190E" w:rsidRPr="00D92D1A" w14:paraId="1A0F0F92" w14:textId="77777777" w:rsidTr="009952BC">
        <w:trPr>
          <w:trHeight w:val="307"/>
        </w:trPr>
        <w:tc>
          <w:tcPr>
            <w:tcW w:w="575" w:type="dxa"/>
            <w:vMerge w:val="restart"/>
            <w:tcBorders>
              <w:top w:val="single" w:sz="8" w:space="0" w:color="000000"/>
              <w:left w:val="single" w:sz="8" w:space="0" w:color="000000"/>
              <w:bottom w:val="dashed" w:sz="4" w:space="0" w:color="000000"/>
              <w:right w:val="dashed" w:sz="4" w:space="0" w:color="000000"/>
            </w:tcBorders>
            <w:shd w:val="clear" w:color="000000" w:fill="CCCCCC"/>
            <w:vAlign w:val="center"/>
          </w:tcPr>
          <w:p w14:paraId="4F6F8367" w14:textId="77777777" w:rsidR="0050190E" w:rsidRPr="00D92D1A" w:rsidRDefault="0050190E" w:rsidP="0050190E">
            <w:pPr>
              <w:spacing w:after="0" w:line="240" w:lineRule="auto"/>
              <w:jc w:val="center"/>
              <w:rPr>
                <w:rFonts w:ascii="Times New Roman" w:eastAsia="Times New Roman" w:hAnsi="Times New Roman" w:cs="Times New Roman"/>
                <w:b/>
                <w:bCs/>
                <w:lang w:eastAsia="el-GR"/>
              </w:rPr>
            </w:pPr>
            <w:r w:rsidRPr="00D92D1A">
              <w:rPr>
                <w:rFonts w:ascii="Times New Roman" w:eastAsia="Times New Roman" w:hAnsi="Times New Roman" w:cs="Times New Roman"/>
                <w:b/>
                <w:bCs/>
                <w:lang w:eastAsia="el-GR"/>
              </w:rPr>
              <w:t>α/α</w:t>
            </w:r>
          </w:p>
        </w:tc>
        <w:tc>
          <w:tcPr>
            <w:tcW w:w="3168"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0410EA4D"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Περιγραφή  Υπηρεσίας</w:t>
            </w:r>
          </w:p>
        </w:tc>
        <w:tc>
          <w:tcPr>
            <w:tcW w:w="1536" w:type="dxa"/>
            <w:tcBorders>
              <w:top w:val="single" w:sz="8" w:space="0" w:color="000000"/>
              <w:left w:val="nil"/>
              <w:bottom w:val="dashed" w:sz="4" w:space="0" w:color="000000"/>
              <w:right w:val="dashed" w:sz="4" w:space="0" w:color="000000"/>
            </w:tcBorders>
            <w:shd w:val="clear" w:color="000000" w:fill="CCCCCC"/>
            <w:vAlign w:val="center"/>
          </w:tcPr>
          <w:p w14:paraId="17F94452"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 xml:space="preserve">Μονάδα </w:t>
            </w:r>
          </w:p>
        </w:tc>
        <w:tc>
          <w:tcPr>
            <w:tcW w:w="1370"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50BEC80B" w14:textId="210B8C03" w:rsidR="0050190E" w:rsidRPr="00D92D1A" w:rsidRDefault="00916C84"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Ποσότη</w:t>
            </w:r>
            <w:r w:rsidR="0050190E" w:rsidRPr="00D92D1A">
              <w:rPr>
                <w:rFonts w:ascii="Times New Roman" w:eastAsia="Times New Roman" w:hAnsi="Times New Roman" w:cs="Times New Roman"/>
                <w:b/>
                <w:bCs/>
                <w:color w:val="000000"/>
                <w:lang w:eastAsia="el-GR"/>
              </w:rPr>
              <w:t>τα</w:t>
            </w:r>
          </w:p>
        </w:tc>
        <w:tc>
          <w:tcPr>
            <w:tcW w:w="1680"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420D280F"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proofErr w:type="spellStart"/>
            <w:r w:rsidRPr="00D92D1A">
              <w:rPr>
                <w:rFonts w:ascii="Times New Roman" w:eastAsia="Times New Roman" w:hAnsi="Times New Roman" w:cs="Times New Roman"/>
                <w:b/>
                <w:bCs/>
                <w:color w:val="000000"/>
                <w:lang w:val="en-US" w:eastAsia="el-GR"/>
              </w:rPr>
              <w:t>Τιμή</w:t>
            </w:r>
            <w:proofErr w:type="spellEnd"/>
            <w:r w:rsidRPr="00D92D1A">
              <w:rPr>
                <w:rFonts w:ascii="Times New Roman" w:eastAsia="Times New Roman" w:hAnsi="Times New Roman" w:cs="Times New Roman"/>
                <w:b/>
                <w:bCs/>
                <w:color w:val="000000"/>
                <w:lang w:val="en-US" w:eastAsia="el-GR"/>
              </w:rPr>
              <w:t xml:space="preserve"> </w:t>
            </w:r>
            <w:proofErr w:type="spellStart"/>
            <w:r w:rsidRPr="00D92D1A">
              <w:rPr>
                <w:rFonts w:ascii="Times New Roman" w:eastAsia="Times New Roman" w:hAnsi="Times New Roman" w:cs="Times New Roman"/>
                <w:b/>
                <w:bCs/>
                <w:color w:val="000000"/>
                <w:lang w:val="en-US" w:eastAsia="el-GR"/>
              </w:rPr>
              <w:t>Μονάδος</w:t>
            </w:r>
            <w:proofErr w:type="spellEnd"/>
            <w:r w:rsidRPr="00D92D1A">
              <w:rPr>
                <w:rFonts w:ascii="Times New Roman" w:eastAsia="Times New Roman" w:hAnsi="Times New Roman" w:cs="Times New Roman"/>
                <w:b/>
                <w:bCs/>
                <w:color w:val="000000"/>
                <w:lang w:val="en-US" w:eastAsia="el-GR"/>
              </w:rPr>
              <w:t xml:space="preserve">   (ΕΥΡΩ)</w:t>
            </w:r>
          </w:p>
        </w:tc>
        <w:tc>
          <w:tcPr>
            <w:tcW w:w="2191" w:type="dxa"/>
            <w:vMerge w:val="restart"/>
            <w:tcBorders>
              <w:top w:val="single" w:sz="8" w:space="0" w:color="000000"/>
              <w:left w:val="dashed" w:sz="4" w:space="0" w:color="000000"/>
              <w:bottom w:val="dashed" w:sz="4" w:space="0" w:color="000000"/>
              <w:right w:val="single" w:sz="8" w:space="0" w:color="000000"/>
            </w:tcBorders>
            <w:shd w:val="clear" w:color="000000" w:fill="CCCCCC"/>
            <w:vAlign w:val="center"/>
          </w:tcPr>
          <w:p w14:paraId="0DC6AE08"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Συνολική Δαπάνη</w:t>
            </w:r>
          </w:p>
        </w:tc>
      </w:tr>
      <w:tr w:rsidR="0050190E" w:rsidRPr="00D92D1A" w14:paraId="667A1D76" w14:textId="77777777" w:rsidTr="009952BC">
        <w:trPr>
          <w:trHeight w:val="307"/>
        </w:trPr>
        <w:tc>
          <w:tcPr>
            <w:tcW w:w="575" w:type="dxa"/>
            <w:vMerge/>
            <w:tcBorders>
              <w:top w:val="single" w:sz="8" w:space="0" w:color="000000"/>
              <w:left w:val="single" w:sz="8" w:space="0" w:color="000000"/>
              <w:bottom w:val="dashed" w:sz="4" w:space="0" w:color="000000"/>
              <w:right w:val="dashed" w:sz="4" w:space="0" w:color="000000"/>
            </w:tcBorders>
            <w:shd w:val="clear" w:color="auto" w:fill="auto"/>
            <w:vAlign w:val="center"/>
          </w:tcPr>
          <w:p w14:paraId="4ED52363" w14:textId="77777777" w:rsidR="0050190E" w:rsidRPr="00D92D1A" w:rsidRDefault="0050190E" w:rsidP="0050190E">
            <w:pPr>
              <w:spacing w:after="0" w:line="240" w:lineRule="auto"/>
              <w:rPr>
                <w:rFonts w:ascii="Times New Roman" w:eastAsia="Times New Roman" w:hAnsi="Times New Roman" w:cs="Times New Roman"/>
                <w:b/>
                <w:bCs/>
                <w:lang w:eastAsia="el-GR"/>
              </w:rPr>
            </w:pPr>
          </w:p>
        </w:tc>
        <w:tc>
          <w:tcPr>
            <w:tcW w:w="3168" w:type="dxa"/>
            <w:vMerge/>
            <w:tcBorders>
              <w:top w:val="single" w:sz="8" w:space="0" w:color="000000"/>
              <w:left w:val="dashed" w:sz="4" w:space="0" w:color="000000"/>
              <w:bottom w:val="dashed" w:sz="4" w:space="0" w:color="000000"/>
              <w:right w:val="dashed" w:sz="4" w:space="0" w:color="000000"/>
            </w:tcBorders>
            <w:shd w:val="clear" w:color="auto" w:fill="auto"/>
            <w:vAlign w:val="center"/>
          </w:tcPr>
          <w:p w14:paraId="61BB7484"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1536" w:type="dxa"/>
            <w:tcBorders>
              <w:top w:val="nil"/>
              <w:left w:val="nil"/>
              <w:bottom w:val="dashed" w:sz="4" w:space="0" w:color="000000"/>
              <w:right w:val="dashed" w:sz="4" w:space="0" w:color="000000"/>
            </w:tcBorders>
            <w:shd w:val="clear" w:color="000000" w:fill="CCCCCC"/>
            <w:vAlign w:val="center"/>
          </w:tcPr>
          <w:p w14:paraId="6F71C6D7"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Μέτρησης</w:t>
            </w:r>
          </w:p>
        </w:tc>
        <w:tc>
          <w:tcPr>
            <w:tcW w:w="1370" w:type="dxa"/>
            <w:vMerge/>
            <w:tcBorders>
              <w:top w:val="single" w:sz="8" w:space="0" w:color="000000"/>
              <w:left w:val="dashed" w:sz="4" w:space="0" w:color="000000"/>
              <w:bottom w:val="dashed" w:sz="4" w:space="0" w:color="000000"/>
              <w:right w:val="dashed" w:sz="4" w:space="0" w:color="000000"/>
            </w:tcBorders>
            <w:vAlign w:val="center"/>
          </w:tcPr>
          <w:p w14:paraId="7AE60C9B"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1680" w:type="dxa"/>
            <w:vMerge/>
            <w:tcBorders>
              <w:top w:val="single" w:sz="8" w:space="0" w:color="000000"/>
              <w:left w:val="dashed" w:sz="4" w:space="0" w:color="000000"/>
              <w:bottom w:val="dashed" w:sz="4" w:space="0" w:color="000000"/>
              <w:right w:val="dashed" w:sz="4" w:space="0" w:color="000000"/>
            </w:tcBorders>
            <w:vAlign w:val="center"/>
          </w:tcPr>
          <w:p w14:paraId="667E82BA"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2191" w:type="dxa"/>
            <w:vMerge/>
            <w:tcBorders>
              <w:top w:val="single" w:sz="8" w:space="0" w:color="000000"/>
              <w:left w:val="dashed" w:sz="4" w:space="0" w:color="000000"/>
              <w:bottom w:val="dashed" w:sz="4" w:space="0" w:color="000000"/>
              <w:right w:val="single" w:sz="8" w:space="0" w:color="000000"/>
            </w:tcBorders>
            <w:vAlign w:val="center"/>
          </w:tcPr>
          <w:p w14:paraId="1E6A137B"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r>
      <w:tr w:rsidR="0050190E" w:rsidRPr="00D92D1A" w14:paraId="438A1B6F" w14:textId="77777777" w:rsidTr="009952BC">
        <w:trPr>
          <w:trHeight w:val="365"/>
        </w:trPr>
        <w:tc>
          <w:tcPr>
            <w:tcW w:w="10523" w:type="dxa"/>
            <w:gridSpan w:val="6"/>
            <w:tcBorders>
              <w:top w:val="dashed" w:sz="4" w:space="0" w:color="000000"/>
              <w:left w:val="single" w:sz="8" w:space="0" w:color="000000"/>
              <w:bottom w:val="dashed" w:sz="4" w:space="0" w:color="000000"/>
              <w:right w:val="single" w:sz="8" w:space="0" w:color="000000"/>
            </w:tcBorders>
            <w:shd w:val="clear" w:color="000000" w:fill="CCCCCC"/>
            <w:vAlign w:val="center"/>
          </w:tcPr>
          <w:p w14:paraId="75C93884" w14:textId="171AE187" w:rsidR="0050190E" w:rsidRPr="00D92D1A" w:rsidRDefault="00B503DE" w:rsidP="0050190E">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ΤΜΗΜΑ(Β)</w:t>
            </w:r>
            <w:r w:rsidR="0050190E" w:rsidRPr="00D92D1A">
              <w:rPr>
                <w:rFonts w:ascii="Times New Roman" w:eastAsia="Times New Roman" w:hAnsi="Times New Roman" w:cs="Times New Roman"/>
                <w:b/>
                <w:bCs/>
                <w:color w:val="000000"/>
                <w:lang w:eastAsia="el-GR"/>
              </w:rPr>
              <w:t xml:space="preserve"> ΚΟΠΗ –  ΥΨΗΛΩΝ ΔΕΝΔΡΩΝ (</w:t>
            </w:r>
            <w:r>
              <w:rPr>
                <w:rFonts w:ascii="Times New Roman" w:eastAsia="Times New Roman" w:hAnsi="Times New Roman" w:cs="Times New Roman"/>
                <w:b/>
                <w:bCs/>
                <w:color w:val="000000"/>
                <w:lang w:eastAsia="el-GR"/>
              </w:rPr>
              <w:t xml:space="preserve">ΑΝΑΘΕΣΗ </w:t>
            </w:r>
            <w:r w:rsidR="0050190E" w:rsidRPr="00D92D1A">
              <w:rPr>
                <w:rFonts w:ascii="Times New Roman" w:eastAsia="Times New Roman" w:hAnsi="Times New Roman" w:cs="Times New Roman"/>
                <w:b/>
                <w:bCs/>
                <w:color w:val="000000"/>
                <w:lang w:eastAsia="el-GR"/>
              </w:rPr>
              <w:t>I) (Τέσσερις μήνες)</w:t>
            </w:r>
          </w:p>
        </w:tc>
      </w:tr>
      <w:tr w:rsidR="0050190E" w:rsidRPr="00D92D1A" w14:paraId="0AA1EABD"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244B585A"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1.</w:t>
            </w:r>
          </w:p>
        </w:tc>
        <w:tc>
          <w:tcPr>
            <w:tcW w:w="3168" w:type="dxa"/>
            <w:tcBorders>
              <w:top w:val="nil"/>
              <w:left w:val="nil"/>
              <w:bottom w:val="dashed" w:sz="4" w:space="0" w:color="000000"/>
              <w:right w:val="dashed" w:sz="4" w:space="0" w:color="000000"/>
            </w:tcBorders>
            <w:vAlign w:val="center"/>
          </w:tcPr>
          <w:p w14:paraId="7989452A" w14:textId="3042D81B"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Κλάδεμα ή κοπή δένδρων, ύψους 10-12 m </w:t>
            </w:r>
            <w:r w:rsidR="006A5B18" w:rsidRPr="00D92D1A">
              <w:rPr>
                <w:rFonts w:ascii="Times New Roman" w:eastAsia="Times New Roman" w:hAnsi="Times New Roman" w:cs="Times New Roman"/>
                <w:color w:val="000000"/>
                <w:lang w:eastAsia="el-GR"/>
              </w:rPr>
              <w:t>σε νησίδες, πεζοδρόμια</w:t>
            </w:r>
            <w:r w:rsidRPr="00D92D1A">
              <w:rPr>
                <w:rFonts w:ascii="Times New Roman" w:eastAsia="Times New Roman" w:hAnsi="Times New Roman" w:cs="Times New Roman"/>
                <w:color w:val="000000"/>
                <w:lang w:eastAsia="el-GR"/>
              </w:rPr>
              <w:t xml:space="preserve"> κλπ</w:t>
            </w:r>
            <w:r w:rsidR="006A5B18"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222F5F9C"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0E73A730"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5</w:t>
            </w:r>
          </w:p>
        </w:tc>
        <w:tc>
          <w:tcPr>
            <w:tcW w:w="1680" w:type="dxa"/>
            <w:tcBorders>
              <w:top w:val="nil"/>
              <w:left w:val="nil"/>
              <w:bottom w:val="dashed" w:sz="4" w:space="0" w:color="000000"/>
              <w:right w:val="dashed" w:sz="4" w:space="0" w:color="000000"/>
            </w:tcBorders>
            <w:vAlign w:val="center"/>
          </w:tcPr>
          <w:p w14:paraId="05E182C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150,00</w:t>
            </w:r>
          </w:p>
        </w:tc>
        <w:tc>
          <w:tcPr>
            <w:tcW w:w="2191" w:type="dxa"/>
            <w:tcBorders>
              <w:top w:val="nil"/>
              <w:left w:val="nil"/>
              <w:bottom w:val="dashed" w:sz="4" w:space="0" w:color="000000"/>
              <w:right w:val="single" w:sz="8" w:space="0" w:color="000000"/>
            </w:tcBorders>
            <w:noWrap/>
            <w:vAlign w:val="center"/>
          </w:tcPr>
          <w:p w14:paraId="3763CC50"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750,00</w:t>
            </w:r>
          </w:p>
        </w:tc>
      </w:tr>
      <w:tr w:rsidR="0050190E" w:rsidRPr="00D92D1A" w14:paraId="6A43D9DC"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00B707B1"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2.</w:t>
            </w:r>
          </w:p>
        </w:tc>
        <w:tc>
          <w:tcPr>
            <w:tcW w:w="3168" w:type="dxa"/>
            <w:tcBorders>
              <w:top w:val="nil"/>
              <w:left w:val="nil"/>
              <w:bottom w:val="dashed" w:sz="4" w:space="0" w:color="000000"/>
              <w:right w:val="dashed" w:sz="4" w:space="0" w:color="000000"/>
            </w:tcBorders>
            <w:vAlign w:val="center"/>
          </w:tcPr>
          <w:p w14:paraId="08AEB92B" w14:textId="3B3189D4"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δέν</w:t>
            </w:r>
            <w:r w:rsidR="006A5B18" w:rsidRPr="00D92D1A">
              <w:rPr>
                <w:rFonts w:ascii="Times New Roman" w:eastAsia="Times New Roman" w:hAnsi="Times New Roman" w:cs="Times New Roman"/>
                <w:color w:val="000000"/>
                <w:lang w:eastAsia="el-GR"/>
              </w:rPr>
              <w:t>δρων, ύψους 12-16 m σε πλατείες</w:t>
            </w:r>
            <w:r w:rsidRPr="00D92D1A">
              <w:rPr>
                <w:rFonts w:ascii="Times New Roman" w:eastAsia="Times New Roman" w:hAnsi="Times New Roman" w:cs="Times New Roman"/>
                <w:color w:val="000000"/>
                <w:lang w:eastAsia="el-GR"/>
              </w:rPr>
              <w:t>,</w:t>
            </w:r>
            <w:r w:rsidR="006A5B18" w:rsidRPr="00D92D1A">
              <w:rPr>
                <w:rFonts w:ascii="Times New Roman" w:eastAsia="Times New Roman" w:hAnsi="Times New Roman" w:cs="Times New Roman"/>
                <w:color w:val="000000"/>
                <w:lang w:eastAsia="el-GR"/>
              </w:rPr>
              <w:t xml:space="preserve"> </w:t>
            </w:r>
            <w:r w:rsidRPr="00D92D1A">
              <w:rPr>
                <w:rFonts w:ascii="Times New Roman" w:eastAsia="Times New Roman" w:hAnsi="Times New Roman" w:cs="Times New Roman"/>
                <w:color w:val="000000"/>
                <w:lang w:eastAsia="el-GR"/>
              </w:rPr>
              <w:t>πάρκα κλπ</w:t>
            </w:r>
            <w:r w:rsidR="006A5B18"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32024C03"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1D2AE692"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5</w:t>
            </w:r>
          </w:p>
        </w:tc>
        <w:tc>
          <w:tcPr>
            <w:tcW w:w="1680" w:type="dxa"/>
            <w:tcBorders>
              <w:top w:val="nil"/>
              <w:left w:val="nil"/>
              <w:bottom w:val="dashed" w:sz="4" w:space="0" w:color="000000"/>
              <w:right w:val="dashed" w:sz="4" w:space="0" w:color="000000"/>
            </w:tcBorders>
            <w:vAlign w:val="center"/>
          </w:tcPr>
          <w:p w14:paraId="11DC3836"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170,00</w:t>
            </w:r>
          </w:p>
        </w:tc>
        <w:tc>
          <w:tcPr>
            <w:tcW w:w="2191" w:type="dxa"/>
            <w:tcBorders>
              <w:top w:val="nil"/>
              <w:left w:val="nil"/>
              <w:bottom w:val="dashed" w:sz="4" w:space="0" w:color="000000"/>
              <w:right w:val="single" w:sz="8" w:space="0" w:color="000000"/>
            </w:tcBorders>
            <w:noWrap/>
            <w:vAlign w:val="center"/>
          </w:tcPr>
          <w:p w14:paraId="48651E2F"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850,00</w:t>
            </w:r>
          </w:p>
        </w:tc>
      </w:tr>
      <w:tr w:rsidR="0050190E" w:rsidRPr="00D92D1A" w14:paraId="685FAAD6"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4809BAEB"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3.</w:t>
            </w:r>
          </w:p>
        </w:tc>
        <w:tc>
          <w:tcPr>
            <w:tcW w:w="3168" w:type="dxa"/>
            <w:tcBorders>
              <w:top w:val="nil"/>
              <w:left w:val="nil"/>
              <w:bottom w:val="dashed" w:sz="4" w:space="0" w:color="000000"/>
              <w:right w:val="dashed" w:sz="4" w:space="0" w:color="000000"/>
            </w:tcBorders>
            <w:vAlign w:val="center"/>
          </w:tcPr>
          <w:p w14:paraId="385495B9" w14:textId="7DAD2D2E"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δένδρων, ύψους 1</w:t>
            </w:r>
            <w:r w:rsidR="006A5B18" w:rsidRPr="00D92D1A">
              <w:rPr>
                <w:rFonts w:ascii="Times New Roman" w:eastAsia="Times New Roman" w:hAnsi="Times New Roman" w:cs="Times New Roman"/>
                <w:color w:val="000000"/>
                <w:lang w:eastAsia="el-GR"/>
              </w:rPr>
              <w:t xml:space="preserve">2-16 m σε νησίδες ,πεζοδρόμια </w:t>
            </w:r>
            <w:r w:rsidRPr="00D92D1A">
              <w:rPr>
                <w:rFonts w:ascii="Times New Roman" w:eastAsia="Times New Roman" w:hAnsi="Times New Roman" w:cs="Times New Roman"/>
                <w:color w:val="000000"/>
                <w:lang w:eastAsia="el-GR"/>
              </w:rPr>
              <w:t>κλπ</w:t>
            </w:r>
            <w:r w:rsidR="006A5B18"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2000B792"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568F1BF4"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10</w:t>
            </w:r>
          </w:p>
        </w:tc>
        <w:tc>
          <w:tcPr>
            <w:tcW w:w="1680" w:type="dxa"/>
            <w:tcBorders>
              <w:top w:val="nil"/>
              <w:left w:val="nil"/>
              <w:bottom w:val="dashed" w:sz="4" w:space="0" w:color="000000"/>
              <w:right w:val="dashed" w:sz="4" w:space="0" w:color="000000"/>
            </w:tcBorders>
            <w:vAlign w:val="center"/>
          </w:tcPr>
          <w:p w14:paraId="4B303728"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238,00</w:t>
            </w:r>
          </w:p>
        </w:tc>
        <w:tc>
          <w:tcPr>
            <w:tcW w:w="2191" w:type="dxa"/>
            <w:tcBorders>
              <w:top w:val="nil"/>
              <w:left w:val="nil"/>
              <w:bottom w:val="dashed" w:sz="4" w:space="0" w:color="000000"/>
              <w:right w:val="single" w:sz="8" w:space="0" w:color="000000"/>
            </w:tcBorders>
            <w:noWrap/>
            <w:vAlign w:val="center"/>
          </w:tcPr>
          <w:p w14:paraId="13C0D95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2.380,00</w:t>
            </w:r>
          </w:p>
        </w:tc>
      </w:tr>
      <w:tr w:rsidR="0050190E" w:rsidRPr="00D92D1A" w14:paraId="03437EC8"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3929BCB8"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4.</w:t>
            </w:r>
          </w:p>
        </w:tc>
        <w:tc>
          <w:tcPr>
            <w:tcW w:w="3168" w:type="dxa"/>
            <w:tcBorders>
              <w:top w:val="nil"/>
              <w:left w:val="nil"/>
              <w:bottom w:val="dashed" w:sz="4" w:space="0" w:color="000000"/>
              <w:right w:val="dashed" w:sz="4" w:space="0" w:color="000000"/>
            </w:tcBorders>
            <w:vAlign w:val="center"/>
          </w:tcPr>
          <w:p w14:paraId="1139A4AE" w14:textId="3EA25120"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δένδρω</w:t>
            </w:r>
            <w:r w:rsidR="006A5B18" w:rsidRPr="00D92D1A">
              <w:rPr>
                <w:rFonts w:ascii="Times New Roman" w:eastAsia="Times New Roman" w:hAnsi="Times New Roman" w:cs="Times New Roman"/>
                <w:color w:val="000000"/>
                <w:lang w:eastAsia="el-GR"/>
              </w:rPr>
              <w:t>ν, ύψους 16-20 m σε πλατείες</w:t>
            </w:r>
            <w:r w:rsidRPr="00D92D1A">
              <w:rPr>
                <w:rFonts w:ascii="Times New Roman" w:eastAsia="Times New Roman" w:hAnsi="Times New Roman" w:cs="Times New Roman"/>
                <w:color w:val="000000"/>
                <w:lang w:eastAsia="el-GR"/>
              </w:rPr>
              <w:t>,</w:t>
            </w:r>
            <w:r w:rsidR="006A5B18" w:rsidRPr="00D92D1A">
              <w:rPr>
                <w:rFonts w:ascii="Times New Roman" w:eastAsia="Times New Roman" w:hAnsi="Times New Roman" w:cs="Times New Roman"/>
                <w:color w:val="000000"/>
                <w:lang w:eastAsia="el-GR"/>
              </w:rPr>
              <w:t xml:space="preserve"> </w:t>
            </w:r>
            <w:r w:rsidRPr="00D92D1A">
              <w:rPr>
                <w:rFonts w:ascii="Times New Roman" w:eastAsia="Times New Roman" w:hAnsi="Times New Roman" w:cs="Times New Roman"/>
                <w:color w:val="000000"/>
                <w:lang w:eastAsia="el-GR"/>
              </w:rPr>
              <w:t>πάρκα κλπ</w:t>
            </w:r>
            <w:r w:rsidR="006A5B18"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6B6F65C6"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2BA05078"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15</w:t>
            </w:r>
          </w:p>
        </w:tc>
        <w:tc>
          <w:tcPr>
            <w:tcW w:w="1680" w:type="dxa"/>
            <w:tcBorders>
              <w:top w:val="nil"/>
              <w:left w:val="nil"/>
              <w:bottom w:val="dashed" w:sz="4" w:space="0" w:color="000000"/>
              <w:right w:val="dashed" w:sz="4" w:space="0" w:color="000000"/>
            </w:tcBorders>
            <w:vAlign w:val="center"/>
          </w:tcPr>
          <w:p w14:paraId="403BE908"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255,00</w:t>
            </w:r>
          </w:p>
        </w:tc>
        <w:tc>
          <w:tcPr>
            <w:tcW w:w="2191" w:type="dxa"/>
            <w:tcBorders>
              <w:top w:val="nil"/>
              <w:left w:val="nil"/>
              <w:bottom w:val="dashed" w:sz="4" w:space="0" w:color="000000"/>
              <w:right w:val="single" w:sz="8" w:space="0" w:color="000000"/>
            </w:tcBorders>
            <w:noWrap/>
            <w:vAlign w:val="center"/>
          </w:tcPr>
          <w:p w14:paraId="55679EC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3.825,00</w:t>
            </w:r>
          </w:p>
        </w:tc>
      </w:tr>
      <w:tr w:rsidR="0050190E" w:rsidRPr="00D92D1A" w14:paraId="6DB4E0F9"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4F637880"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5.</w:t>
            </w:r>
          </w:p>
        </w:tc>
        <w:tc>
          <w:tcPr>
            <w:tcW w:w="3168" w:type="dxa"/>
            <w:tcBorders>
              <w:top w:val="nil"/>
              <w:left w:val="nil"/>
              <w:bottom w:val="dashed" w:sz="4" w:space="0" w:color="000000"/>
              <w:right w:val="dashed" w:sz="4" w:space="0" w:color="000000"/>
            </w:tcBorders>
            <w:vAlign w:val="center"/>
          </w:tcPr>
          <w:p w14:paraId="3612A909" w14:textId="39C8BE2E"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w:t>
            </w:r>
            <w:r w:rsidR="006A5B18" w:rsidRPr="00D92D1A">
              <w:rPr>
                <w:rFonts w:ascii="Times New Roman" w:eastAsia="Times New Roman" w:hAnsi="Times New Roman" w:cs="Times New Roman"/>
                <w:color w:val="000000"/>
                <w:lang w:eastAsia="el-GR"/>
              </w:rPr>
              <w:t>νδρων, ύψους 16-20 m σε νησίδες</w:t>
            </w:r>
            <w:r w:rsidRPr="00D92D1A">
              <w:rPr>
                <w:rFonts w:ascii="Times New Roman" w:eastAsia="Times New Roman" w:hAnsi="Times New Roman" w:cs="Times New Roman"/>
                <w:color w:val="000000"/>
                <w:lang w:eastAsia="el-GR"/>
              </w:rPr>
              <w:t>,</w:t>
            </w:r>
            <w:r w:rsidR="006A5B18" w:rsidRPr="00D92D1A">
              <w:rPr>
                <w:rFonts w:ascii="Times New Roman" w:eastAsia="Times New Roman" w:hAnsi="Times New Roman" w:cs="Times New Roman"/>
                <w:color w:val="000000"/>
                <w:lang w:eastAsia="el-GR"/>
              </w:rPr>
              <w:t xml:space="preserve"> πεζοδρόμια </w:t>
            </w:r>
            <w:r w:rsidRPr="00D92D1A">
              <w:rPr>
                <w:rFonts w:ascii="Times New Roman" w:eastAsia="Times New Roman" w:hAnsi="Times New Roman" w:cs="Times New Roman"/>
                <w:color w:val="000000"/>
                <w:lang w:eastAsia="el-GR"/>
              </w:rPr>
              <w:t>κλπ</w:t>
            </w:r>
            <w:r w:rsidR="006A5B18"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04EB8348"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5A181FCC"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15</w:t>
            </w:r>
          </w:p>
        </w:tc>
        <w:tc>
          <w:tcPr>
            <w:tcW w:w="1680" w:type="dxa"/>
            <w:tcBorders>
              <w:top w:val="nil"/>
              <w:left w:val="nil"/>
              <w:bottom w:val="dashed" w:sz="4" w:space="0" w:color="000000"/>
              <w:right w:val="dashed" w:sz="4" w:space="0" w:color="000000"/>
            </w:tcBorders>
            <w:vAlign w:val="center"/>
          </w:tcPr>
          <w:p w14:paraId="6A88A940"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380,00</w:t>
            </w:r>
          </w:p>
        </w:tc>
        <w:tc>
          <w:tcPr>
            <w:tcW w:w="2191" w:type="dxa"/>
            <w:tcBorders>
              <w:top w:val="nil"/>
              <w:left w:val="nil"/>
              <w:bottom w:val="dashed" w:sz="4" w:space="0" w:color="000000"/>
              <w:right w:val="single" w:sz="8" w:space="0" w:color="000000"/>
            </w:tcBorders>
            <w:noWrap/>
            <w:vAlign w:val="center"/>
          </w:tcPr>
          <w:p w14:paraId="17D1FBC8"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5.700,00</w:t>
            </w:r>
          </w:p>
        </w:tc>
      </w:tr>
      <w:tr w:rsidR="0050190E" w:rsidRPr="00D92D1A" w14:paraId="7972BF16"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4F27AEEF"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6.</w:t>
            </w:r>
          </w:p>
        </w:tc>
        <w:tc>
          <w:tcPr>
            <w:tcW w:w="3168" w:type="dxa"/>
            <w:tcBorders>
              <w:top w:val="nil"/>
              <w:left w:val="nil"/>
              <w:bottom w:val="dashed" w:sz="4" w:space="0" w:color="000000"/>
              <w:right w:val="dashed" w:sz="4" w:space="0" w:color="000000"/>
            </w:tcBorders>
            <w:vAlign w:val="center"/>
          </w:tcPr>
          <w:p w14:paraId="406EF80B" w14:textId="1E08A763"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Κλάδεμα ή κοπή δένδρων, </w:t>
            </w:r>
            <w:r w:rsidR="006A5B18" w:rsidRPr="00D92D1A">
              <w:rPr>
                <w:rFonts w:ascii="Times New Roman" w:eastAsia="Times New Roman" w:hAnsi="Times New Roman" w:cs="Times New Roman"/>
                <w:color w:val="000000"/>
                <w:lang w:eastAsia="el-GR"/>
              </w:rPr>
              <w:t xml:space="preserve">ύψους άνω  20,00m σε πλατείες </w:t>
            </w:r>
            <w:r w:rsidRPr="00D92D1A">
              <w:rPr>
                <w:rFonts w:ascii="Times New Roman" w:eastAsia="Times New Roman" w:hAnsi="Times New Roman" w:cs="Times New Roman"/>
                <w:color w:val="000000"/>
                <w:lang w:eastAsia="el-GR"/>
              </w:rPr>
              <w:t>πάρκα κλπ</w:t>
            </w:r>
            <w:r w:rsidR="006A5B18"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7C2E8314"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1F67823D"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18</w:t>
            </w:r>
          </w:p>
        </w:tc>
        <w:tc>
          <w:tcPr>
            <w:tcW w:w="1680" w:type="dxa"/>
            <w:tcBorders>
              <w:top w:val="nil"/>
              <w:left w:val="nil"/>
              <w:bottom w:val="dashed" w:sz="4" w:space="0" w:color="000000"/>
              <w:right w:val="dashed" w:sz="4" w:space="0" w:color="000000"/>
            </w:tcBorders>
            <w:vAlign w:val="center"/>
          </w:tcPr>
          <w:p w14:paraId="60FC2E42"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420,00</w:t>
            </w:r>
          </w:p>
        </w:tc>
        <w:tc>
          <w:tcPr>
            <w:tcW w:w="2191" w:type="dxa"/>
            <w:tcBorders>
              <w:top w:val="nil"/>
              <w:left w:val="nil"/>
              <w:bottom w:val="dashed" w:sz="4" w:space="0" w:color="000000"/>
              <w:right w:val="single" w:sz="8" w:space="0" w:color="000000"/>
            </w:tcBorders>
            <w:noWrap/>
            <w:vAlign w:val="center"/>
          </w:tcPr>
          <w:p w14:paraId="45877A7C"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7.560,00</w:t>
            </w:r>
          </w:p>
        </w:tc>
      </w:tr>
      <w:tr w:rsidR="0050190E" w:rsidRPr="00D92D1A" w14:paraId="144CFD18"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4219993E"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7.</w:t>
            </w:r>
          </w:p>
        </w:tc>
        <w:tc>
          <w:tcPr>
            <w:tcW w:w="3168" w:type="dxa"/>
            <w:tcBorders>
              <w:top w:val="nil"/>
              <w:left w:val="nil"/>
              <w:bottom w:val="dashed" w:sz="4" w:space="0" w:color="000000"/>
              <w:right w:val="dashed" w:sz="4" w:space="0" w:color="000000"/>
            </w:tcBorders>
            <w:vAlign w:val="center"/>
          </w:tcPr>
          <w:p w14:paraId="6B18A8E0" w14:textId="0F1B0190"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Κλάδεμα ή κοπή δένδρων, ύψους άνω  </w:t>
            </w:r>
            <w:r w:rsidR="006A5B18" w:rsidRPr="00D92D1A">
              <w:rPr>
                <w:rFonts w:ascii="Times New Roman" w:eastAsia="Times New Roman" w:hAnsi="Times New Roman" w:cs="Times New Roman"/>
                <w:color w:val="000000"/>
                <w:lang w:eastAsia="el-GR"/>
              </w:rPr>
              <w:t xml:space="preserve">20,00m σε νησίδες ,πεζοδρόμια </w:t>
            </w:r>
            <w:r w:rsidRPr="00D92D1A">
              <w:rPr>
                <w:rFonts w:ascii="Times New Roman" w:eastAsia="Times New Roman" w:hAnsi="Times New Roman" w:cs="Times New Roman"/>
                <w:color w:val="000000"/>
                <w:lang w:eastAsia="el-GR"/>
              </w:rPr>
              <w:t>κλπ</w:t>
            </w:r>
            <w:r w:rsidR="006A5B18"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2C1392E9"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05F7C01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16</w:t>
            </w:r>
          </w:p>
        </w:tc>
        <w:tc>
          <w:tcPr>
            <w:tcW w:w="1680" w:type="dxa"/>
            <w:tcBorders>
              <w:top w:val="nil"/>
              <w:left w:val="nil"/>
              <w:bottom w:val="dashed" w:sz="4" w:space="0" w:color="000000"/>
              <w:right w:val="dashed" w:sz="4" w:space="0" w:color="000000"/>
            </w:tcBorders>
            <w:vAlign w:val="center"/>
          </w:tcPr>
          <w:p w14:paraId="0C91558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500,00</w:t>
            </w:r>
          </w:p>
        </w:tc>
        <w:tc>
          <w:tcPr>
            <w:tcW w:w="2191" w:type="dxa"/>
            <w:tcBorders>
              <w:top w:val="nil"/>
              <w:left w:val="nil"/>
              <w:bottom w:val="dashed" w:sz="4" w:space="0" w:color="000000"/>
              <w:right w:val="single" w:sz="8" w:space="0" w:color="000000"/>
            </w:tcBorders>
            <w:noWrap/>
            <w:vAlign w:val="center"/>
          </w:tcPr>
          <w:p w14:paraId="3E8BCD3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8.000,00</w:t>
            </w:r>
          </w:p>
        </w:tc>
      </w:tr>
      <w:tr w:rsidR="0050190E" w:rsidRPr="00D92D1A" w14:paraId="5F63EE84" w14:textId="77777777" w:rsidTr="009952BC">
        <w:trPr>
          <w:trHeight w:val="614"/>
        </w:trPr>
        <w:tc>
          <w:tcPr>
            <w:tcW w:w="575" w:type="dxa"/>
            <w:tcBorders>
              <w:top w:val="nil"/>
              <w:left w:val="single" w:sz="8" w:space="0" w:color="000000"/>
              <w:bottom w:val="dashed" w:sz="4" w:space="0" w:color="000000"/>
              <w:right w:val="dashed" w:sz="4" w:space="0" w:color="000000"/>
            </w:tcBorders>
            <w:vAlign w:val="center"/>
          </w:tcPr>
          <w:p w14:paraId="68963F15"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8.</w:t>
            </w:r>
          </w:p>
        </w:tc>
        <w:tc>
          <w:tcPr>
            <w:tcW w:w="3168" w:type="dxa"/>
            <w:tcBorders>
              <w:top w:val="nil"/>
              <w:left w:val="nil"/>
              <w:bottom w:val="dashed" w:sz="4" w:space="0" w:color="000000"/>
              <w:right w:val="dashed" w:sz="4" w:space="0" w:color="000000"/>
            </w:tcBorders>
            <w:vAlign w:val="center"/>
          </w:tcPr>
          <w:p w14:paraId="66FEFFC3" w14:textId="32253EE4"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Εκρίζωση μεγάλων δέν</w:t>
            </w:r>
            <w:r w:rsidR="006A5B18" w:rsidRPr="00D92D1A">
              <w:rPr>
                <w:rFonts w:ascii="Times New Roman" w:eastAsia="Times New Roman" w:hAnsi="Times New Roman" w:cs="Times New Roman"/>
                <w:color w:val="000000"/>
                <w:lang w:eastAsia="el-GR"/>
              </w:rPr>
              <w:t>δρων περιμέτρου κορμού έως 0,90</w:t>
            </w:r>
            <w:r w:rsidRPr="00D92D1A">
              <w:rPr>
                <w:rFonts w:ascii="Times New Roman" w:eastAsia="Times New Roman" w:hAnsi="Times New Roman" w:cs="Times New Roman"/>
                <w:color w:val="000000"/>
                <w:lang w:eastAsia="el-GR"/>
              </w:rPr>
              <w:t>μ.</w:t>
            </w:r>
          </w:p>
        </w:tc>
        <w:tc>
          <w:tcPr>
            <w:tcW w:w="1536" w:type="dxa"/>
            <w:tcBorders>
              <w:top w:val="nil"/>
              <w:left w:val="nil"/>
              <w:bottom w:val="dashed" w:sz="4" w:space="0" w:color="000000"/>
              <w:right w:val="dashed" w:sz="4" w:space="0" w:color="000000"/>
            </w:tcBorders>
            <w:vAlign w:val="center"/>
          </w:tcPr>
          <w:p w14:paraId="5FA6D4B3"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1E3AB058"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7</w:t>
            </w:r>
          </w:p>
        </w:tc>
        <w:tc>
          <w:tcPr>
            <w:tcW w:w="1680" w:type="dxa"/>
            <w:tcBorders>
              <w:top w:val="nil"/>
              <w:left w:val="nil"/>
              <w:bottom w:val="dashed" w:sz="4" w:space="0" w:color="000000"/>
              <w:right w:val="dashed" w:sz="4" w:space="0" w:color="000000"/>
            </w:tcBorders>
            <w:vAlign w:val="center"/>
          </w:tcPr>
          <w:p w14:paraId="4C8BE73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45,00</w:t>
            </w:r>
          </w:p>
        </w:tc>
        <w:tc>
          <w:tcPr>
            <w:tcW w:w="2191" w:type="dxa"/>
            <w:tcBorders>
              <w:top w:val="nil"/>
              <w:left w:val="nil"/>
              <w:bottom w:val="dashed" w:sz="4" w:space="0" w:color="000000"/>
              <w:right w:val="single" w:sz="8" w:space="0" w:color="000000"/>
            </w:tcBorders>
            <w:noWrap/>
            <w:vAlign w:val="center"/>
          </w:tcPr>
          <w:p w14:paraId="2E326BF2"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315,00</w:t>
            </w:r>
          </w:p>
        </w:tc>
      </w:tr>
      <w:tr w:rsidR="0050190E" w:rsidRPr="00D92D1A" w14:paraId="1C0120DA"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17C2225C"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9.</w:t>
            </w:r>
          </w:p>
        </w:tc>
        <w:tc>
          <w:tcPr>
            <w:tcW w:w="3168" w:type="dxa"/>
            <w:tcBorders>
              <w:top w:val="nil"/>
              <w:left w:val="nil"/>
              <w:bottom w:val="dashed" w:sz="4" w:space="0" w:color="000000"/>
              <w:right w:val="dashed" w:sz="4" w:space="0" w:color="000000"/>
            </w:tcBorders>
            <w:vAlign w:val="center"/>
          </w:tcPr>
          <w:p w14:paraId="0DACE630" w14:textId="77777777"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Εκρίζωση μεγάλων δένδρων περιμέτρου κορμού από 0,91 έως 1,20 μ.</w:t>
            </w:r>
          </w:p>
        </w:tc>
        <w:tc>
          <w:tcPr>
            <w:tcW w:w="1536" w:type="dxa"/>
            <w:tcBorders>
              <w:top w:val="nil"/>
              <w:left w:val="nil"/>
              <w:bottom w:val="dashed" w:sz="4" w:space="0" w:color="000000"/>
              <w:right w:val="dashed" w:sz="4" w:space="0" w:color="000000"/>
            </w:tcBorders>
            <w:vAlign w:val="center"/>
          </w:tcPr>
          <w:p w14:paraId="3D076CD8"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ΤΕΜ</w:t>
            </w:r>
          </w:p>
        </w:tc>
        <w:tc>
          <w:tcPr>
            <w:tcW w:w="1370" w:type="dxa"/>
            <w:tcBorders>
              <w:top w:val="nil"/>
              <w:left w:val="nil"/>
              <w:bottom w:val="dashed" w:sz="4" w:space="0" w:color="000000"/>
              <w:right w:val="dashed" w:sz="4" w:space="0" w:color="000000"/>
            </w:tcBorders>
            <w:vAlign w:val="center"/>
          </w:tcPr>
          <w:p w14:paraId="60E7772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6</w:t>
            </w:r>
          </w:p>
        </w:tc>
        <w:tc>
          <w:tcPr>
            <w:tcW w:w="1680" w:type="dxa"/>
            <w:tcBorders>
              <w:top w:val="nil"/>
              <w:left w:val="nil"/>
              <w:bottom w:val="dashed" w:sz="4" w:space="0" w:color="000000"/>
              <w:right w:val="dashed" w:sz="4" w:space="0" w:color="000000"/>
            </w:tcBorders>
            <w:vAlign w:val="center"/>
          </w:tcPr>
          <w:p w14:paraId="2AD30775"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100,00</w:t>
            </w:r>
          </w:p>
        </w:tc>
        <w:tc>
          <w:tcPr>
            <w:tcW w:w="2191" w:type="dxa"/>
            <w:tcBorders>
              <w:top w:val="nil"/>
              <w:left w:val="nil"/>
              <w:bottom w:val="dashed" w:sz="4" w:space="0" w:color="000000"/>
              <w:right w:val="single" w:sz="8" w:space="0" w:color="000000"/>
            </w:tcBorders>
            <w:noWrap/>
            <w:vAlign w:val="center"/>
          </w:tcPr>
          <w:p w14:paraId="7CD1E9B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600,00</w:t>
            </w:r>
          </w:p>
        </w:tc>
      </w:tr>
      <w:tr w:rsidR="0050190E" w:rsidRPr="00D92D1A" w14:paraId="3399EDC3" w14:textId="77777777" w:rsidTr="009952BC">
        <w:trPr>
          <w:trHeight w:val="365"/>
        </w:trPr>
        <w:tc>
          <w:tcPr>
            <w:tcW w:w="8332" w:type="dxa"/>
            <w:gridSpan w:val="5"/>
            <w:tcBorders>
              <w:top w:val="dashed" w:sz="4" w:space="0" w:color="000000"/>
              <w:left w:val="single" w:sz="8" w:space="0" w:color="000000"/>
              <w:bottom w:val="dashed" w:sz="4" w:space="0" w:color="000000"/>
              <w:right w:val="dashed" w:sz="4" w:space="0" w:color="000000"/>
            </w:tcBorders>
            <w:noWrap/>
            <w:vAlign w:val="bottom"/>
          </w:tcPr>
          <w:p w14:paraId="7256045D"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 xml:space="preserve"> ΣΥΝΟΛΟ ΔΑΠΑΝΗΣ</w:t>
            </w:r>
          </w:p>
        </w:tc>
        <w:tc>
          <w:tcPr>
            <w:tcW w:w="2191" w:type="dxa"/>
            <w:tcBorders>
              <w:top w:val="nil"/>
              <w:left w:val="nil"/>
              <w:bottom w:val="dashed" w:sz="4" w:space="0" w:color="000000"/>
              <w:right w:val="single" w:sz="8" w:space="0" w:color="000000"/>
            </w:tcBorders>
            <w:noWrap/>
            <w:vAlign w:val="center"/>
          </w:tcPr>
          <w:p w14:paraId="68F25453"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29.980,00</w:t>
            </w:r>
          </w:p>
        </w:tc>
      </w:tr>
      <w:tr w:rsidR="0050190E" w:rsidRPr="00D92D1A" w14:paraId="27DB8789" w14:textId="77777777" w:rsidTr="009952BC">
        <w:trPr>
          <w:trHeight w:val="365"/>
        </w:trPr>
        <w:tc>
          <w:tcPr>
            <w:tcW w:w="8332" w:type="dxa"/>
            <w:gridSpan w:val="5"/>
            <w:tcBorders>
              <w:top w:val="dashed" w:sz="4" w:space="0" w:color="000000"/>
              <w:left w:val="single" w:sz="8" w:space="0" w:color="000000"/>
              <w:bottom w:val="dashed" w:sz="4" w:space="0" w:color="000000"/>
              <w:right w:val="dashed" w:sz="4" w:space="0" w:color="000000"/>
            </w:tcBorders>
            <w:noWrap/>
            <w:vAlign w:val="bottom"/>
          </w:tcPr>
          <w:p w14:paraId="3343241D"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Φ.Π.Α 24%</w:t>
            </w:r>
          </w:p>
        </w:tc>
        <w:tc>
          <w:tcPr>
            <w:tcW w:w="2191" w:type="dxa"/>
            <w:tcBorders>
              <w:top w:val="nil"/>
              <w:left w:val="nil"/>
              <w:bottom w:val="dashed" w:sz="4" w:space="0" w:color="000000"/>
              <w:right w:val="single" w:sz="8" w:space="0" w:color="000000"/>
            </w:tcBorders>
            <w:noWrap/>
            <w:vAlign w:val="center"/>
          </w:tcPr>
          <w:p w14:paraId="31CD30F2"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7.195,20</w:t>
            </w:r>
          </w:p>
        </w:tc>
      </w:tr>
      <w:tr w:rsidR="0050190E" w:rsidRPr="00D92D1A" w14:paraId="748AC78A" w14:textId="77777777" w:rsidTr="009952BC">
        <w:trPr>
          <w:trHeight w:val="380"/>
        </w:trPr>
        <w:tc>
          <w:tcPr>
            <w:tcW w:w="8332" w:type="dxa"/>
            <w:gridSpan w:val="5"/>
            <w:tcBorders>
              <w:top w:val="dashed" w:sz="4" w:space="0" w:color="000000"/>
              <w:left w:val="single" w:sz="8" w:space="0" w:color="000000"/>
              <w:bottom w:val="single" w:sz="8" w:space="0" w:color="000000"/>
              <w:right w:val="dashed" w:sz="4" w:space="0" w:color="000000"/>
            </w:tcBorders>
            <w:noWrap/>
            <w:vAlign w:val="bottom"/>
          </w:tcPr>
          <w:p w14:paraId="2BEB6185"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ΓΕΝΙΚΟ ΣΥΝΟΛΟ</w:t>
            </w:r>
          </w:p>
        </w:tc>
        <w:tc>
          <w:tcPr>
            <w:tcW w:w="2191" w:type="dxa"/>
            <w:tcBorders>
              <w:top w:val="nil"/>
              <w:left w:val="nil"/>
              <w:bottom w:val="single" w:sz="8" w:space="0" w:color="000000"/>
              <w:right w:val="single" w:sz="8" w:space="0" w:color="000000"/>
            </w:tcBorders>
            <w:noWrap/>
            <w:vAlign w:val="center"/>
          </w:tcPr>
          <w:p w14:paraId="0009017D"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37.175,20</w:t>
            </w:r>
          </w:p>
        </w:tc>
      </w:tr>
    </w:tbl>
    <w:p w14:paraId="0B15DCA4" w14:textId="5A063B8C" w:rsidR="0050190E" w:rsidRDefault="0050190E" w:rsidP="0050190E">
      <w:pPr>
        <w:pBdr>
          <w:top w:val="none" w:sz="0" w:space="0" w:color="000000"/>
          <w:left w:val="none" w:sz="0" w:space="0" w:color="000000"/>
          <w:bottom w:val="none" w:sz="0" w:space="0" w:color="000000"/>
          <w:right w:val="none" w:sz="0" w:space="0" w:color="000000"/>
        </w:pBdr>
        <w:shd w:val="clear" w:color="auto" w:fill="FFFFFF"/>
        <w:tabs>
          <w:tab w:val="left" w:pos="1376"/>
        </w:tabs>
        <w:suppressAutoHyphens/>
        <w:spacing w:after="0" w:line="240" w:lineRule="auto"/>
        <w:textAlignment w:val="baseline"/>
        <w:rPr>
          <w:rFonts w:ascii="Times New Roman" w:eastAsia="Andale Sans UI" w:hAnsi="Times New Roman" w:cs="Times New Roman"/>
          <w:kern w:val="1"/>
          <w:lang w:eastAsia="zh-CN" w:bidi="en-US"/>
        </w:rPr>
      </w:pPr>
    </w:p>
    <w:p w14:paraId="3C275B74" w14:textId="77777777" w:rsidR="004F339B" w:rsidRPr="00D92D1A" w:rsidRDefault="004F339B" w:rsidP="0050190E">
      <w:pPr>
        <w:pBdr>
          <w:top w:val="none" w:sz="0" w:space="0" w:color="000000"/>
          <w:left w:val="none" w:sz="0" w:space="0" w:color="000000"/>
          <w:bottom w:val="none" w:sz="0" w:space="0" w:color="000000"/>
          <w:right w:val="none" w:sz="0" w:space="0" w:color="000000"/>
        </w:pBdr>
        <w:shd w:val="clear" w:color="auto" w:fill="FFFFFF"/>
        <w:tabs>
          <w:tab w:val="left" w:pos="1376"/>
        </w:tabs>
        <w:suppressAutoHyphens/>
        <w:spacing w:after="0" w:line="240" w:lineRule="auto"/>
        <w:textAlignment w:val="baseline"/>
        <w:rPr>
          <w:rFonts w:ascii="Times New Roman" w:eastAsia="Andale Sans UI" w:hAnsi="Times New Roman" w:cs="Times New Roman"/>
          <w:kern w:val="1"/>
          <w:lang w:eastAsia="zh-CN" w:bidi="en-US"/>
        </w:rPr>
      </w:pPr>
    </w:p>
    <w:tbl>
      <w:tblPr>
        <w:tblW w:w="10214" w:type="dxa"/>
        <w:tblInd w:w="118" w:type="dxa"/>
        <w:tblLook w:val="0000" w:firstRow="0" w:lastRow="0" w:firstColumn="0" w:lastColumn="0" w:noHBand="0" w:noVBand="0"/>
      </w:tblPr>
      <w:tblGrid>
        <w:gridCol w:w="574"/>
        <w:gridCol w:w="4224"/>
        <w:gridCol w:w="1200"/>
        <w:gridCol w:w="1417"/>
        <w:gridCol w:w="1388"/>
        <w:gridCol w:w="1411"/>
      </w:tblGrid>
      <w:tr w:rsidR="0050190E" w:rsidRPr="00D92D1A" w14:paraId="2971E289" w14:textId="77777777" w:rsidTr="008A6A74">
        <w:trPr>
          <w:trHeight w:val="309"/>
        </w:trPr>
        <w:tc>
          <w:tcPr>
            <w:tcW w:w="574" w:type="dxa"/>
            <w:vMerge w:val="restart"/>
            <w:tcBorders>
              <w:top w:val="single" w:sz="8" w:space="0" w:color="000000"/>
              <w:left w:val="single" w:sz="8" w:space="0" w:color="000000"/>
              <w:bottom w:val="dashed" w:sz="4" w:space="0" w:color="000000"/>
              <w:right w:val="dashed" w:sz="4" w:space="0" w:color="000000"/>
            </w:tcBorders>
            <w:shd w:val="clear" w:color="000000" w:fill="CCCCCC"/>
            <w:vAlign w:val="center"/>
          </w:tcPr>
          <w:p w14:paraId="60BE493B" w14:textId="77777777" w:rsidR="0050190E" w:rsidRPr="00D92D1A" w:rsidRDefault="0050190E" w:rsidP="0050190E">
            <w:pPr>
              <w:spacing w:after="0" w:line="240" w:lineRule="auto"/>
              <w:jc w:val="center"/>
              <w:rPr>
                <w:rFonts w:ascii="Times New Roman" w:eastAsia="Times New Roman" w:hAnsi="Times New Roman" w:cs="Times New Roman"/>
                <w:b/>
                <w:bCs/>
                <w:lang w:eastAsia="el-GR"/>
              </w:rPr>
            </w:pPr>
            <w:r w:rsidRPr="00D92D1A">
              <w:rPr>
                <w:rFonts w:ascii="Times New Roman" w:eastAsia="Times New Roman" w:hAnsi="Times New Roman" w:cs="Times New Roman"/>
                <w:b/>
                <w:bCs/>
                <w:lang w:eastAsia="el-GR"/>
              </w:rPr>
              <w:lastRenderedPageBreak/>
              <w:t>α/α</w:t>
            </w:r>
          </w:p>
        </w:tc>
        <w:tc>
          <w:tcPr>
            <w:tcW w:w="4260"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7F0C4B79"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Περιγραφή  Υπηρεσίας</w:t>
            </w:r>
          </w:p>
        </w:tc>
        <w:tc>
          <w:tcPr>
            <w:tcW w:w="992" w:type="dxa"/>
            <w:tcBorders>
              <w:top w:val="single" w:sz="8" w:space="0" w:color="000000"/>
              <w:left w:val="nil"/>
              <w:bottom w:val="dashed" w:sz="4" w:space="0" w:color="000000"/>
              <w:right w:val="dashed" w:sz="4" w:space="0" w:color="000000"/>
            </w:tcBorders>
            <w:shd w:val="clear" w:color="000000" w:fill="CCCCCC"/>
            <w:vAlign w:val="center"/>
          </w:tcPr>
          <w:p w14:paraId="15B86881"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 xml:space="preserve">Μονάδα </w:t>
            </w:r>
          </w:p>
        </w:tc>
        <w:tc>
          <w:tcPr>
            <w:tcW w:w="1417"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5E8DE6F7"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Ποσότητα</w:t>
            </w:r>
          </w:p>
        </w:tc>
        <w:tc>
          <w:tcPr>
            <w:tcW w:w="1560"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04E2843A"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proofErr w:type="spellStart"/>
            <w:r w:rsidRPr="00D92D1A">
              <w:rPr>
                <w:rFonts w:ascii="Times New Roman" w:eastAsia="Times New Roman" w:hAnsi="Times New Roman" w:cs="Times New Roman"/>
                <w:b/>
                <w:bCs/>
                <w:color w:val="000000"/>
                <w:lang w:val="en-US" w:eastAsia="el-GR"/>
              </w:rPr>
              <w:t>Τιμή</w:t>
            </w:r>
            <w:proofErr w:type="spellEnd"/>
            <w:r w:rsidRPr="00D92D1A">
              <w:rPr>
                <w:rFonts w:ascii="Times New Roman" w:eastAsia="Times New Roman" w:hAnsi="Times New Roman" w:cs="Times New Roman"/>
                <w:b/>
                <w:bCs/>
                <w:color w:val="000000"/>
                <w:lang w:val="en-US" w:eastAsia="el-GR"/>
              </w:rPr>
              <w:t xml:space="preserve"> </w:t>
            </w:r>
            <w:proofErr w:type="spellStart"/>
            <w:r w:rsidRPr="00D92D1A">
              <w:rPr>
                <w:rFonts w:ascii="Times New Roman" w:eastAsia="Times New Roman" w:hAnsi="Times New Roman" w:cs="Times New Roman"/>
                <w:b/>
                <w:bCs/>
                <w:color w:val="000000"/>
                <w:lang w:val="en-US" w:eastAsia="el-GR"/>
              </w:rPr>
              <w:t>Μονάδος</w:t>
            </w:r>
            <w:proofErr w:type="spellEnd"/>
            <w:r w:rsidRPr="00D92D1A">
              <w:rPr>
                <w:rFonts w:ascii="Times New Roman" w:eastAsia="Times New Roman" w:hAnsi="Times New Roman" w:cs="Times New Roman"/>
                <w:b/>
                <w:bCs/>
                <w:color w:val="000000"/>
                <w:lang w:val="en-US" w:eastAsia="el-GR"/>
              </w:rPr>
              <w:t xml:space="preserve">   (ΕΥΡΩ)</w:t>
            </w:r>
          </w:p>
        </w:tc>
        <w:tc>
          <w:tcPr>
            <w:tcW w:w="1411" w:type="dxa"/>
            <w:vMerge w:val="restart"/>
            <w:tcBorders>
              <w:top w:val="single" w:sz="8" w:space="0" w:color="000000"/>
              <w:left w:val="dashed" w:sz="4" w:space="0" w:color="000000"/>
              <w:bottom w:val="dashed" w:sz="4" w:space="0" w:color="000000"/>
              <w:right w:val="single" w:sz="8" w:space="0" w:color="000000"/>
            </w:tcBorders>
            <w:shd w:val="clear" w:color="000000" w:fill="CCCCCC"/>
            <w:vAlign w:val="center"/>
          </w:tcPr>
          <w:p w14:paraId="00F7472B"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Συνολική Δαπάνη</w:t>
            </w:r>
          </w:p>
        </w:tc>
      </w:tr>
      <w:tr w:rsidR="0050190E" w:rsidRPr="00D92D1A" w14:paraId="16F93CA5" w14:textId="77777777" w:rsidTr="008A6A74">
        <w:trPr>
          <w:trHeight w:val="309"/>
        </w:trPr>
        <w:tc>
          <w:tcPr>
            <w:tcW w:w="574" w:type="dxa"/>
            <w:vMerge/>
            <w:tcBorders>
              <w:top w:val="single" w:sz="8" w:space="0" w:color="000000"/>
              <w:left w:val="single" w:sz="8" w:space="0" w:color="000000"/>
              <w:bottom w:val="dashed" w:sz="4" w:space="0" w:color="000000"/>
              <w:right w:val="dashed" w:sz="4" w:space="0" w:color="000000"/>
            </w:tcBorders>
            <w:shd w:val="clear" w:color="auto" w:fill="auto"/>
            <w:vAlign w:val="center"/>
          </w:tcPr>
          <w:p w14:paraId="110C782B" w14:textId="77777777" w:rsidR="0050190E" w:rsidRPr="00D92D1A" w:rsidRDefault="0050190E" w:rsidP="0050190E">
            <w:pPr>
              <w:spacing w:after="0" w:line="240" w:lineRule="auto"/>
              <w:rPr>
                <w:rFonts w:ascii="Times New Roman" w:eastAsia="Times New Roman" w:hAnsi="Times New Roman" w:cs="Times New Roman"/>
                <w:b/>
                <w:bCs/>
                <w:lang w:eastAsia="el-GR"/>
              </w:rPr>
            </w:pPr>
          </w:p>
        </w:tc>
        <w:tc>
          <w:tcPr>
            <w:tcW w:w="4260" w:type="dxa"/>
            <w:vMerge/>
            <w:tcBorders>
              <w:top w:val="single" w:sz="8" w:space="0" w:color="000000"/>
              <w:left w:val="dashed" w:sz="4" w:space="0" w:color="000000"/>
              <w:bottom w:val="dashed" w:sz="4" w:space="0" w:color="000000"/>
              <w:right w:val="dashed" w:sz="4" w:space="0" w:color="000000"/>
            </w:tcBorders>
            <w:shd w:val="clear" w:color="auto" w:fill="auto"/>
            <w:vAlign w:val="center"/>
          </w:tcPr>
          <w:p w14:paraId="266AB2CC"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992" w:type="dxa"/>
            <w:tcBorders>
              <w:top w:val="nil"/>
              <w:left w:val="nil"/>
              <w:bottom w:val="dashed" w:sz="4" w:space="0" w:color="000000"/>
              <w:right w:val="dashed" w:sz="4" w:space="0" w:color="000000"/>
            </w:tcBorders>
            <w:shd w:val="clear" w:color="000000" w:fill="CCCCCC"/>
            <w:vAlign w:val="center"/>
          </w:tcPr>
          <w:p w14:paraId="6659FB89"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Μέτρησης</w:t>
            </w:r>
          </w:p>
        </w:tc>
        <w:tc>
          <w:tcPr>
            <w:tcW w:w="1417" w:type="dxa"/>
            <w:vMerge/>
            <w:tcBorders>
              <w:top w:val="single" w:sz="8" w:space="0" w:color="000000"/>
              <w:left w:val="dashed" w:sz="4" w:space="0" w:color="000000"/>
              <w:bottom w:val="dashed" w:sz="4" w:space="0" w:color="000000"/>
              <w:right w:val="dashed" w:sz="4" w:space="0" w:color="000000"/>
            </w:tcBorders>
            <w:vAlign w:val="center"/>
          </w:tcPr>
          <w:p w14:paraId="25139A8A"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1560" w:type="dxa"/>
            <w:vMerge/>
            <w:tcBorders>
              <w:top w:val="single" w:sz="8" w:space="0" w:color="000000"/>
              <w:left w:val="dashed" w:sz="4" w:space="0" w:color="000000"/>
              <w:bottom w:val="dashed" w:sz="4" w:space="0" w:color="000000"/>
              <w:right w:val="dashed" w:sz="4" w:space="0" w:color="000000"/>
            </w:tcBorders>
            <w:vAlign w:val="center"/>
          </w:tcPr>
          <w:p w14:paraId="7C1C612B"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1411" w:type="dxa"/>
            <w:vMerge/>
            <w:tcBorders>
              <w:top w:val="single" w:sz="8" w:space="0" w:color="000000"/>
              <w:left w:val="dashed" w:sz="4" w:space="0" w:color="000000"/>
              <w:bottom w:val="dashed" w:sz="4" w:space="0" w:color="000000"/>
              <w:right w:val="single" w:sz="8" w:space="0" w:color="000000"/>
            </w:tcBorders>
            <w:vAlign w:val="center"/>
          </w:tcPr>
          <w:p w14:paraId="67C8A1EF"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r>
      <w:tr w:rsidR="0050190E" w:rsidRPr="00D92D1A" w14:paraId="589704BC" w14:textId="77777777" w:rsidTr="009952BC">
        <w:trPr>
          <w:trHeight w:val="353"/>
        </w:trPr>
        <w:tc>
          <w:tcPr>
            <w:tcW w:w="10214" w:type="dxa"/>
            <w:gridSpan w:val="6"/>
            <w:tcBorders>
              <w:top w:val="dashed" w:sz="4" w:space="0" w:color="000000"/>
              <w:left w:val="single" w:sz="8" w:space="0" w:color="000000"/>
              <w:bottom w:val="dashed" w:sz="4" w:space="0" w:color="000000"/>
              <w:right w:val="single" w:sz="8" w:space="0" w:color="000000"/>
            </w:tcBorders>
            <w:shd w:val="clear" w:color="000000" w:fill="DDDDDD"/>
            <w:vAlign w:val="center"/>
          </w:tcPr>
          <w:p w14:paraId="72985237" w14:textId="724282CC" w:rsidR="0050190E" w:rsidRPr="00D92D1A" w:rsidRDefault="00B503DE" w:rsidP="0050190E">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 xml:space="preserve">ΤΜΗΜΑ (Γ) </w:t>
            </w:r>
            <w:r w:rsidR="0050190E" w:rsidRPr="00D92D1A">
              <w:rPr>
                <w:rFonts w:ascii="Times New Roman" w:eastAsia="Times New Roman" w:hAnsi="Times New Roman" w:cs="Times New Roman"/>
                <w:b/>
                <w:bCs/>
                <w:color w:val="000000"/>
                <w:lang w:eastAsia="el-GR"/>
              </w:rPr>
              <w:t>ΥΠΗΡΕΣΙΕΣ ΣΥΝΤΗΡΗΣΗΣ ΠΑΡΚΩΝ - ΚΧ (</w:t>
            </w:r>
            <w:r>
              <w:rPr>
                <w:rFonts w:ascii="Times New Roman" w:eastAsia="Times New Roman" w:hAnsi="Times New Roman" w:cs="Times New Roman"/>
                <w:b/>
                <w:bCs/>
                <w:color w:val="000000"/>
                <w:lang w:eastAsia="el-GR"/>
              </w:rPr>
              <w:t xml:space="preserve">ΑΝΑΘΕΣΗ </w:t>
            </w:r>
            <w:r w:rsidR="0050190E" w:rsidRPr="00D92D1A">
              <w:rPr>
                <w:rFonts w:ascii="Times New Roman" w:eastAsia="Times New Roman" w:hAnsi="Times New Roman" w:cs="Times New Roman"/>
                <w:b/>
                <w:bCs/>
                <w:color w:val="000000"/>
                <w:lang w:val="en-US" w:eastAsia="el-GR"/>
              </w:rPr>
              <w:t>II</w:t>
            </w:r>
            <w:r w:rsidR="0050190E" w:rsidRPr="00D92D1A">
              <w:rPr>
                <w:rFonts w:ascii="Times New Roman" w:eastAsia="Times New Roman" w:hAnsi="Times New Roman" w:cs="Times New Roman"/>
                <w:b/>
                <w:bCs/>
                <w:color w:val="000000"/>
                <w:lang w:eastAsia="el-GR"/>
              </w:rPr>
              <w:t>) (Τρείς μήνες)</w:t>
            </w:r>
          </w:p>
        </w:tc>
      </w:tr>
      <w:tr w:rsidR="0050190E" w:rsidRPr="00D92D1A" w14:paraId="569E07F4" w14:textId="77777777" w:rsidTr="008A6A74">
        <w:trPr>
          <w:trHeight w:hRule="exact" w:val="794"/>
        </w:trPr>
        <w:tc>
          <w:tcPr>
            <w:tcW w:w="574" w:type="dxa"/>
            <w:tcBorders>
              <w:top w:val="nil"/>
              <w:left w:val="single" w:sz="8" w:space="0" w:color="000000"/>
              <w:bottom w:val="dashed" w:sz="4" w:space="0" w:color="000000"/>
              <w:right w:val="dashed" w:sz="4" w:space="0" w:color="000000"/>
            </w:tcBorders>
            <w:vAlign w:val="center"/>
          </w:tcPr>
          <w:p w14:paraId="349D8AC5"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1.</w:t>
            </w:r>
          </w:p>
        </w:tc>
        <w:tc>
          <w:tcPr>
            <w:tcW w:w="4260" w:type="dxa"/>
            <w:tcBorders>
              <w:top w:val="nil"/>
              <w:left w:val="nil"/>
              <w:bottom w:val="dashed" w:sz="4" w:space="0" w:color="000000"/>
              <w:right w:val="dashed" w:sz="4" w:space="0" w:color="000000"/>
            </w:tcBorders>
            <w:vAlign w:val="center"/>
          </w:tcPr>
          <w:p w14:paraId="1AE185A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Βοτάνισμα με βενζινοκίνητο χορτοκοπτικό μηχάνημα πεζού χειριστή σε μη φυτεμένους χώρους</w:t>
            </w:r>
          </w:p>
        </w:tc>
        <w:tc>
          <w:tcPr>
            <w:tcW w:w="992" w:type="dxa"/>
            <w:tcBorders>
              <w:top w:val="nil"/>
              <w:left w:val="nil"/>
              <w:bottom w:val="dashed" w:sz="4" w:space="0" w:color="000000"/>
              <w:right w:val="dashed" w:sz="4" w:space="0" w:color="000000"/>
            </w:tcBorders>
            <w:vAlign w:val="center"/>
          </w:tcPr>
          <w:p w14:paraId="58D21D15"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ΣΤΡ</w:t>
            </w:r>
          </w:p>
        </w:tc>
        <w:tc>
          <w:tcPr>
            <w:tcW w:w="1417" w:type="dxa"/>
            <w:tcBorders>
              <w:top w:val="nil"/>
              <w:left w:val="nil"/>
              <w:bottom w:val="dashed" w:sz="4" w:space="0" w:color="000000"/>
              <w:right w:val="dashed" w:sz="4" w:space="0" w:color="000000"/>
            </w:tcBorders>
            <w:vAlign w:val="center"/>
          </w:tcPr>
          <w:p w14:paraId="0FB2834D"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450,00</w:t>
            </w:r>
          </w:p>
        </w:tc>
        <w:tc>
          <w:tcPr>
            <w:tcW w:w="1560" w:type="dxa"/>
            <w:tcBorders>
              <w:top w:val="nil"/>
              <w:left w:val="nil"/>
              <w:bottom w:val="dashed" w:sz="4" w:space="0" w:color="000000"/>
              <w:right w:val="dashed" w:sz="4" w:space="0" w:color="000000"/>
            </w:tcBorders>
            <w:vAlign w:val="center"/>
          </w:tcPr>
          <w:p w14:paraId="4E63DE30"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60,00</w:t>
            </w:r>
          </w:p>
        </w:tc>
        <w:tc>
          <w:tcPr>
            <w:tcW w:w="1411" w:type="dxa"/>
            <w:tcBorders>
              <w:top w:val="nil"/>
              <w:left w:val="nil"/>
              <w:bottom w:val="dashed" w:sz="4" w:space="0" w:color="000000"/>
              <w:right w:val="single" w:sz="8" w:space="0" w:color="000000"/>
            </w:tcBorders>
            <w:noWrap/>
            <w:vAlign w:val="center"/>
          </w:tcPr>
          <w:p w14:paraId="684FC0A2"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27.000,00</w:t>
            </w:r>
          </w:p>
        </w:tc>
      </w:tr>
      <w:tr w:rsidR="0050190E" w:rsidRPr="00D92D1A" w14:paraId="02D5EE60" w14:textId="77777777" w:rsidTr="008A6A74">
        <w:trPr>
          <w:trHeight w:hRule="exact" w:val="794"/>
        </w:trPr>
        <w:tc>
          <w:tcPr>
            <w:tcW w:w="574" w:type="dxa"/>
            <w:tcBorders>
              <w:top w:val="nil"/>
              <w:left w:val="single" w:sz="8" w:space="0" w:color="000000"/>
              <w:bottom w:val="dashed" w:sz="4" w:space="0" w:color="000000"/>
              <w:right w:val="dashed" w:sz="4" w:space="0" w:color="000000"/>
            </w:tcBorders>
            <w:vAlign w:val="center"/>
          </w:tcPr>
          <w:p w14:paraId="07A3F436"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2.</w:t>
            </w:r>
          </w:p>
        </w:tc>
        <w:tc>
          <w:tcPr>
            <w:tcW w:w="4260" w:type="dxa"/>
            <w:tcBorders>
              <w:top w:val="nil"/>
              <w:left w:val="nil"/>
              <w:bottom w:val="dashed" w:sz="4" w:space="0" w:color="000000"/>
              <w:right w:val="dashed" w:sz="4" w:space="0" w:color="000000"/>
            </w:tcBorders>
            <w:vAlign w:val="center"/>
          </w:tcPr>
          <w:p w14:paraId="37DC638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Διαμόρφωση κόμης δένδρων ύψους από 4 μέχρι 8 μ</w:t>
            </w:r>
          </w:p>
        </w:tc>
        <w:tc>
          <w:tcPr>
            <w:tcW w:w="992" w:type="dxa"/>
            <w:tcBorders>
              <w:top w:val="nil"/>
              <w:left w:val="nil"/>
              <w:bottom w:val="dashed" w:sz="4" w:space="0" w:color="000000"/>
              <w:right w:val="dashed" w:sz="4" w:space="0" w:color="000000"/>
            </w:tcBorders>
            <w:vAlign w:val="center"/>
          </w:tcPr>
          <w:p w14:paraId="1CE4114F"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417" w:type="dxa"/>
            <w:tcBorders>
              <w:top w:val="nil"/>
              <w:left w:val="nil"/>
              <w:bottom w:val="dashed" w:sz="4" w:space="0" w:color="000000"/>
              <w:right w:val="dashed" w:sz="4" w:space="0" w:color="000000"/>
            </w:tcBorders>
            <w:vAlign w:val="center"/>
          </w:tcPr>
          <w:p w14:paraId="7478CB8D"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82,00</w:t>
            </w:r>
          </w:p>
        </w:tc>
        <w:tc>
          <w:tcPr>
            <w:tcW w:w="1560" w:type="dxa"/>
            <w:tcBorders>
              <w:top w:val="nil"/>
              <w:left w:val="nil"/>
              <w:bottom w:val="dashed" w:sz="4" w:space="0" w:color="000000"/>
              <w:right w:val="dashed" w:sz="4" w:space="0" w:color="000000"/>
            </w:tcBorders>
            <w:vAlign w:val="center"/>
          </w:tcPr>
          <w:p w14:paraId="5925E7D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20,00</w:t>
            </w:r>
          </w:p>
        </w:tc>
        <w:tc>
          <w:tcPr>
            <w:tcW w:w="1411" w:type="dxa"/>
            <w:tcBorders>
              <w:top w:val="nil"/>
              <w:left w:val="nil"/>
              <w:bottom w:val="dashed" w:sz="4" w:space="0" w:color="000000"/>
              <w:right w:val="single" w:sz="8" w:space="0" w:color="000000"/>
            </w:tcBorders>
            <w:noWrap/>
            <w:vAlign w:val="center"/>
          </w:tcPr>
          <w:p w14:paraId="1E3C1A9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1.640,00</w:t>
            </w:r>
          </w:p>
        </w:tc>
      </w:tr>
      <w:tr w:rsidR="0050190E" w:rsidRPr="00D92D1A" w14:paraId="5E2F30BB" w14:textId="77777777" w:rsidTr="008A6A74">
        <w:trPr>
          <w:trHeight w:hRule="exact" w:val="794"/>
        </w:trPr>
        <w:tc>
          <w:tcPr>
            <w:tcW w:w="574" w:type="dxa"/>
            <w:tcBorders>
              <w:top w:val="nil"/>
              <w:left w:val="single" w:sz="8" w:space="0" w:color="000000"/>
              <w:bottom w:val="dashed" w:sz="4" w:space="0" w:color="000000"/>
              <w:right w:val="dashed" w:sz="4" w:space="0" w:color="000000"/>
            </w:tcBorders>
            <w:vAlign w:val="center"/>
          </w:tcPr>
          <w:p w14:paraId="64269D95"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3.</w:t>
            </w:r>
          </w:p>
        </w:tc>
        <w:tc>
          <w:tcPr>
            <w:tcW w:w="4260" w:type="dxa"/>
            <w:tcBorders>
              <w:top w:val="nil"/>
              <w:left w:val="nil"/>
              <w:bottom w:val="dashed" w:sz="4" w:space="0" w:color="000000"/>
              <w:right w:val="dashed" w:sz="4" w:space="0" w:color="000000"/>
            </w:tcBorders>
            <w:vAlign w:val="center"/>
          </w:tcPr>
          <w:p w14:paraId="38784CA0"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Ανανέωση κόμης παλαιών αναπτυγμένων θάμνων, ύψους μέχρι 1,70 μ</w:t>
            </w:r>
          </w:p>
        </w:tc>
        <w:tc>
          <w:tcPr>
            <w:tcW w:w="992" w:type="dxa"/>
            <w:tcBorders>
              <w:top w:val="nil"/>
              <w:left w:val="nil"/>
              <w:bottom w:val="dashed" w:sz="4" w:space="0" w:color="000000"/>
              <w:right w:val="dashed" w:sz="4" w:space="0" w:color="000000"/>
            </w:tcBorders>
            <w:vAlign w:val="center"/>
          </w:tcPr>
          <w:p w14:paraId="7A206B64"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ΤΕΜ</w:t>
            </w:r>
          </w:p>
        </w:tc>
        <w:tc>
          <w:tcPr>
            <w:tcW w:w="1417" w:type="dxa"/>
            <w:tcBorders>
              <w:top w:val="nil"/>
              <w:left w:val="nil"/>
              <w:bottom w:val="dashed" w:sz="4" w:space="0" w:color="000000"/>
              <w:right w:val="dashed" w:sz="4" w:space="0" w:color="000000"/>
            </w:tcBorders>
            <w:vAlign w:val="center"/>
          </w:tcPr>
          <w:p w14:paraId="48C4D04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80,00</w:t>
            </w:r>
          </w:p>
        </w:tc>
        <w:tc>
          <w:tcPr>
            <w:tcW w:w="1560" w:type="dxa"/>
            <w:tcBorders>
              <w:top w:val="nil"/>
              <w:left w:val="nil"/>
              <w:bottom w:val="dashed" w:sz="4" w:space="0" w:color="000000"/>
              <w:right w:val="dashed" w:sz="4" w:space="0" w:color="000000"/>
            </w:tcBorders>
            <w:vAlign w:val="center"/>
          </w:tcPr>
          <w:p w14:paraId="4177958D"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0,65</w:t>
            </w:r>
          </w:p>
        </w:tc>
        <w:tc>
          <w:tcPr>
            <w:tcW w:w="1411" w:type="dxa"/>
            <w:tcBorders>
              <w:top w:val="nil"/>
              <w:left w:val="nil"/>
              <w:bottom w:val="dashed" w:sz="4" w:space="0" w:color="000000"/>
              <w:right w:val="single" w:sz="8" w:space="0" w:color="000000"/>
            </w:tcBorders>
            <w:noWrap/>
            <w:vAlign w:val="center"/>
          </w:tcPr>
          <w:p w14:paraId="23B126E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52,00</w:t>
            </w:r>
          </w:p>
        </w:tc>
      </w:tr>
      <w:tr w:rsidR="0050190E" w:rsidRPr="00D92D1A" w14:paraId="4E49132C" w14:textId="77777777" w:rsidTr="008A6A74">
        <w:trPr>
          <w:trHeight w:hRule="exact" w:val="794"/>
        </w:trPr>
        <w:tc>
          <w:tcPr>
            <w:tcW w:w="574" w:type="dxa"/>
            <w:tcBorders>
              <w:top w:val="nil"/>
              <w:left w:val="single" w:sz="8" w:space="0" w:color="000000"/>
              <w:bottom w:val="dashed" w:sz="4" w:space="0" w:color="000000"/>
              <w:right w:val="dashed" w:sz="4" w:space="0" w:color="000000"/>
            </w:tcBorders>
            <w:vAlign w:val="center"/>
          </w:tcPr>
          <w:p w14:paraId="536D5F95"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4.</w:t>
            </w:r>
          </w:p>
        </w:tc>
        <w:tc>
          <w:tcPr>
            <w:tcW w:w="4260" w:type="dxa"/>
            <w:tcBorders>
              <w:top w:val="nil"/>
              <w:left w:val="nil"/>
              <w:bottom w:val="dashed" w:sz="4" w:space="0" w:color="000000"/>
              <w:right w:val="dashed" w:sz="4" w:space="0" w:color="000000"/>
            </w:tcBorders>
            <w:vAlign w:val="center"/>
          </w:tcPr>
          <w:p w14:paraId="25F8B551"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Ανανέωση κόμης παλαιών αναπτυγμένων θάμνων, ύψους πάνω από 1,70 μ</w:t>
            </w:r>
          </w:p>
        </w:tc>
        <w:tc>
          <w:tcPr>
            <w:tcW w:w="992" w:type="dxa"/>
            <w:tcBorders>
              <w:top w:val="nil"/>
              <w:left w:val="nil"/>
              <w:bottom w:val="dashed" w:sz="4" w:space="0" w:color="000000"/>
              <w:right w:val="dashed" w:sz="4" w:space="0" w:color="000000"/>
            </w:tcBorders>
            <w:vAlign w:val="center"/>
          </w:tcPr>
          <w:p w14:paraId="5150A444"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ΤΕΜ</w:t>
            </w:r>
          </w:p>
        </w:tc>
        <w:tc>
          <w:tcPr>
            <w:tcW w:w="1417" w:type="dxa"/>
            <w:tcBorders>
              <w:top w:val="nil"/>
              <w:left w:val="nil"/>
              <w:bottom w:val="dashed" w:sz="4" w:space="0" w:color="000000"/>
              <w:right w:val="dashed" w:sz="4" w:space="0" w:color="000000"/>
            </w:tcBorders>
            <w:vAlign w:val="center"/>
          </w:tcPr>
          <w:p w14:paraId="1DBA9541"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80,00</w:t>
            </w:r>
          </w:p>
        </w:tc>
        <w:tc>
          <w:tcPr>
            <w:tcW w:w="1560" w:type="dxa"/>
            <w:tcBorders>
              <w:top w:val="nil"/>
              <w:left w:val="nil"/>
              <w:bottom w:val="dashed" w:sz="4" w:space="0" w:color="000000"/>
              <w:right w:val="dashed" w:sz="4" w:space="0" w:color="000000"/>
            </w:tcBorders>
            <w:vAlign w:val="center"/>
          </w:tcPr>
          <w:p w14:paraId="19FC9C35"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2,85</w:t>
            </w:r>
          </w:p>
        </w:tc>
        <w:tc>
          <w:tcPr>
            <w:tcW w:w="1411" w:type="dxa"/>
            <w:tcBorders>
              <w:top w:val="nil"/>
              <w:left w:val="nil"/>
              <w:bottom w:val="dashed" w:sz="4" w:space="0" w:color="000000"/>
              <w:right w:val="single" w:sz="8" w:space="0" w:color="000000"/>
            </w:tcBorders>
            <w:noWrap/>
            <w:vAlign w:val="center"/>
          </w:tcPr>
          <w:p w14:paraId="0B015C92"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228,00</w:t>
            </w:r>
          </w:p>
        </w:tc>
      </w:tr>
      <w:tr w:rsidR="0050190E" w:rsidRPr="00D92D1A" w14:paraId="38A1764A" w14:textId="77777777" w:rsidTr="008A6A74">
        <w:trPr>
          <w:trHeight w:hRule="exact" w:val="794"/>
        </w:trPr>
        <w:tc>
          <w:tcPr>
            <w:tcW w:w="574" w:type="dxa"/>
            <w:tcBorders>
              <w:top w:val="nil"/>
              <w:left w:val="single" w:sz="8" w:space="0" w:color="000000"/>
              <w:bottom w:val="dashed" w:sz="4" w:space="0" w:color="000000"/>
              <w:right w:val="dashed" w:sz="4" w:space="0" w:color="000000"/>
            </w:tcBorders>
            <w:vAlign w:val="center"/>
          </w:tcPr>
          <w:p w14:paraId="6471596C"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5.</w:t>
            </w:r>
          </w:p>
        </w:tc>
        <w:tc>
          <w:tcPr>
            <w:tcW w:w="4260" w:type="dxa"/>
            <w:tcBorders>
              <w:top w:val="nil"/>
              <w:left w:val="nil"/>
              <w:bottom w:val="dashed" w:sz="4" w:space="0" w:color="000000"/>
              <w:right w:val="dashed" w:sz="4" w:space="0" w:color="000000"/>
            </w:tcBorders>
            <w:vAlign w:val="center"/>
          </w:tcPr>
          <w:p w14:paraId="6B80674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Διαμόρφωση θάμνων σε μπορντούρα με μηχανικό χειροκίνητο ψαλίδι μπορντούρας</w:t>
            </w:r>
          </w:p>
        </w:tc>
        <w:tc>
          <w:tcPr>
            <w:tcW w:w="992" w:type="dxa"/>
            <w:tcBorders>
              <w:top w:val="nil"/>
              <w:left w:val="nil"/>
              <w:bottom w:val="dashed" w:sz="4" w:space="0" w:color="000000"/>
              <w:right w:val="dashed" w:sz="4" w:space="0" w:color="000000"/>
            </w:tcBorders>
            <w:vAlign w:val="center"/>
          </w:tcPr>
          <w:p w14:paraId="380760AB"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MΜ</w:t>
            </w:r>
          </w:p>
        </w:tc>
        <w:tc>
          <w:tcPr>
            <w:tcW w:w="1417" w:type="dxa"/>
            <w:tcBorders>
              <w:top w:val="nil"/>
              <w:left w:val="nil"/>
              <w:bottom w:val="dashed" w:sz="4" w:space="0" w:color="000000"/>
              <w:right w:val="dashed" w:sz="4" w:space="0" w:color="000000"/>
            </w:tcBorders>
            <w:vAlign w:val="center"/>
          </w:tcPr>
          <w:p w14:paraId="0E14516C"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80,00</w:t>
            </w:r>
          </w:p>
        </w:tc>
        <w:tc>
          <w:tcPr>
            <w:tcW w:w="1560" w:type="dxa"/>
            <w:tcBorders>
              <w:top w:val="nil"/>
              <w:left w:val="nil"/>
              <w:bottom w:val="dashed" w:sz="4" w:space="0" w:color="000000"/>
              <w:right w:val="dashed" w:sz="4" w:space="0" w:color="000000"/>
            </w:tcBorders>
            <w:vAlign w:val="center"/>
          </w:tcPr>
          <w:p w14:paraId="3C8452C8"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0,35</w:t>
            </w:r>
          </w:p>
        </w:tc>
        <w:tc>
          <w:tcPr>
            <w:tcW w:w="1411" w:type="dxa"/>
            <w:tcBorders>
              <w:top w:val="nil"/>
              <w:left w:val="nil"/>
              <w:bottom w:val="dashed" w:sz="4" w:space="0" w:color="000000"/>
              <w:right w:val="single" w:sz="8" w:space="0" w:color="000000"/>
            </w:tcBorders>
            <w:noWrap/>
            <w:vAlign w:val="center"/>
          </w:tcPr>
          <w:p w14:paraId="3B68A57D"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28,00</w:t>
            </w:r>
          </w:p>
        </w:tc>
      </w:tr>
      <w:tr w:rsidR="0050190E" w:rsidRPr="00D92D1A" w14:paraId="43931009" w14:textId="77777777" w:rsidTr="008A6A74">
        <w:trPr>
          <w:trHeight w:hRule="exact" w:val="794"/>
        </w:trPr>
        <w:tc>
          <w:tcPr>
            <w:tcW w:w="574" w:type="dxa"/>
            <w:tcBorders>
              <w:top w:val="nil"/>
              <w:left w:val="single" w:sz="8" w:space="0" w:color="000000"/>
              <w:bottom w:val="dashed" w:sz="4" w:space="0" w:color="000000"/>
              <w:right w:val="dashed" w:sz="4" w:space="0" w:color="000000"/>
            </w:tcBorders>
            <w:vAlign w:val="center"/>
          </w:tcPr>
          <w:p w14:paraId="2543D278"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6.</w:t>
            </w:r>
          </w:p>
        </w:tc>
        <w:tc>
          <w:tcPr>
            <w:tcW w:w="4260" w:type="dxa"/>
            <w:tcBorders>
              <w:top w:val="nil"/>
              <w:left w:val="nil"/>
              <w:bottom w:val="dashed" w:sz="4" w:space="0" w:color="000000"/>
              <w:right w:val="dashed" w:sz="4" w:space="0" w:color="000000"/>
            </w:tcBorders>
            <w:vAlign w:val="center"/>
          </w:tcPr>
          <w:p w14:paraId="35EE1A6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Κούρεμα χλοοτάπητα με βενζινοκίνητη </w:t>
            </w:r>
            <w:proofErr w:type="spellStart"/>
            <w:r w:rsidRPr="00D92D1A">
              <w:rPr>
                <w:rFonts w:ascii="Times New Roman" w:eastAsia="Times New Roman" w:hAnsi="Times New Roman" w:cs="Times New Roman"/>
                <w:color w:val="000000"/>
                <w:lang w:eastAsia="el-GR"/>
              </w:rPr>
              <w:t>χλοοκοπτική</w:t>
            </w:r>
            <w:proofErr w:type="spellEnd"/>
            <w:r w:rsidRPr="00D92D1A">
              <w:rPr>
                <w:rFonts w:ascii="Times New Roman" w:eastAsia="Times New Roman" w:hAnsi="Times New Roman" w:cs="Times New Roman"/>
                <w:color w:val="000000"/>
                <w:lang w:eastAsia="el-GR"/>
              </w:rPr>
              <w:t xml:space="preserve"> μηχανή</w:t>
            </w:r>
          </w:p>
        </w:tc>
        <w:tc>
          <w:tcPr>
            <w:tcW w:w="992" w:type="dxa"/>
            <w:tcBorders>
              <w:top w:val="nil"/>
              <w:left w:val="nil"/>
              <w:bottom w:val="dashed" w:sz="4" w:space="0" w:color="000000"/>
              <w:right w:val="dashed" w:sz="4" w:space="0" w:color="000000"/>
            </w:tcBorders>
            <w:vAlign w:val="center"/>
          </w:tcPr>
          <w:p w14:paraId="0A781FA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ΣΤΡ</w:t>
            </w:r>
          </w:p>
        </w:tc>
        <w:tc>
          <w:tcPr>
            <w:tcW w:w="1417" w:type="dxa"/>
            <w:tcBorders>
              <w:top w:val="nil"/>
              <w:left w:val="nil"/>
              <w:bottom w:val="dashed" w:sz="4" w:space="0" w:color="000000"/>
              <w:right w:val="dashed" w:sz="4" w:space="0" w:color="000000"/>
            </w:tcBorders>
            <w:vAlign w:val="center"/>
          </w:tcPr>
          <w:p w14:paraId="3D63775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30,00</w:t>
            </w:r>
          </w:p>
        </w:tc>
        <w:tc>
          <w:tcPr>
            <w:tcW w:w="1560" w:type="dxa"/>
            <w:tcBorders>
              <w:top w:val="nil"/>
              <w:left w:val="nil"/>
              <w:bottom w:val="dashed" w:sz="4" w:space="0" w:color="000000"/>
              <w:right w:val="dashed" w:sz="4" w:space="0" w:color="000000"/>
            </w:tcBorders>
            <w:vAlign w:val="center"/>
          </w:tcPr>
          <w:p w14:paraId="2BE6932F"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35,00</w:t>
            </w:r>
          </w:p>
        </w:tc>
        <w:tc>
          <w:tcPr>
            <w:tcW w:w="1411" w:type="dxa"/>
            <w:tcBorders>
              <w:top w:val="nil"/>
              <w:left w:val="nil"/>
              <w:bottom w:val="dashed" w:sz="4" w:space="0" w:color="000000"/>
              <w:right w:val="single" w:sz="8" w:space="0" w:color="000000"/>
            </w:tcBorders>
            <w:noWrap/>
            <w:vAlign w:val="center"/>
          </w:tcPr>
          <w:p w14:paraId="47A94399"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1.050,00</w:t>
            </w:r>
          </w:p>
        </w:tc>
      </w:tr>
      <w:tr w:rsidR="0050190E" w:rsidRPr="00D92D1A" w14:paraId="41990CDB" w14:textId="77777777" w:rsidTr="008A6A74">
        <w:trPr>
          <w:trHeight w:val="353"/>
        </w:trPr>
        <w:tc>
          <w:tcPr>
            <w:tcW w:w="8803" w:type="dxa"/>
            <w:gridSpan w:val="5"/>
            <w:tcBorders>
              <w:top w:val="dashed" w:sz="4" w:space="0" w:color="000000"/>
              <w:left w:val="single" w:sz="8" w:space="0" w:color="000000"/>
              <w:bottom w:val="dashed" w:sz="4" w:space="0" w:color="000000"/>
              <w:right w:val="dashed" w:sz="4" w:space="0" w:color="000000"/>
            </w:tcBorders>
            <w:noWrap/>
            <w:vAlign w:val="bottom"/>
          </w:tcPr>
          <w:p w14:paraId="7BDAFFBC"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 xml:space="preserve"> ΣΥΝΟΛΟ ΔΑΠΑΝΗΣ</w:t>
            </w:r>
          </w:p>
        </w:tc>
        <w:tc>
          <w:tcPr>
            <w:tcW w:w="1411" w:type="dxa"/>
            <w:tcBorders>
              <w:top w:val="nil"/>
              <w:left w:val="nil"/>
              <w:bottom w:val="dashed" w:sz="4" w:space="0" w:color="000000"/>
              <w:right w:val="single" w:sz="8" w:space="0" w:color="000000"/>
            </w:tcBorders>
            <w:noWrap/>
            <w:vAlign w:val="center"/>
          </w:tcPr>
          <w:p w14:paraId="1B91C0AA"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29.998,00</w:t>
            </w:r>
          </w:p>
        </w:tc>
      </w:tr>
      <w:tr w:rsidR="0050190E" w:rsidRPr="00D92D1A" w14:paraId="5FC0F356" w14:textId="77777777" w:rsidTr="008A6A74">
        <w:trPr>
          <w:trHeight w:val="353"/>
        </w:trPr>
        <w:tc>
          <w:tcPr>
            <w:tcW w:w="8803" w:type="dxa"/>
            <w:gridSpan w:val="5"/>
            <w:tcBorders>
              <w:top w:val="dashed" w:sz="4" w:space="0" w:color="000000"/>
              <w:left w:val="single" w:sz="8" w:space="0" w:color="000000"/>
              <w:bottom w:val="dashed" w:sz="4" w:space="0" w:color="000000"/>
              <w:right w:val="dashed" w:sz="4" w:space="0" w:color="000000"/>
            </w:tcBorders>
            <w:noWrap/>
            <w:vAlign w:val="bottom"/>
          </w:tcPr>
          <w:p w14:paraId="278EF1E5"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Φ.Π.Α 24%</w:t>
            </w:r>
          </w:p>
        </w:tc>
        <w:tc>
          <w:tcPr>
            <w:tcW w:w="1411" w:type="dxa"/>
            <w:tcBorders>
              <w:top w:val="nil"/>
              <w:left w:val="nil"/>
              <w:bottom w:val="dashed" w:sz="4" w:space="0" w:color="000000"/>
              <w:right w:val="single" w:sz="8" w:space="0" w:color="000000"/>
            </w:tcBorders>
            <w:noWrap/>
            <w:vAlign w:val="center"/>
          </w:tcPr>
          <w:p w14:paraId="31E2AAD8"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7.199,52</w:t>
            </w:r>
          </w:p>
        </w:tc>
      </w:tr>
      <w:tr w:rsidR="0050190E" w:rsidRPr="00D92D1A" w14:paraId="48E3B449" w14:textId="77777777" w:rsidTr="008A6A74">
        <w:trPr>
          <w:trHeight w:val="368"/>
        </w:trPr>
        <w:tc>
          <w:tcPr>
            <w:tcW w:w="8803" w:type="dxa"/>
            <w:gridSpan w:val="5"/>
            <w:tcBorders>
              <w:top w:val="dashed" w:sz="4" w:space="0" w:color="000000"/>
              <w:left w:val="single" w:sz="8" w:space="0" w:color="000000"/>
              <w:bottom w:val="single" w:sz="8" w:space="0" w:color="000000"/>
              <w:right w:val="dashed" w:sz="4" w:space="0" w:color="000000"/>
            </w:tcBorders>
            <w:noWrap/>
            <w:vAlign w:val="bottom"/>
          </w:tcPr>
          <w:p w14:paraId="08442667"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ΓΕΝΙΚΟ ΣΥΝΟΛΟ</w:t>
            </w:r>
          </w:p>
        </w:tc>
        <w:tc>
          <w:tcPr>
            <w:tcW w:w="1411" w:type="dxa"/>
            <w:tcBorders>
              <w:top w:val="nil"/>
              <w:left w:val="nil"/>
              <w:bottom w:val="single" w:sz="8" w:space="0" w:color="000000"/>
              <w:right w:val="single" w:sz="8" w:space="0" w:color="000000"/>
            </w:tcBorders>
            <w:noWrap/>
            <w:vAlign w:val="center"/>
          </w:tcPr>
          <w:p w14:paraId="3981F012"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37.197,52</w:t>
            </w:r>
          </w:p>
        </w:tc>
      </w:tr>
    </w:tbl>
    <w:p w14:paraId="29F46EA3" w14:textId="214538B6" w:rsidR="0021358F" w:rsidRDefault="0021358F" w:rsidP="0050190E">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pPr>
      <w:r>
        <w:rPr>
          <w:lang w:eastAsia="zh-CN" w:bidi="en-US"/>
        </w:rPr>
        <w:fldChar w:fldCharType="begin"/>
      </w:r>
      <w:r>
        <w:rPr>
          <w:lang w:eastAsia="zh-CN" w:bidi="en-US"/>
        </w:rPr>
        <w:instrText xml:space="preserve"> LINK Excel.Sheet.12 "E:\\ΔΗΜΟΣ ΗΡΑΚΛΕΙΟΤ_ΑΤΤΙΚΗΣ\\ΠΡΟΥΠΟΛΟΓΙΣΜΟΣ.xlsx" "ΦΥΤΑ ΑΡΔΕΥΤΙΚΟ!R2C1:R8C6" \a \f 4 \h  \* MERGEFORMAT </w:instrText>
      </w:r>
      <w:r>
        <w:rPr>
          <w:lang w:eastAsia="zh-CN" w:bidi="en-US"/>
        </w:rPr>
        <w:fldChar w:fldCharType="separate"/>
      </w:r>
    </w:p>
    <w:p w14:paraId="19BEA8E9" w14:textId="67346422" w:rsidR="002130C0" w:rsidRDefault="0021358F" w:rsidP="0021358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kern w:val="1"/>
          <w:lang w:eastAsia="zh-CN" w:bidi="en-US"/>
        </w:rPr>
      </w:pPr>
      <w:r>
        <w:rPr>
          <w:rFonts w:ascii="Times New Roman" w:eastAsia="Andale Sans UI" w:hAnsi="Times New Roman" w:cs="Times New Roman"/>
          <w:kern w:val="1"/>
          <w:lang w:eastAsia="zh-CN" w:bidi="en-US"/>
        </w:rPr>
        <w:fldChar w:fldCharType="end"/>
      </w:r>
      <w:r w:rsidRPr="0021358F">
        <w:rPr>
          <w:rFonts w:ascii="Times New Roman" w:eastAsia="Andale Sans UI" w:hAnsi="Times New Roman" w:cs="Times New Roman"/>
          <w:kern w:val="1"/>
          <w:lang w:eastAsia="zh-CN" w:bidi="en-US"/>
        </w:rPr>
        <w:t xml:space="preserve"> </w:t>
      </w:r>
    </w:p>
    <w:tbl>
      <w:tblPr>
        <w:tblW w:w="10642" w:type="dxa"/>
        <w:tblInd w:w="98" w:type="dxa"/>
        <w:tblLayout w:type="fixed"/>
        <w:tblLook w:val="04A0" w:firstRow="1" w:lastRow="0" w:firstColumn="1" w:lastColumn="0" w:noHBand="0" w:noVBand="1"/>
      </w:tblPr>
      <w:tblGrid>
        <w:gridCol w:w="523"/>
        <w:gridCol w:w="4165"/>
        <w:gridCol w:w="1418"/>
        <w:gridCol w:w="417"/>
        <w:gridCol w:w="1000"/>
        <w:gridCol w:w="540"/>
        <w:gridCol w:w="1043"/>
        <w:gridCol w:w="142"/>
        <w:gridCol w:w="1394"/>
      </w:tblGrid>
      <w:tr w:rsidR="002130C0" w:rsidRPr="002130C0" w14:paraId="3CC0EDE0" w14:textId="77777777" w:rsidTr="004C0785">
        <w:trPr>
          <w:trHeight w:val="300"/>
        </w:trPr>
        <w:tc>
          <w:tcPr>
            <w:tcW w:w="523" w:type="dxa"/>
            <w:vMerge w:val="restart"/>
            <w:tcBorders>
              <w:top w:val="single" w:sz="8" w:space="0" w:color="000000"/>
              <w:left w:val="single" w:sz="8" w:space="0" w:color="000000"/>
              <w:bottom w:val="dashed" w:sz="4" w:space="0" w:color="000000"/>
              <w:right w:val="dashed" w:sz="4" w:space="0" w:color="000000"/>
            </w:tcBorders>
            <w:shd w:val="clear" w:color="000000" w:fill="CCCCCC"/>
            <w:vAlign w:val="center"/>
            <w:hideMark/>
          </w:tcPr>
          <w:p w14:paraId="4262A479"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α/α</w:t>
            </w:r>
          </w:p>
        </w:tc>
        <w:tc>
          <w:tcPr>
            <w:tcW w:w="4165"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hideMark/>
          </w:tcPr>
          <w:p w14:paraId="5D4C87C7"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Περιγραφή  Υπηρεσίας</w:t>
            </w:r>
          </w:p>
        </w:tc>
        <w:tc>
          <w:tcPr>
            <w:tcW w:w="1835" w:type="dxa"/>
            <w:gridSpan w:val="2"/>
            <w:tcBorders>
              <w:top w:val="single" w:sz="8" w:space="0" w:color="000000"/>
              <w:left w:val="nil"/>
              <w:bottom w:val="dashed" w:sz="4" w:space="0" w:color="000000"/>
              <w:right w:val="dashed" w:sz="4" w:space="0" w:color="000000"/>
            </w:tcBorders>
            <w:shd w:val="clear" w:color="000000" w:fill="CCCCCC"/>
            <w:vAlign w:val="center"/>
            <w:hideMark/>
          </w:tcPr>
          <w:p w14:paraId="5C01C49E"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 xml:space="preserve">Μονάδα </w:t>
            </w:r>
          </w:p>
        </w:tc>
        <w:tc>
          <w:tcPr>
            <w:tcW w:w="1540" w:type="dxa"/>
            <w:gridSpan w:val="2"/>
            <w:vMerge w:val="restart"/>
            <w:tcBorders>
              <w:top w:val="single" w:sz="8" w:space="0" w:color="000000"/>
              <w:left w:val="dashed" w:sz="4" w:space="0" w:color="000000"/>
              <w:bottom w:val="dashed" w:sz="4" w:space="0" w:color="000000"/>
              <w:right w:val="dashed" w:sz="4" w:space="0" w:color="000000"/>
            </w:tcBorders>
            <w:shd w:val="clear" w:color="000000" w:fill="CCCCCC"/>
            <w:vAlign w:val="center"/>
            <w:hideMark/>
          </w:tcPr>
          <w:p w14:paraId="4AE0CDBF"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Ποσότητα</w:t>
            </w:r>
          </w:p>
        </w:tc>
        <w:tc>
          <w:tcPr>
            <w:tcW w:w="1185" w:type="dxa"/>
            <w:gridSpan w:val="2"/>
            <w:vMerge w:val="restart"/>
            <w:tcBorders>
              <w:top w:val="single" w:sz="8" w:space="0" w:color="000000"/>
              <w:left w:val="dashed" w:sz="4" w:space="0" w:color="000000"/>
              <w:bottom w:val="dashed" w:sz="4" w:space="0" w:color="000000"/>
              <w:right w:val="dashed" w:sz="4" w:space="0" w:color="000000"/>
            </w:tcBorders>
            <w:shd w:val="clear" w:color="000000" w:fill="CCCCCC"/>
            <w:vAlign w:val="center"/>
            <w:hideMark/>
          </w:tcPr>
          <w:p w14:paraId="2D41E4E4"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Τιμή Μονάδος   (ΕΥΡΩ)</w:t>
            </w:r>
          </w:p>
        </w:tc>
        <w:tc>
          <w:tcPr>
            <w:tcW w:w="1394" w:type="dxa"/>
            <w:vMerge w:val="restart"/>
            <w:tcBorders>
              <w:top w:val="single" w:sz="8" w:space="0" w:color="000000"/>
              <w:left w:val="dashed" w:sz="4" w:space="0" w:color="000000"/>
              <w:bottom w:val="dashed" w:sz="4" w:space="0" w:color="000000"/>
              <w:right w:val="single" w:sz="8" w:space="0" w:color="000000"/>
            </w:tcBorders>
            <w:shd w:val="clear" w:color="000000" w:fill="CCCCCC"/>
            <w:vAlign w:val="center"/>
            <w:hideMark/>
          </w:tcPr>
          <w:p w14:paraId="53F6C3C3"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Συνολική Δαπάνη</w:t>
            </w:r>
          </w:p>
        </w:tc>
      </w:tr>
      <w:tr w:rsidR="002130C0" w:rsidRPr="002130C0" w14:paraId="7E4DDE5F" w14:textId="77777777" w:rsidTr="004C0785">
        <w:trPr>
          <w:trHeight w:val="300"/>
        </w:trPr>
        <w:tc>
          <w:tcPr>
            <w:tcW w:w="523" w:type="dxa"/>
            <w:vMerge/>
            <w:tcBorders>
              <w:top w:val="single" w:sz="8" w:space="0" w:color="000000"/>
              <w:left w:val="single" w:sz="8" w:space="0" w:color="000000"/>
              <w:bottom w:val="dashed" w:sz="4" w:space="0" w:color="000000"/>
              <w:right w:val="dashed" w:sz="4" w:space="0" w:color="000000"/>
            </w:tcBorders>
            <w:vAlign w:val="center"/>
            <w:hideMark/>
          </w:tcPr>
          <w:p w14:paraId="507282A4"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p>
        </w:tc>
        <w:tc>
          <w:tcPr>
            <w:tcW w:w="4165" w:type="dxa"/>
            <w:vMerge/>
            <w:tcBorders>
              <w:top w:val="single" w:sz="8" w:space="0" w:color="000000"/>
              <w:left w:val="dashed" w:sz="4" w:space="0" w:color="000000"/>
              <w:bottom w:val="dashed" w:sz="4" w:space="0" w:color="000000"/>
              <w:right w:val="dashed" w:sz="4" w:space="0" w:color="000000"/>
            </w:tcBorders>
            <w:vAlign w:val="center"/>
            <w:hideMark/>
          </w:tcPr>
          <w:p w14:paraId="540AA65E"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p>
        </w:tc>
        <w:tc>
          <w:tcPr>
            <w:tcW w:w="1835" w:type="dxa"/>
            <w:gridSpan w:val="2"/>
            <w:tcBorders>
              <w:top w:val="nil"/>
              <w:left w:val="nil"/>
              <w:bottom w:val="dashed" w:sz="4" w:space="0" w:color="000000"/>
              <w:right w:val="dashed" w:sz="4" w:space="0" w:color="000000"/>
            </w:tcBorders>
            <w:shd w:val="clear" w:color="000000" w:fill="CCCCCC"/>
            <w:vAlign w:val="center"/>
            <w:hideMark/>
          </w:tcPr>
          <w:p w14:paraId="379D475B"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Μέτρησης</w:t>
            </w:r>
          </w:p>
        </w:tc>
        <w:tc>
          <w:tcPr>
            <w:tcW w:w="1540" w:type="dxa"/>
            <w:gridSpan w:val="2"/>
            <w:vMerge/>
            <w:tcBorders>
              <w:top w:val="single" w:sz="8" w:space="0" w:color="000000"/>
              <w:left w:val="dashed" w:sz="4" w:space="0" w:color="000000"/>
              <w:bottom w:val="dashed" w:sz="4" w:space="0" w:color="000000"/>
              <w:right w:val="dashed" w:sz="4" w:space="0" w:color="000000"/>
            </w:tcBorders>
            <w:vAlign w:val="center"/>
            <w:hideMark/>
          </w:tcPr>
          <w:p w14:paraId="27C7346B"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p>
        </w:tc>
        <w:tc>
          <w:tcPr>
            <w:tcW w:w="1185" w:type="dxa"/>
            <w:gridSpan w:val="2"/>
            <w:vMerge/>
            <w:tcBorders>
              <w:top w:val="single" w:sz="8" w:space="0" w:color="000000"/>
              <w:left w:val="dashed" w:sz="4" w:space="0" w:color="000000"/>
              <w:bottom w:val="dashed" w:sz="4" w:space="0" w:color="000000"/>
              <w:right w:val="dashed" w:sz="4" w:space="0" w:color="000000"/>
            </w:tcBorders>
            <w:vAlign w:val="center"/>
            <w:hideMark/>
          </w:tcPr>
          <w:p w14:paraId="2032B5DB"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p>
        </w:tc>
        <w:tc>
          <w:tcPr>
            <w:tcW w:w="1394" w:type="dxa"/>
            <w:vMerge/>
            <w:tcBorders>
              <w:top w:val="single" w:sz="8" w:space="0" w:color="000000"/>
              <w:left w:val="dashed" w:sz="4" w:space="0" w:color="000000"/>
              <w:bottom w:val="dashed" w:sz="4" w:space="0" w:color="000000"/>
              <w:right w:val="single" w:sz="8" w:space="0" w:color="000000"/>
            </w:tcBorders>
            <w:vAlign w:val="center"/>
            <w:hideMark/>
          </w:tcPr>
          <w:p w14:paraId="547742E3"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p>
        </w:tc>
      </w:tr>
      <w:tr w:rsidR="002130C0" w:rsidRPr="002130C0" w14:paraId="1A21A56C" w14:textId="77777777" w:rsidTr="004C0785">
        <w:trPr>
          <w:trHeight w:val="840"/>
        </w:trPr>
        <w:tc>
          <w:tcPr>
            <w:tcW w:w="9106" w:type="dxa"/>
            <w:gridSpan w:val="7"/>
            <w:tcBorders>
              <w:top w:val="dashed" w:sz="4" w:space="0" w:color="000000"/>
              <w:left w:val="single" w:sz="8" w:space="0" w:color="000000"/>
              <w:bottom w:val="dashed" w:sz="4" w:space="0" w:color="000000"/>
              <w:right w:val="dashed" w:sz="4" w:space="0" w:color="000000"/>
            </w:tcBorders>
            <w:shd w:val="clear" w:color="000000" w:fill="D0CECE"/>
            <w:vAlign w:val="center"/>
            <w:hideMark/>
          </w:tcPr>
          <w:p w14:paraId="0C58CF89" w14:textId="10095526" w:rsidR="002130C0" w:rsidRPr="002130C0" w:rsidRDefault="000B2ABC" w:rsidP="002130C0">
            <w:pPr>
              <w:spacing w:after="0" w:line="240" w:lineRule="auto"/>
              <w:jc w:val="center"/>
              <w:rPr>
                <w:rFonts w:ascii="Times New Roman" w:eastAsia="Times New Roman" w:hAnsi="Times New Roman" w:cs="Times New Roman"/>
                <w:b/>
                <w:bCs/>
                <w:lang w:eastAsia="el-GR"/>
              </w:rPr>
            </w:pPr>
            <w:r>
              <w:rPr>
                <w:rFonts w:ascii="Times New Roman" w:eastAsia="Times New Roman" w:hAnsi="Times New Roman" w:cs="Times New Roman"/>
                <w:b/>
                <w:bCs/>
                <w:lang w:eastAsia="el-GR"/>
              </w:rPr>
              <w:t xml:space="preserve">ΤΜΗΜΑ (Δ) </w:t>
            </w:r>
            <w:r w:rsidR="002130C0" w:rsidRPr="002130C0">
              <w:rPr>
                <w:rFonts w:ascii="Times New Roman" w:eastAsia="Times New Roman" w:hAnsi="Times New Roman" w:cs="Times New Roman"/>
                <w:b/>
                <w:bCs/>
                <w:lang w:eastAsia="el-GR"/>
              </w:rPr>
              <w:t>ΈΛΕΓΧΟΣ, ΣΥΝΤΗΡΗΣΗ ΚΑΙ ΕΠΙΣΚΕΥΗ ΑΡΔΕΥΤΙΚΟΥ ΔΙΚΤΥΟΥ ΚΑΙ ΕΓΚΑΤΑΣΤΑΣΗ ΝΕΟΥ</w:t>
            </w:r>
            <w:r>
              <w:rPr>
                <w:rFonts w:ascii="Times New Roman" w:eastAsia="Times New Roman" w:hAnsi="Times New Roman" w:cs="Times New Roman"/>
                <w:b/>
                <w:bCs/>
                <w:lang w:eastAsia="el-GR"/>
              </w:rPr>
              <w:t xml:space="preserve"> (ΑΝΑΘΕΣΗ ΙΙΙ) (Τρεις μήνες)</w:t>
            </w:r>
          </w:p>
        </w:tc>
        <w:tc>
          <w:tcPr>
            <w:tcW w:w="1536" w:type="dxa"/>
            <w:gridSpan w:val="2"/>
            <w:tcBorders>
              <w:top w:val="nil"/>
              <w:left w:val="nil"/>
              <w:bottom w:val="dashed" w:sz="4" w:space="0" w:color="000000"/>
              <w:right w:val="single" w:sz="8" w:space="0" w:color="000000"/>
            </w:tcBorders>
            <w:shd w:val="clear" w:color="000000" w:fill="D0CECE"/>
            <w:noWrap/>
            <w:vAlign w:val="center"/>
            <w:hideMark/>
          </w:tcPr>
          <w:p w14:paraId="461E7956"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 </w:t>
            </w:r>
          </w:p>
        </w:tc>
      </w:tr>
      <w:tr w:rsidR="002130C0" w:rsidRPr="002130C0" w14:paraId="3ECF1C20" w14:textId="77777777" w:rsidTr="004C0785">
        <w:trPr>
          <w:trHeight w:val="1095"/>
        </w:trPr>
        <w:tc>
          <w:tcPr>
            <w:tcW w:w="523" w:type="dxa"/>
            <w:tcBorders>
              <w:top w:val="nil"/>
              <w:left w:val="single" w:sz="8" w:space="0" w:color="000000"/>
              <w:bottom w:val="dashed" w:sz="4" w:space="0" w:color="000000"/>
              <w:right w:val="dashed" w:sz="4" w:space="0" w:color="000000"/>
            </w:tcBorders>
            <w:shd w:val="clear" w:color="auto" w:fill="auto"/>
            <w:vAlign w:val="center"/>
            <w:hideMark/>
          </w:tcPr>
          <w:p w14:paraId="17D3D729" w14:textId="37E9976F" w:rsidR="002130C0" w:rsidRPr="00E04E23" w:rsidRDefault="00E04E23" w:rsidP="002130C0">
            <w:pPr>
              <w:spacing w:after="0" w:line="240" w:lineRule="auto"/>
              <w:jc w:val="center"/>
              <w:rPr>
                <w:rFonts w:ascii="Times New Roman" w:eastAsia="Times New Roman" w:hAnsi="Times New Roman" w:cs="Times New Roman"/>
                <w:bCs/>
                <w:lang w:eastAsia="el-GR"/>
              </w:rPr>
            </w:pPr>
            <w:r w:rsidRPr="00E04E23">
              <w:rPr>
                <w:rFonts w:ascii="Times New Roman" w:eastAsia="Times New Roman" w:hAnsi="Times New Roman" w:cs="Times New Roman"/>
                <w:bCs/>
                <w:lang w:eastAsia="el-GR"/>
              </w:rPr>
              <w:t>1</w:t>
            </w:r>
            <w:r w:rsidR="002130C0" w:rsidRPr="00E04E23">
              <w:rPr>
                <w:rFonts w:ascii="Times New Roman" w:eastAsia="Times New Roman" w:hAnsi="Times New Roman" w:cs="Times New Roman"/>
                <w:bCs/>
                <w:lang w:eastAsia="el-GR"/>
              </w:rPr>
              <w:t>.</w:t>
            </w:r>
          </w:p>
        </w:tc>
        <w:tc>
          <w:tcPr>
            <w:tcW w:w="4165" w:type="dxa"/>
            <w:tcBorders>
              <w:top w:val="nil"/>
              <w:left w:val="nil"/>
              <w:bottom w:val="dashed" w:sz="4" w:space="0" w:color="000000"/>
              <w:right w:val="dashed" w:sz="4" w:space="0" w:color="000000"/>
            </w:tcBorders>
            <w:shd w:val="clear" w:color="auto" w:fill="auto"/>
            <w:vAlign w:val="center"/>
            <w:hideMark/>
          </w:tcPr>
          <w:p w14:paraId="34F1F8D7" w14:textId="5B0F0588" w:rsidR="002130C0" w:rsidRPr="00E04E23" w:rsidRDefault="002130C0" w:rsidP="00E7541E">
            <w:pPr>
              <w:spacing w:after="0" w:line="240" w:lineRule="auto"/>
              <w:rPr>
                <w:rFonts w:ascii="Times New Roman" w:eastAsia="Times New Roman" w:hAnsi="Times New Roman" w:cs="Times New Roman"/>
                <w:bCs/>
                <w:highlight w:val="yellow"/>
                <w:lang w:eastAsia="el-GR"/>
              </w:rPr>
            </w:pPr>
            <w:r w:rsidRPr="00E04E23">
              <w:rPr>
                <w:rFonts w:ascii="Times New Roman" w:eastAsia="Times New Roman" w:hAnsi="Times New Roman" w:cs="Times New Roman"/>
                <w:bCs/>
                <w:lang w:eastAsia="el-GR"/>
              </w:rPr>
              <w:t xml:space="preserve">Έλεγχος, συντήρηση </w:t>
            </w:r>
            <w:r w:rsidR="00E04E23" w:rsidRPr="00E04E23">
              <w:rPr>
                <w:rFonts w:ascii="Times New Roman" w:eastAsia="Times New Roman" w:hAnsi="Times New Roman" w:cs="Times New Roman"/>
                <w:bCs/>
                <w:lang w:eastAsia="el-GR"/>
              </w:rPr>
              <w:t>και επισκευή αρδευτικού δικτύου και εγκατάσταση νέου</w:t>
            </w:r>
          </w:p>
        </w:tc>
        <w:tc>
          <w:tcPr>
            <w:tcW w:w="1418" w:type="dxa"/>
            <w:tcBorders>
              <w:top w:val="nil"/>
              <w:left w:val="nil"/>
              <w:bottom w:val="dashed" w:sz="4" w:space="0" w:color="000000"/>
              <w:right w:val="dashed" w:sz="4" w:space="0" w:color="000000"/>
            </w:tcBorders>
            <w:shd w:val="clear" w:color="auto" w:fill="auto"/>
            <w:vAlign w:val="center"/>
            <w:hideMark/>
          </w:tcPr>
          <w:p w14:paraId="41E42BBE"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ΣΤΡ.</w:t>
            </w:r>
          </w:p>
        </w:tc>
        <w:tc>
          <w:tcPr>
            <w:tcW w:w="1417" w:type="dxa"/>
            <w:gridSpan w:val="2"/>
            <w:tcBorders>
              <w:top w:val="nil"/>
              <w:left w:val="nil"/>
              <w:bottom w:val="dashed" w:sz="4" w:space="0" w:color="000000"/>
              <w:right w:val="dashed" w:sz="4" w:space="0" w:color="000000"/>
            </w:tcBorders>
            <w:shd w:val="clear" w:color="auto" w:fill="auto"/>
            <w:vAlign w:val="center"/>
            <w:hideMark/>
          </w:tcPr>
          <w:p w14:paraId="696EF77B"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23,05</w:t>
            </w:r>
          </w:p>
        </w:tc>
        <w:tc>
          <w:tcPr>
            <w:tcW w:w="1583" w:type="dxa"/>
            <w:gridSpan w:val="2"/>
            <w:tcBorders>
              <w:top w:val="nil"/>
              <w:left w:val="nil"/>
              <w:bottom w:val="dashed" w:sz="4" w:space="0" w:color="000000"/>
              <w:right w:val="dashed" w:sz="4" w:space="0" w:color="000000"/>
            </w:tcBorders>
            <w:shd w:val="clear" w:color="auto" w:fill="auto"/>
            <w:vAlign w:val="center"/>
            <w:hideMark/>
          </w:tcPr>
          <w:p w14:paraId="61191342"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1.300,00</w:t>
            </w:r>
          </w:p>
        </w:tc>
        <w:tc>
          <w:tcPr>
            <w:tcW w:w="1536" w:type="dxa"/>
            <w:gridSpan w:val="2"/>
            <w:tcBorders>
              <w:top w:val="nil"/>
              <w:left w:val="nil"/>
              <w:bottom w:val="dashed" w:sz="4" w:space="0" w:color="000000"/>
              <w:right w:val="single" w:sz="8" w:space="0" w:color="000000"/>
            </w:tcBorders>
            <w:shd w:val="clear" w:color="auto" w:fill="auto"/>
            <w:noWrap/>
            <w:vAlign w:val="center"/>
            <w:hideMark/>
          </w:tcPr>
          <w:p w14:paraId="1A04A232"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29.965,00</w:t>
            </w:r>
          </w:p>
        </w:tc>
      </w:tr>
      <w:tr w:rsidR="002130C0" w:rsidRPr="002130C0" w14:paraId="6F118269" w14:textId="77777777" w:rsidTr="004C0785">
        <w:trPr>
          <w:trHeight w:val="360"/>
        </w:trPr>
        <w:tc>
          <w:tcPr>
            <w:tcW w:w="9106" w:type="dxa"/>
            <w:gridSpan w:val="7"/>
            <w:tcBorders>
              <w:top w:val="dashed" w:sz="4" w:space="0" w:color="000000"/>
              <w:left w:val="single" w:sz="8" w:space="0" w:color="000000"/>
              <w:bottom w:val="dashed" w:sz="4" w:space="0" w:color="000000"/>
              <w:right w:val="dashed" w:sz="4" w:space="0" w:color="000000"/>
            </w:tcBorders>
            <w:shd w:val="clear" w:color="auto" w:fill="auto"/>
            <w:noWrap/>
            <w:vAlign w:val="bottom"/>
            <w:hideMark/>
          </w:tcPr>
          <w:p w14:paraId="2A76C7CD"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 xml:space="preserve"> ΣΥΝΟΛΟ ΔΑΠΑΝΗΣ</w:t>
            </w:r>
          </w:p>
        </w:tc>
        <w:tc>
          <w:tcPr>
            <w:tcW w:w="1536" w:type="dxa"/>
            <w:gridSpan w:val="2"/>
            <w:tcBorders>
              <w:top w:val="nil"/>
              <w:left w:val="nil"/>
              <w:bottom w:val="dashed" w:sz="4" w:space="0" w:color="000000"/>
              <w:right w:val="single" w:sz="8" w:space="0" w:color="000000"/>
            </w:tcBorders>
            <w:shd w:val="clear" w:color="auto" w:fill="auto"/>
            <w:noWrap/>
            <w:vAlign w:val="bottom"/>
            <w:hideMark/>
          </w:tcPr>
          <w:p w14:paraId="29DBC496"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29.965,00</w:t>
            </w:r>
          </w:p>
        </w:tc>
      </w:tr>
      <w:tr w:rsidR="002130C0" w:rsidRPr="002130C0" w14:paraId="098C6D1E" w14:textId="77777777" w:rsidTr="004C0785">
        <w:trPr>
          <w:trHeight w:val="360"/>
        </w:trPr>
        <w:tc>
          <w:tcPr>
            <w:tcW w:w="9106" w:type="dxa"/>
            <w:gridSpan w:val="7"/>
            <w:tcBorders>
              <w:top w:val="dashed" w:sz="4" w:space="0" w:color="000000"/>
              <w:left w:val="single" w:sz="8" w:space="0" w:color="000000"/>
              <w:bottom w:val="dashed" w:sz="4" w:space="0" w:color="000000"/>
              <w:right w:val="dashed" w:sz="4" w:space="0" w:color="000000"/>
            </w:tcBorders>
            <w:shd w:val="clear" w:color="auto" w:fill="auto"/>
            <w:noWrap/>
            <w:vAlign w:val="bottom"/>
            <w:hideMark/>
          </w:tcPr>
          <w:p w14:paraId="0DC4E0C5"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Φ.Π.Α 24%</w:t>
            </w:r>
          </w:p>
        </w:tc>
        <w:tc>
          <w:tcPr>
            <w:tcW w:w="1536" w:type="dxa"/>
            <w:gridSpan w:val="2"/>
            <w:tcBorders>
              <w:top w:val="nil"/>
              <w:left w:val="nil"/>
              <w:bottom w:val="dashed" w:sz="4" w:space="0" w:color="000000"/>
              <w:right w:val="single" w:sz="8" w:space="0" w:color="000000"/>
            </w:tcBorders>
            <w:shd w:val="clear" w:color="auto" w:fill="auto"/>
            <w:noWrap/>
            <w:vAlign w:val="bottom"/>
            <w:hideMark/>
          </w:tcPr>
          <w:p w14:paraId="54EFAB53"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7.191,60</w:t>
            </w:r>
          </w:p>
        </w:tc>
      </w:tr>
      <w:tr w:rsidR="002130C0" w:rsidRPr="002130C0" w14:paraId="5EB0F3B6" w14:textId="77777777" w:rsidTr="004C0785">
        <w:trPr>
          <w:trHeight w:val="372"/>
        </w:trPr>
        <w:tc>
          <w:tcPr>
            <w:tcW w:w="9106" w:type="dxa"/>
            <w:gridSpan w:val="7"/>
            <w:tcBorders>
              <w:top w:val="dashed" w:sz="4" w:space="0" w:color="000000"/>
              <w:left w:val="single" w:sz="8" w:space="0" w:color="000000"/>
              <w:bottom w:val="single" w:sz="8" w:space="0" w:color="000000"/>
              <w:right w:val="dashed" w:sz="4" w:space="0" w:color="000000"/>
            </w:tcBorders>
            <w:shd w:val="clear" w:color="auto" w:fill="auto"/>
            <w:noWrap/>
            <w:vAlign w:val="bottom"/>
            <w:hideMark/>
          </w:tcPr>
          <w:p w14:paraId="6B42C2D4"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ΓΕΝΙΚΟ ΣΥΝΟΛΟ</w:t>
            </w:r>
          </w:p>
        </w:tc>
        <w:tc>
          <w:tcPr>
            <w:tcW w:w="1536" w:type="dxa"/>
            <w:gridSpan w:val="2"/>
            <w:tcBorders>
              <w:top w:val="nil"/>
              <w:left w:val="nil"/>
              <w:bottom w:val="single" w:sz="8" w:space="0" w:color="000000"/>
              <w:right w:val="single" w:sz="8" w:space="0" w:color="000000"/>
            </w:tcBorders>
            <w:shd w:val="clear" w:color="auto" w:fill="auto"/>
            <w:noWrap/>
            <w:vAlign w:val="bottom"/>
            <w:hideMark/>
          </w:tcPr>
          <w:p w14:paraId="7B394249" w14:textId="77777777" w:rsidR="002130C0" w:rsidRPr="002130C0" w:rsidRDefault="002130C0" w:rsidP="002130C0">
            <w:pPr>
              <w:spacing w:after="0" w:line="240" w:lineRule="auto"/>
              <w:jc w:val="center"/>
              <w:rPr>
                <w:rFonts w:ascii="Times New Roman" w:eastAsia="Times New Roman" w:hAnsi="Times New Roman" w:cs="Times New Roman"/>
                <w:b/>
                <w:bCs/>
                <w:lang w:eastAsia="el-GR"/>
              </w:rPr>
            </w:pPr>
            <w:r w:rsidRPr="002130C0">
              <w:rPr>
                <w:rFonts w:ascii="Times New Roman" w:eastAsia="Times New Roman" w:hAnsi="Times New Roman" w:cs="Times New Roman"/>
                <w:b/>
                <w:bCs/>
                <w:lang w:eastAsia="el-GR"/>
              </w:rPr>
              <w:t>37.156,60</w:t>
            </w:r>
          </w:p>
        </w:tc>
      </w:tr>
    </w:tbl>
    <w:p w14:paraId="7098377B" w14:textId="54F4A223" w:rsidR="002130C0" w:rsidRDefault="002130C0" w:rsidP="0021358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kern w:val="1"/>
          <w:lang w:eastAsia="zh-CN" w:bidi="en-US"/>
        </w:rPr>
      </w:pPr>
    </w:p>
    <w:tbl>
      <w:tblPr>
        <w:tblpPr w:leftFromText="180" w:rightFromText="180" w:vertAnchor="text" w:horzAnchor="margin" w:tblpY="187"/>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0"/>
        <w:gridCol w:w="3475"/>
      </w:tblGrid>
      <w:tr w:rsidR="00E04E23" w:rsidRPr="00D92D1A" w14:paraId="7B396F76" w14:textId="77777777" w:rsidTr="002C2653">
        <w:trPr>
          <w:trHeight w:hRule="exact" w:val="997"/>
        </w:trPr>
        <w:tc>
          <w:tcPr>
            <w:tcW w:w="6630" w:type="dxa"/>
            <w:shd w:val="clear" w:color="auto" w:fill="auto"/>
          </w:tcPr>
          <w:p w14:paraId="534C3329" w14:textId="77777777" w:rsidR="00E04E23" w:rsidRPr="00E04E23" w:rsidRDefault="00E04E23" w:rsidP="00E04E23">
            <w:pPr>
              <w:pBdr>
                <w:top w:val="none" w:sz="0" w:space="0" w:color="000000"/>
                <w:left w:val="none" w:sz="0" w:space="0" w:color="000000"/>
                <w:bottom w:val="none" w:sz="0" w:space="0" w:color="000000"/>
                <w:right w:val="none" w:sz="0" w:space="0" w:color="000000"/>
              </w:pBdr>
              <w:suppressAutoHyphens/>
              <w:spacing w:after="0" w:line="240" w:lineRule="auto"/>
              <w:textAlignment w:val="center"/>
              <w:rPr>
                <w:rFonts w:ascii="Times New Roman" w:eastAsia="SimSun" w:hAnsi="Times New Roman" w:cs="Times New Roman"/>
                <w:b/>
                <w:bCs/>
                <w:color w:val="000000"/>
                <w:lang w:eastAsia="zh-CN" w:bidi="ar"/>
              </w:rPr>
            </w:pPr>
          </w:p>
          <w:p w14:paraId="2D538E47" w14:textId="77777777" w:rsidR="00E04E23" w:rsidRPr="00E04E23" w:rsidRDefault="00E04E23" w:rsidP="00E04E23">
            <w:pPr>
              <w:pBdr>
                <w:top w:val="none" w:sz="0" w:space="0" w:color="000000"/>
                <w:left w:val="none" w:sz="0" w:space="0" w:color="000000"/>
                <w:bottom w:val="none" w:sz="0" w:space="0" w:color="000000"/>
                <w:right w:val="none" w:sz="0" w:space="0" w:color="000000"/>
              </w:pBdr>
              <w:suppressAutoHyphens/>
              <w:spacing w:after="0" w:line="240" w:lineRule="auto"/>
              <w:jc w:val="center"/>
              <w:textAlignment w:val="center"/>
              <w:rPr>
                <w:rFonts w:ascii="Times New Roman" w:eastAsia="Andale Sans UI" w:hAnsi="Times New Roman" w:cs="Times New Roman"/>
                <w:b/>
                <w:bCs/>
                <w:color w:val="000000"/>
                <w:kern w:val="1"/>
                <w:lang w:eastAsia="zh-CN" w:bidi="en-US"/>
              </w:rPr>
            </w:pPr>
            <w:r w:rsidRPr="00E04E23">
              <w:rPr>
                <w:rFonts w:ascii="Times New Roman" w:eastAsia="SimSun" w:hAnsi="Times New Roman" w:cs="Times New Roman"/>
                <w:b/>
                <w:bCs/>
                <w:color w:val="000000"/>
                <w:lang w:eastAsia="zh-CN" w:bidi="ar"/>
              </w:rPr>
              <w:t>ΠΡΟΫΠΟΛΟΓΙΣΜΟΣ ΜΕΛΕΤΗΣ (ΔΙΑΓΩΝΙΣΜΟΣ ΚΑΙ     ΑΝΑΘΕΣΕΙΣ) ΠΡΟ ΦΠΑ</w:t>
            </w:r>
          </w:p>
        </w:tc>
        <w:tc>
          <w:tcPr>
            <w:tcW w:w="3475" w:type="dxa"/>
            <w:tcBorders>
              <w:left w:val="single" w:sz="4" w:space="0" w:color="000000"/>
              <w:bottom w:val="single" w:sz="4" w:space="0" w:color="000000"/>
              <w:right w:val="single" w:sz="4" w:space="0" w:color="000000"/>
            </w:tcBorders>
            <w:noWrap/>
            <w:vAlign w:val="center"/>
          </w:tcPr>
          <w:p w14:paraId="07776007" w14:textId="77777777" w:rsidR="00E04E23" w:rsidRPr="00CF3304" w:rsidRDefault="00E04E23" w:rsidP="00E04E2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val="en-US" w:eastAsia="zh-CN" w:bidi="en-US"/>
              </w:rPr>
            </w:pPr>
            <w:r>
              <w:rPr>
                <w:rFonts w:ascii="Times New Roman" w:eastAsia="Andale Sans UI" w:hAnsi="Times New Roman" w:cs="Times New Roman"/>
                <w:b/>
                <w:bCs/>
                <w:kern w:val="1"/>
                <w:lang w:val="en-US" w:eastAsia="zh-CN" w:bidi="en-US"/>
              </w:rPr>
              <w:t xml:space="preserve">1.057.684,93 </w:t>
            </w:r>
            <w:r w:rsidRPr="00CF3304">
              <w:rPr>
                <w:rFonts w:ascii="Times New Roman" w:eastAsia="Andale Sans UI" w:hAnsi="Times New Roman" w:cs="Times New Roman"/>
                <w:b/>
                <w:bCs/>
                <w:kern w:val="1"/>
                <w:lang w:val="en-US" w:eastAsia="zh-CN" w:bidi="en-US"/>
              </w:rPr>
              <w:t>€</w:t>
            </w:r>
          </w:p>
          <w:p w14:paraId="24C38105" w14:textId="28CACF17" w:rsidR="00E04E23" w:rsidRPr="00E04E23" w:rsidRDefault="00E04E23" w:rsidP="00E04E23">
            <w:pPr>
              <w:pBdr>
                <w:top w:val="none" w:sz="0" w:space="0" w:color="000000"/>
                <w:left w:val="none" w:sz="0" w:space="0" w:color="000000"/>
                <w:bottom w:val="none" w:sz="0" w:space="0" w:color="000000"/>
                <w:right w:val="none" w:sz="0" w:space="0" w:color="000000"/>
              </w:pBdr>
              <w:suppressAutoHyphens/>
              <w:spacing w:after="0" w:line="240" w:lineRule="auto"/>
              <w:jc w:val="center"/>
              <w:textAlignment w:val="center"/>
              <w:rPr>
                <w:rFonts w:ascii="Times New Roman" w:eastAsia="Andale Sans UI" w:hAnsi="Times New Roman" w:cs="Times New Roman"/>
                <w:b/>
                <w:bCs/>
                <w:color w:val="000000"/>
                <w:kern w:val="1"/>
                <w:lang w:eastAsia="zh-CN" w:bidi="en-US"/>
              </w:rPr>
            </w:pPr>
          </w:p>
        </w:tc>
      </w:tr>
      <w:tr w:rsidR="00E04E23" w:rsidRPr="00D92D1A" w14:paraId="12DF7929" w14:textId="77777777" w:rsidTr="002C2653">
        <w:trPr>
          <w:trHeight w:hRule="exact" w:val="686"/>
        </w:trPr>
        <w:tc>
          <w:tcPr>
            <w:tcW w:w="6630" w:type="dxa"/>
            <w:shd w:val="clear" w:color="auto" w:fill="auto"/>
            <w:vAlign w:val="center"/>
          </w:tcPr>
          <w:p w14:paraId="6575E91E" w14:textId="69E23AE0" w:rsidR="00E04E23" w:rsidRPr="00E04E23" w:rsidRDefault="00E04E23" w:rsidP="00E04E23">
            <w:pPr>
              <w:pBdr>
                <w:top w:val="none" w:sz="0" w:space="0" w:color="000000"/>
                <w:left w:val="none" w:sz="0" w:space="0" w:color="000000"/>
                <w:bottom w:val="none" w:sz="0" w:space="0" w:color="000000"/>
                <w:right w:val="none" w:sz="0" w:space="0" w:color="000000"/>
              </w:pBdr>
              <w:suppressAutoHyphens/>
              <w:spacing w:after="0" w:line="240" w:lineRule="auto"/>
              <w:jc w:val="center"/>
              <w:textAlignment w:val="center"/>
              <w:rPr>
                <w:rFonts w:ascii="Times New Roman" w:eastAsia="Andale Sans UI" w:hAnsi="Times New Roman" w:cs="Times New Roman"/>
                <w:b/>
                <w:bCs/>
                <w:color w:val="000000"/>
                <w:kern w:val="1"/>
                <w:lang w:eastAsia="zh-CN" w:bidi="en-US"/>
              </w:rPr>
            </w:pPr>
            <w:r w:rsidRPr="00E04E23">
              <w:rPr>
                <w:rFonts w:ascii="Times New Roman" w:eastAsia="SimSun" w:hAnsi="Times New Roman" w:cs="Times New Roman"/>
                <w:b/>
                <w:bCs/>
                <w:color w:val="000000"/>
                <w:lang w:eastAsia="zh-CN" w:bidi="ar"/>
              </w:rPr>
              <w:t xml:space="preserve">Φ.Π.Α. 24% </w:t>
            </w:r>
            <w:r w:rsidRPr="002C2653">
              <w:rPr>
                <w:rFonts w:ascii="Times New Roman" w:eastAsia="SimSun" w:hAnsi="Times New Roman" w:cs="Times New Roman"/>
                <w:b/>
                <w:bCs/>
                <w:color w:val="000000"/>
                <w:lang w:eastAsia="zh-CN" w:bidi="ar"/>
              </w:rPr>
              <w:t>&amp; 13%</w:t>
            </w:r>
            <w:r>
              <w:rPr>
                <w:rFonts w:ascii="Times New Roman" w:eastAsia="SimSun" w:hAnsi="Times New Roman" w:cs="Times New Roman"/>
                <w:b/>
                <w:bCs/>
                <w:color w:val="000000"/>
                <w:lang w:eastAsia="zh-CN" w:bidi="ar"/>
              </w:rPr>
              <w:t xml:space="preserve"> </w:t>
            </w:r>
            <w:r w:rsidRPr="00E04E23">
              <w:rPr>
                <w:rFonts w:ascii="Times New Roman" w:eastAsia="SimSun" w:hAnsi="Times New Roman" w:cs="Times New Roman"/>
                <w:b/>
                <w:bCs/>
                <w:color w:val="000000"/>
                <w:lang w:eastAsia="zh-CN" w:bidi="ar"/>
              </w:rPr>
              <w:t>(ΔΙΑΓΩΝΙΣΜΟΣ ΚΑΙ ΑΝΑΘΕΣΕΙΣ)</w:t>
            </w:r>
          </w:p>
        </w:tc>
        <w:tc>
          <w:tcPr>
            <w:tcW w:w="3475" w:type="dxa"/>
            <w:tcBorders>
              <w:left w:val="single" w:sz="4" w:space="0" w:color="000000"/>
              <w:bottom w:val="single" w:sz="4" w:space="0" w:color="000000"/>
              <w:right w:val="single" w:sz="4" w:space="0" w:color="000000"/>
            </w:tcBorders>
            <w:noWrap/>
            <w:vAlign w:val="center"/>
          </w:tcPr>
          <w:p w14:paraId="1971429E" w14:textId="77777777" w:rsidR="00E04E23" w:rsidRPr="00CF3304" w:rsidRDefault="00E04E23" w:rsidP="00E04E2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val="en-US" w:eastAsia="zh-CN" w:bidi="en-US"/>
              </w:rPr>
            </w:pPr>
            <w:r w:rsidRPr="00FD774C">
              <w:rPr>
                <w:rFonts w:ascii="Times New Roman" w:eastAsia="Andale Sans UI" w:hAnsi="Times New Roman" w:cs="Times New Roman"/>
                <w:b/>
                <w:bCs/>
                <w:kern w:val="1"/>
                <w:lang w:val="en-US" w:eastAsia="zh-CN" w:bidi="en-US"/>
              </w:rPr>
              <w:t>253.844,38</w:t>
            </w:r>
            <w:r w:rsidRPr="00CF3304">
              <w:rPr>
                <w:rFonts w:ascii="Times New Roman" w:eastAsia="Andale Sans UI" w:hAnsi="Times New Roman" w:cs="Times New Roman"/>
                <w:b/>
                <w:bCs/>
                <w:kern w:val="1"/>
                <w:lang w:val="en-US" w:eastAsia="zh-CN" w:bidi="en-US"/>
              </w:rPr>
              <w:t>€</w:t>
            </w:r>
          </w:p>
          <w:p w14:paraId="777D096C" w14:textId="09ABA8A4" w:rsidR="00E04E23" w:rsidRPr="00E04E23" w:rsidRDefault="00E04E23" w:rsidP="00E04E23">
            <w:pPr>
              <w:pBdr>
                <w:top w:val="none" w:sz="0" w:space="0" w:color="000000"/>
                <w:left w:val="none" w:sz="0" w:space="0" w:color="000000"/>
                <w:bottom w:val="none" w:sz="0" w:space="0" w:color="000000"/>
                <w:right w:val="none" w:sz="0" w:space="0" w:color="000000"/>
              </w:pBdr>
              <w:suppressAutoHyphens/>
              <w:spacing w:after="0" w:line="240" w:lineRule="auto"/>
              <w:jc w:val="center"/>
              <w:textAlignment w:val="center"/>
              <w:rPr>
                <w:rFonts w:ascii="Times New Roman" w:eastAsia="Andale Sans UI" w:hAnsi="Times New Roman" w:cs="Times New Roman"/>
                <w:b/>
                <w:bCs/>
                <w:color w:val="000000"/>
                <w:kern w:val="1"/>
                <w:lang w:eastAsia="zh-CN" w:bidi="en-US"/>
              </w:rPr>
            </w:pPr>
          </w:p>
        </w:tc>
      </w:tr>
      <w:tr w:rsidR="00E04E23" w:rsidRPr="00D92D1A" w14:paraId="2C269258" w14:textId="77777777" w:rsidTr="002C2653">
        <w:trPr>
          <w:trHeight w:hRule="exact" w:val="686"/>
        </w:trPr>
        <w:tc>
          <w:tcPr>
            <w:tcW w:w="6630" w:type="dxa"/>
            <w:shd w:val="clear" w:color="auto" w:fill="auto"/>
            <w:vAlign w:val="center"/>
          </w:tcPr>
          <w:p w14:paraId="2237D65D" w14:textId="77777777" w:rsidR="00E04E23" w:rsidRPr="00E04E23" w:rsidRDefault="00E04E23" w:rsidP="00E04E23">
            <w:pPr>
              <w:pBdr>
                <w:top w:val="none" w:sz="0" w:space="0" w:color="000000"/>
                <w:left w:val="none" w:sz="0" w:space="0" w:color="000000"/>
                <w:bottom w:val="none" w:sz="0" w:space="0" w:color="000000"/>
                <w:right w:val="none" w:sz="0" w:space="0" w:color="000000"/>
              </w:pBdr>
              <w:suppressAutoHyphens/>
              <w:spacing w:after="0" w:line="240" w:lineRule="auto"/>
              <w:jc w:val="center"/>
              <w:textAlignment w:val="center"/>
              <w:rPr>
                <w:rFonts w:ascii="Times New Roman" w:eastAsia="Andale Sans UI" w:hAnsi="Times New Roman" w:cs="Times New Roman"/>
                <w:b/>
                <w:bCs/>
                <w:color w:val="000000"/>
                <w:kern w:val="1"/>
                <w:lang w:eastAsia="zh-CN" w:bidi="en-US"/>
              </w:rPr>
            </w:pPr>
            <w:r w:rsidRPr="00E04E23">
              <w:rPr>
                <w:rFonts w:ascii="Times New Roman" w:eastAsia="SimSun" w:hAnsi="Times New Roman" w:cs="Times New Roman"/>
                <w:b/>
                <w:bCs/>
                <w:color w:val="000000"/>
                <w:lang w:eastAsia="zh-CN" w:bidi="ar"/>
              </w:rPr>
              <w:t>ΣΥΝΟΛΙΚΗ ΔΑΠΑΝΗ  ΣΥΜΠΕΡ. ΦΠΑ 24% (ΔΙΑΓΩΝΙΣΜΟΣ ΚΑΙ ΑΝΑΘΕΣΕΙΣ)</w:t>
            </w:r>
          </w:p>
        </w:tc>
        <w:tc>
          <w:tcPr>
            <w:tcW w:w="3475" w:type="dxa"/>
            <w:tcBorders>
              <w:left w:val="single" w:sz="4" w:space="0" w:color="000000"/>
              <w:bottom w:val="single" w:sz="4" w:space="0" w:color="000000"/>
              <w:right w:val="single" w:sz="4" w:space="0" w:color="000000"/>
            </w:tcBorders>
            <w:noWrap/>
            <w:vAlign w:val="center"/>
          </w:tcPr>
          <w:p w14:paraId="36F24B04" w14:textId="77777777" w:rsidR="00E04E23" w:rsidRPr="00CF3304" w:rsidRDefault="00E04E23" w:rsidP="00E04E2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val="en-US" w:eastAsia="zh-CN" w:bidi="en-US"/>
              </w:rPr>
            </w:pPr>
            <w:r w:rsidRPr="00FD774C">
              <w:rPr>
                <w:rFonts w:ascii="Times New Roman" w:eastAsia="Andale Sans UI" w:hAnsi="Times New Roman" w:cs="Times New Roman"/>
                <w:b/>
                <w:bCs/>
                <w:kern w:val="1"/>
                <w:lang w:val="en-US" w:eastAsia="zh-CN" w:bidi="en-US"/>
              </w:rPr>
              <w:t>1.311.529,31</w:t>
            </w:r>
            <w:r w:rsidRPr="00CF3304">
              <w:rPr>
                <w:rFonts w:ascii="Times New Roman" w:eastAsia="Andale Sans UI" w:hAnsi="Times New Roman" w:cs="Times New Roman"/>
                <w:b/>
                <w:bCs/>
                <w:kern w:val="1"/>
                <w:lang w:val="en-US" w:eastAsia="zh-CN" w:bidi="en-US"/>
              </w:rPr>
              <w:t>€</w:t>
            </w:r>
          </w:p>
          <w:p w14:paraId="532777AA" w14:textId="2915733A" w:rsidR="00E04E23" w:rsidRPr="00E04E23" w:rsidRDefault="00E04E23" w:rsidP="00E04E23">
            <w:pPr>
              <w:pBdr>
                <w:top w:val="none" w:sz="0" w:space="0" w:color="000000"/>
                <w:left w:val="none" w:sz="0" w:space="0" w:color="000000"/>
                <w:bottom w:val="none" w:sz="0" w:space="0" w:color="000000"/>
                <w:right w:val="none" w:sz="0" w:space="0" w:color="000000"/>
              </w:pBdr>
              <w:suppressAutoHyphens/>
              <w:spacing w:after="0" w:line="240" w:lineRule="auto"/>
              <w:jc w:val="center"/>
              <w:textAlignment w:val="center"/>
              <w:rPr>
                <w:rFonts w:ascii="Times New Roman" w:eastAsia="Andale Sans UI" w:hAnsi="Times New Roman" w:cs="Times New Roman"/>
                <w:b/>
                <w:bCs/>
                <w:color w:val="000000"/>
                <w:kern w:val="1"/>
                <w:lang w:val="en-US" w:eastAsia="zh-CN" w:bidi="en-US"/>
              </w:rPr>
            </w:pPr>
          </w:p>
        </w:tc>
      </w:tr>
    </w:tbl>
    <w:p w14:paraId="2FEBB109" w14:textId="085C3CBD" w:rsidR="002130C0" w:rsidRPr="00D92D1A" w:rsidRDefault="002130C0" w:rsidP="0021358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kern w:val="1"/>
          <w:lang w:eastAsia="zh-CN" w:bidi="en-US"/>
        </w:rPr>
      </w:pPr>
    </w:p>
    <w:p w14:paraId="3D1874F3" w14:textId="2D96B874" w:rsidR="004F339B" w:rsidRPr="001E20C9" w:rsidRDefault="004F339B" w:rsidP="009219C1">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kern w:val="1"/>
          <w:lang w:eastAsia="zh-CN" w:bidi="en-US"/>
        </w:rPr>
      </w:pPr>
    </w:p>
    <w:tbl>
      <w:tblPr>
        <w:tblpPr w:leftFromText="180" w:rightFromText="180" w:vertAnchor="text" w:horzAnchor="margin" w:tblpY="176"/>
        <w:tblW w:w="10224" w:type="dxa"/>
        <w:tblLayout w:type="fixed"/>
        <w:tblLook w:val="0000" w:firstRow="0" w:lastRow="0" w:firstColumn="0" w:lastColumn="0" w:noHBand="0" w:noVBand="0"/>
      </w:tblPr>
      <w:tblGrid>
        <w:gridCol w:w="5239"/>
        <w:gridCol w:w="4985"/>
      </w:tblGrid>
      <w:tr w:rsidR="009219C1" w:rsidRPr="00EB49E1" w14:paraId="08C46C7F" w14:textId="77777777" w:rsidTr="009219C1">
        <w:trPr>
          <w:cantSplit/>
          <w:trHeight w:val="557"/>
        </w:trPr>
        <w:tc>
          <w:tcPr>
            <w:tcW w:w="5239" w:type="dxa"/>
          </w:tcPr>
          <w:p w14:paraId="7B00201A" w14:textId="77777777" w:rsidR="009219C1" w:rsidRPr="00D92D1A" w:rsidRDefault="009219C1" w:rsidP="009219C1">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Carlito" w:hAnsi="Times New Roman" w:cs="Times New Roman"/>
                <w:b/>
                <w:kern w:val="1"/>
                <w:lang w:eastAsia="el-GR"/>
              </w:rPr>
            </w:pPr>
            <w:r w:rsidRPr="00D92D1A">
              <w:rPr>
                <w:rFonts w:ascii="Times New Roman" w:eastAsia="Carlito" w:hAnsi="Times New Roman" w:cs="Times New Roman"/>
                <w:b/>
                <w:kern w:val="1"/>
                <w:lang w:eastAsia="el-GR"/>
              </w:rPr>
              <w:t xml:space="preserve">  </w:t>
            </w:r>
            <w:r w:rsidRPr="00D92D1A">
              <w:rPr>
                <w:rFonts w:ascii="Times New Roman" w:eastAsia="MS Mincho" w:hAnsi="Times New Roman" w:cs="Times New Roman"/>
                <w:b/>
                <w:noProof/>
                <w:kern w:val="1"/>
                <w:lang w:eastAsia="el-GR"/>
              </w:rPr>
              <w:drawing>
                <wp:inline distT="0" distB="0" distL="0" distR="0" wp14:anchorId="2CE2B0D0" wp14:editId="0FA5EE49">
                  <wp:extent cx="361950" cy="36195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solidFill>
                          <a:ln>
                            <a:noFill/>
                          </a:ln>
                        </pic:spPr>
                      </pic:pic>
                    </a:graphicData>
                  </a:graphic>
                </wp:inline>
              </w:drawing>
            </w:r>
          </w:p>
          <w:p w14:paraId="4EDC84D3" w14:textId="77777777" w:rsidR="009219C1" w:rsidRPr="00D92D1A" w:rsidRDefault="009219C1" w:rsidP="009219C1">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b/>
                <w:kern w:val="1"/>
                <w:lang w:eastAsia="el-GR"/>
              </w:rPr>
              <w:t xml:space="preserve">        </w:t>
            </w:r>
          </w:p>
        </w:tc>
        <w:tc>
          <w:tcPr>
            <w:tcW w:w="4985" w:type="dxa"/>
            <w:vMerge w:val="restart"/>
          </w:tcPr>
          <w:p w14:paraId="7CE06465" w14:textId="77777777" w:rsidR="009219C1" w:rsidRPr="00EB49E1" w:rsidRDefault="009219C1" w:rsidP="009219C1">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EB49E1">
              <w:rPr>
                <w:rFonts w:ascii="Times New Roman" w:eastAsia="Andale Sans UI" w:hAnsi="Times New Roman" w:cs="Times New Roman"/>
                <w:b/>
                <w:kern w:val="1"/>
                <w:lang w:eastAsia="zh-CN" w:bidi="en-US"/>
              </w:rPr>
              <w:t xml:space="preserve">ΛΕΙΤΟΥΡΓΙΚΕΣ ΠΑΡΕΜΒΑΣΕΙΣ </w:t>
            </w:r>
          </w:p>
          <w:p w14:paraId="47787D6A" w14:textId="77777777" w:rsidR="009219C1" w:rsidRPr="00EB49E1" w:rsidRDefault="009219C1" w:rsidP="009219C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EB49E1">
              <w:rPr>
                <w:rFonts w:ascii="Times New Roman" w:eastAsia="Andale Sans UI" w:hAnsi="Times New Roman" w:cs="Times New Roman"/>
                <w:b/>
                <w:kern w:val="1"/>
                <w:lang w:eastAsia="zh-CN" w:bidi="en-US"/>
              </w:rPr>
              <w:t>ΑΝΑΒΑΘΜΙΣΗΣ στο ΑΣΤΙΚΟ ΠΡΑΣΙΝΟ</w:t>
            </w:r>
          </w:p>
          <w:p w14:paraId="747015C2" w14:textId="77777777" w:rsidR="009219C1" w:rsidRPr="00EB49E1" w:rsidRDefault="009219C1" w:rsidP="009219C1">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0AFFB3E8" w14:textId="77777777" w:rsidR="009219C1" w:rsidRPr="00EB49E1" w:rsidRDefault="009219C1" w:rsidP="009219C1">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0EA58BA6" w14:textId="77777777" w:rsidR="009219C1" w:rsidRPr="00EB49E1" w:rsidRDefault="009219C1" w:rsidP="009219C1">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Carlito" w:hAnsi="Times New Roman" w:cs="Times New Roman"/>
                <w:b/>
                <w:bCs/>
                <w:kern w:val="1"/>
                <w:lang w:eastAsia="zh-CN" w:bidi="en-US"/>
              </w:rPr>
            </w:pPr>
            <w:r w:rsidRPr="00EB49E1">
              <w:rPr>
                <w:rFonts w:ascii="Times New Roman" w:eastAsia="Carlito" w:hAnsi="Times New Roman" w:cs="Times New Roman"/>
                <w:kern w:val="1"/>
                <w:lang w:eastAsia="zh-CN" w:bidi="en-US"/>
              </w:rPr>
              <w:t xml:space="preserve">             </w:t>
            </w:r>
            <w:r w:rsidRPr="00EB49E1">
              <w:rPr>
                <w:rFonts w:ascii="Times New Roman" w:eastAsia="Carlito" w:hAnsi="Times New Roman" w:cs="Times New Roman"/>
                <w:b/>
                <w:bCs/>
                <w:kern w:val="1"/>
                <w:lang w:val="en-US" w:eastAsia="zh-CN" w:bidi="en-US"/>
              </w:rPr>
              <w:t>A</w:t>
            </w:r>
            <w:r w:rsidRPr="00EB49E1">
              <w:rPr>
                <w:rFonts w:ascii="Times New Roman" w:eastAsia="Carlito" w:hAnsi="Times New Roman" w:cs="Times New Roman"/>
                <w:b/>
                <w:bCs/>
                <w:kern w:val="1"/>
                <w:lang w:eastAsia="zh-CN" w:bidi="en-US"/>
              </w:rPr>
              <w:t>.</w:t>
            </w:r>
            <w:r w:rsidRPr="00EB49E1">
              <w:rPr>
                <w:rFonts w:ascii="Times New Roman" w:eastAsia="Carlito" w:hAnsi="Times New Roman" w:cs="Times New Roman"/>
                <w:b/>
                <w:bCs/>
                <w:kern w:val="1"/>
                <w:lang w:val="en-US" w:eastAsia="zh-CN" w:bidi="en-US"/>
              </w:rPr>
              <w:t>M</w:t>
            </w:r>
            <w:r w:rsidRPr="00EB49E1">
              <w:rPr>
                <w:rFonts w:ascii="Times New Roman" w:eastAsia="Carlito" w:hAnsi="Times New Roman" w:cs="Times New Roman"/>
                <w:b/>
                <w:bCs/>
                <w:kern w:val="1"/>
                <w:lang w:eastAsia="zh-CN" w:bidi="en-US"/>
              </w:rPr>
              <w:t>. :03ΔΠ/2024</w:t>
            </w:r>
          </w:p>
          <w:p w14:paraId="78677263" w14:textId="3AC486EC" w:rsidR="009219C1" w:rsidRPr="002D18E7" w:rsidRDefault="00EB49E1" w:rsidP="002D18E7">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b/>
                <w:bCs/>
                <w:kern w:val="1"/>
                <w:lang w:eastAsia="zh-CN" w:bidi="en-US"/>
              </w:rPr>
            </w:pPr>
            <w:r w:rsidRPr="00EB49E1">
              <w:rPr>
                <w:rFonts w:ascii="Times New Roman" w:eastAsia="Andale Sans UI" w:hAnsi="Times New Roman" w:cs="Times New Roman"/>
                <w:b/>
                <w:bCs/>
                <w:kern w:val="1"/>
                <w:lang w:eastAsia="zh-CN" w:bidi="en-US"/>
              </w:rPr>
              <w:t>Προϋπολογισμός</w:t>
            </w:r>
            <w:r w:rsidR="009219C1" w:rsidRPr="00EB49E1">
              <w:rPr>
                <w:rFonts w:ascii="Times New Roman" w:eastAsia="Andale Sans UI" w:hAnsi="Times New Roman" w:cs="Times New Roman"/>
                <w:b/>
                <w:bCs/>
                <w:kern w:val="1"/>
                <w:lang w:eastAsia="zh-CN" w:bidi="en-US"/>
              </w:rPr>
              <w:t>:</w:t>
            </w:r>
            <w:r w:rsidRPr="00EB49E1">
              <w:rPr>
                <w:rFonts w:ascii="Times New Roman" w:eastAsia="Andale Sans UI" w:hAnsi="Times New Roman" w:cs="Times New Roman"/>
                <w:b/>
                <w:bCs/>
                <w:kern w:val="1"/>
                <w:lang w:eastAsia="zh-CN" w:bidi="en-US"/>
              </w:rPr>
              <w:t>1.311.529,31</w:t>
            </w:r>
            <w:r w:rsidR="002D18E7">
              <w:rPr>
                <w:rFonts w:ascii="Times New Roman" w:eastAsia="Andale Sans UI" w:hAnsi="Times New Roman" w:cs="Times New Roman"/>
                <w:b/>
                <w:bCs/>
                <w:kern w:val="1"/>
                <w:lang w:eastAsia="zh-CN" w:bidi="en-US"/>
              </w:rPr>
              <w:t>€</w:t>
            </w:r>
          </w:p>
          <w:p w14:paraId="339C2857" w14:textId="384502E8" w:rsidR="009219C1" w:rsidRPr="00EB49E1" w:rsidRDefault="009219C1" w:rsidP="009219C1">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r w:rsidRPr="00EB49E1">
              <w:rPr>
                <w:rFonts w:ascii="Times New Roman" w:eastAsia="Carlito" w:hAnsi="Times New Roman" w:cs="Times New Roman"/>
                <w:kern w:val="1"/>
                <w:lang w:eastAsia="zh-CN" w:bidi="en-US"/>
              </w:rPr>
              <w:t xml:space="preserve">            (συμπεριλαμβανομένου ΦΠΑ 24%</w:t>
            </w:r>
            <w:r w:rsidR="002C2653" w:rsidRPr="004F2DD4">
              <w:rPr>
                <w:rFonts w:ascii="Times New Roman" w:eastAsia="Carlito" w:hAnsi="Times New Roman" w:cs="Times New Roman"/>
                <w:kern w:val="1"/>
                <w:lang w:eastAsia="zh-CN" w:bidi="en-US"/>
              </w:rPr>
              <w:t xml:space="preserve"> </w:t>
            </w:r>
            <w:r w:rsidR="002C2653" w:rsidRPr="002C2653">
              <w:rPr>
                <w:rFonts w:ascii="Times New Roman" w:eastAsia="Carlito" w:hAnsi="Times New Roman" w:cs="Times New Roman"/>
                <w:kern w:val="1"/>
                <w:lang w:eastAsia="zh-CN" w:bidi="en-US"/>
              </w:rPr>
              <w:t>&amp; 13 %</w:t>
            </w:r>
            <w:r w:rsidRPr="00EB49E1">
              <w:rPr>
                <w:rFonts w:ascii="Times New Roman" w:eastAsia="Carlito" w:hAnsi="Times New Roman" w:cs="Times New Roman"/>
                <w:kern w:val="1"/>
                <w:lang w:eastAsia="zh-CN" w:bidi="en-US"/>
              </w:rPr>
              <w:t>)</w:t>
            </w:r>
          </w:p>
        </w:tc>
      </w:tr>
      <w:tr w:rsidR="009219C1" w:rsidRPr="00EB49E1" w14:paraId="0B16C7BE" w14:textId="77777777" w:rsidTr="009219C1">
        <w:trPr>
          <w:cantSplit/>
          <w:trHeight w:val="252"/>
        </w:trPr>
        <w:tc>
          <w:tcPr>
            <w:tcW w:w="5239" w:type="dxa"/>
          </w:tcPr>
          <w:p w14:paraId="72830446" w14:textId="77777777" w:rsidR="009219C1" w:rsidRPr="00D92D1A" w:rsidRDefault="009219C1" w:rsidP="009219C1">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ΕΛΛΗΝΙΚΗ ΔΗΜΟΚΡΑΤΙΑ</w:t>
            </w:r>
          </w:p>
        </w:tc>
        <w:tc>
          <w:tcPr>
            <w:tcW w:w="4985" w:type="dxa"/>
            <w:vMerge/>
          </w:tcPr>
          <w:p w14:paraId="2747DDDA" w14:textId="77777777" w:rsidR="009219C1" w:rsidRPr="00EB49E1" w:rsidRDefault="009219C1" w:rsidP="009219C1">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9219C1" w:rsidRPr="00EB49E1" w14:paraId="06F6F8BF" w14:textId="77777777" w:rsidTr="009219C1">
        <w:trPr>
          <w:cantSplit/>
          <w:trHeight w:val="252"/>
        </w:trPr>
        <w:tc>
          <w:tcPr>
            <w:tcW w:w="5239" w:type="dxa"/>
          </w:tcPr>
          <w:p w14:paraId="03F98BCF" w14:textId="77777777" w:rsidR="009219C1" w:rsidRPr="00D92D1A" w:rsidRDefault="009219C1" w:rsidP="009219C1">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 xml:space="preserve">ΠΕΡΙΦΕΡΕΙΑ </w:t>
            </w:r>
            <w:r w:rsidRPr="00D92D1A">
              <w:rPr>
                <w:rFonts w:ascii="Times New Roman" w:eastAsia="MS Mincho" w:hAnsi="Times New Roman" w:cs="Times New Roman"/>
                <w:b/>
                <w:kern w:val="1"/>
                <w:lang w:val="en-US" w:eastAsia="zh-CN" w:bidi="en-US"/>
              </w:rPr>
              <w:t xml:space="preserve">ΑΤΤΙΚΗΣ                                          </w:t>
            </w:r>
          </w:p>
        </w:tc>
        <w:tc>
          <w:tcPr>
            <w:tcW w:w="4985" w:type="dxa"/>
            <w:vMerge/>
          </w:tcPr>
          <w:p w14:paraId="17753821" w14:textId="77777777" w:rsidR="009219C1" w:rsidRPr="00EB49E1" w:rsidRDefault="009219C1" w:rsidP="009219C1">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9219C1" w:rsidRPr="00D92D1A" w14:paraId="5EE268F0" w14:textId="77777777" w:rsidTr="009219C1">
        <w:trPr>
          <w:cantSplit/>
          <w:trHeight w:val="1071"/>
        </w:trPr>
        <w:tc>
          <w:tcPr>
            <w:tcW w:w="5239" w:type="dxa"/>
          </w:tcPr>
          <w:p w14:paraId="4BB1780D" w14:textId="77777777" w:rsidR="009219C1" w:rsidRPr="00D92D1A" w:rsidRDefault="009219C1" w:rsidP="009219C1">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val="en-US" w:eastAsia="zh-CN" w:bidi="en-US"/>
              </w:rPr>
              <w:t xml:space="preserve">ΔΗΜΟΣ ΗΡΑΚΛΕΙΟΥ </w:t>
            </w:r>
          </w:p>
          <w:p w14:paraId="72575B31" w14:textId="77777777" w:rsidR="009219C1" w:rsidRPr="00D92D1A" w:rsidRDefault="009219C1" w:rsidP="009219C1">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w:t>
            </w:r>
          </w:p>
          <w:p w14:paraId="1C526A27" w14:textId="77777777" w:rsidR="009219C1" w:rsidRPr="00D92D1A" w:rsidRDefault="009219C1" w:rsidP="009219C1">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ΔΙΕΥΘΥΝΣΗ ΠΕΡΙΒΑΛΛΟΝΤΟΣ</w:t>
            </w:r>
          </w:p>
        </w:tc>
        <w:tc>
          <w:tcPr>
            <w:tcW w:w="4985" w:type="dxa"/>
            <w:vMerge/>
          </w:tcPr>
          <w:p w14:paraId="20BF1DAE" w14:textId="77777777" w:rsidR="009219C1" w:rsidRPr="00D92D1A" w:rsidRDefault="009219C1" w:rsidP="009219C1">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9219C1" w:rsidRPr="00D92D1A" w14:paraId="445FDE5F" w14:textId="77777777" w:rsidTr="009219C1">
        <w:trPr>
          <w:trHeight w:val="252"/>
        </w:trPr>
        <w:tc>
          <w:tcPr>
            <w:tcW w:w="5239" w:type="dxa"/>
          </w:tcPr>
          <w:p w14:paraId="2EE09907" w14:textId="77777777" w:rsidR="009219C1" w:rsidRPr="00D92D1A" w:rsidRDefault="009219C1" w:rsidP="009219C1">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MS Mincho" w:hAnsi="Times New Roman" w:cs="Times New Roman"/>
                <w:b/>
                <w:kern w:val="1"/>
                <w:lang w:eastAsia="zh-CN" w:bidi="en-US"/>
              </w:rPr>
            </w:pPr>
          </w:p>
        </w:tc>
        <w:tc>
          <w:tcPr>
            <w:tcW w:w="4985" w:type="dxa"/>
          </w:tcPr>
          <w:p w14:paraId="795B7336" w14:textId="77777777" w:rsidR="009219C1" w:rsidRPr="00D92D1A" w:rsidRDefault="009219C1" w:rsidP="009219C1">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MS Mincho" w:hAnsi="Times New Roman" w:cs="Times New Roman"/>
                <w:b/>
                <w:kern w:val="1"/>
                <w:lang w:eastAsia="zh-CN" w:bidi="en-US"/>
              </w:rPr>
            </w:pPr>
          </w:p>
        </w:tc>
      </w:tr>
    </w:tbl>
    <w:p w14:paraId="44E53C2F" w14:textId="32DCE9CE" w:rsidR="00063C2E" w:rsidRPr="00D92D1A" w:rsidRDefault="00063C2E" w:rsidP="009219C1">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textAlignment w:val="baseline"/>
        <w:rPr>
          <w:rFonts w:ascii="Times New Roman" w:eastAsia="Andale Sans UI" w:hAnsi="Times New Roman" w:cs="Times New Roman"/>
          <w:kern w:val="1"/>
          <w:lang w:val="en-US" w:eastAsia="zh-CN" w:bidi="en-US"/>
        </w:rPr>
      </w:pPr>
    </w:p>
    <w:p w14:paraId="25B3719E" w14:textId="77777777" w:rsidR="00063C2E" w:rsidRPr="00D92D1A" w:rsidRDefault="00063C2E" w:rsidP="0050190E">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jc w:val="center"/>
        <w:textAlignment w:val="baseline"/>
        <w:rPr>
          <w:rFonts w:ascii="Times New Roman" w:eastAsia="Andale Sans UI" w:hAnsi="Times New Roman" w:cs="Times New Roman"/>
          <w:kern w:val="1"/>
          <w:lang w:val="en-US" w:eastAsia="zh-CN" w:bidi="en-US"/>
        </w:rPr>
      </w:pPr>
    </w:p>
    <w:p w14:paraId="45D62DC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tabs>
          <w:tab w:val="left" w:pos="3698"/>
        </w:tabs>
        <w:suppressAutoHyphens/>
        <w:spacing w:after="0" w:line="240" w:lineRule="auto"/>
        <w:jc w:val="center"/>
        <w:textAlignment w:val="baseline"/>
        <w:rPr>
          <w:rFonts w:ascii="Times New Roman" w:eastAsia="Andale Sans UI" w:hAnsi="Times New Roman" w:cs="Times New Roman"/>
          <w:b/>
          <w:bCs/>
          <w:kern w:val="1"/>
          <w:lang w:val="en-US" w:eastAsia="el-GR" w:bidi="en-US"/>
        </w:rPr>
      </w:pPr>
      <w:r w:rsidRPr="00D92D1A">
        <w:rPr>
          <w:rFonts w:ascii="Times New Roman" w:eastAsia="Andale Sans UI" w:hAnsi="Times New Roman" w:cs="Times New Roman"/>
          <w:b/>
          <w:bCs/>
          <w:kern w:val="1"/>
          <w:lang w:val="en-US" w:eastAsia="el-GR" w:bidi="en-US"/>
        </w:rPr>
        <w:t>ΤΙΜΟΛΟΓΙΟ ΜΕΛΕΤΗΣ</w:t>
      </w:r>
    </w:p>
    <w:p w14:paraId="44A6316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3698"/>
        </w:tabs>
        <w:suppressAutoHyphens/>
        <w:spacing w:after="0" w:line="240" w:lineRule="auto"/>
        <w:ind w:firstLine="720"/>
        <w:textAlignment w:val="baseline"/>
        <w:rPr>
          <w:rFonts w:ascii="Times New Roman" w:eastAsia="Andale Sans UI" w:hAnsi="Times New Roman" w:cs="Times New Roman"/>
          <w:b/>
          <w:bCs/>
          <w:kern w:val="1"/>
          <w:lang w:val="en-US" w:eastAsia="el-GR" w:bidi="en-US"/>
        </w:rPr>
      </w:pPr>
    </w:p>
    <w:p w14:paraId="36C16880" w14:textId="7D478BA4"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369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Άρθρο 1:  Κλάδεμα ή κοπή δένδρων, ύψους 10-12 </w:t>
      </w:r>
      <w:r w:rsidRPr="00D92D1A">
        <w:rPr>
          <w:rFonts w:ascii="Times New Roman" w:eastAsia="Andale Sans UI" w:hAnsi="Times New Roman" w:cs="Times New Roman"/>
          <w:b/>
          <w:kern w:val="1"/>
          <w:lang w:val="en-US" w:eastAsia="zh-CN" w:bidi="en-US"/>
        </w:rPr>
        <w:t>m</w:t>
      </w:r>
      <w:r w:rsidR="006A5B18" w:rsidRPr="00D92D1A">
        <w:rPr>
          <w:rFonts w:ascii="Times New Roman" w:eastAsia="Andale Sans UI" w:hAnsi="Times New Roman" w:cs="Times New Roman"/>
          <w:b/>
          <w:kern w:val="1"/>
          <w:lang w:eastAsia="zh-CN" w:bidi="en-US"/>
        </w:rPr>
        <w:t xml:space="preserve"> σε νησίδες, πεζοδρόμια </w:t>
      </w:r>
      <w:r w:rsidRPr="00D92D1A">
        <w:rPr>
          <w:rFonts w:ascii="Times New Roman" w:eastAsia="Andale Sans UI" w:hAnsi="Times New Roman" w:cs="Times New Roman"/>
          <w:b/>
          <w:kern w:val="1"/>
          <w:lang w:eastAsia="zh-CN" w:bidi="en-US"/>
        </w:rPr>
        <w:t>κλπ</w:t>
      </w:r>
      <w:r w:rsidR="006A5B18" w:rsidRPr="00D92D1A">
        <w:rPr>
          <w:rFonts w:ascii="Times New Roman" w:eastAsia="Andale Sans UI" w:hAnsi="Times New Roman" w:cs="Times New Roman"/>
          <w:b/>
          <w:kern w:val="1"/>
          <w:lang w:eastAsia="zh-CN" w:bidi="en-US"/>
        </w:rPr>
        <w:t>.</w:t>
      </w:r>
    </w:p>
    <w:p w14:paraId="34D2BF8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Κλάδεμα ή κοπή μεγάλων δένδρων σε νησίδες, πεζοδρόμια, παράπλευρους χώρους οδών κλπ.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10-06-04-01. Στην τιμή μονάδας περιλαμβάνεται η δαπάνη του απαιτούμενου εργατοτεχνικού προσωπικού, μηχανημάτων και εργαλείων, η επάλειψη των τομών η δαπάνη απομάκρυνσης των προϊόντων </w:t>
      </w:r>
      <w:r w:rsidRPr="00D92D1A">
        <w:rPr>
          <w:rFonts w:ascii="Times New Roman" w:eastAsia="Andale Sans UI" w:hAnsi="Times New Roman" w:cs="Times New Roman"/>
          <w:b/>
          <w:kern w:val="1"/>
          <w:lang w:eastAsia="zh-CN" w:bidi="en-US"/>
        </w:rPr>
        <w:t>καθώς και η αφαίρεση του πρέμνου σε περίπτωση κοπής .</w:t>
      </w:r>
    </w:p>
    <w:p w14:paraId="140B884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1976B4A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150,00 €</w:t>
      </w:r>
    </w:p>
    <w:p w14:paraId="79FE17E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Εκατόν πενήντα ευρώ</w:t>
      </w:r>
    </w:p>
    <w:p w14:paraId="23E6F41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6E2E2E94" w14:textId="3837AB7F"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Άρθρο 2: Κλάδεμα ή κοπή δένδρων ύψους 12-16 </w:t>
      </w:r>
      <w:r w:rsidRPr="00D92D1A">
        <w:rPr>
          <w:rFonts w:ascii="Times New Roman" w:eastAsia="Andale Sans UI" w:hAnsi="Times New Roman" w:cs="Times New Roman"/>
          <w:b/>
          <w:kern w:val="1"/>
          <w:lang w:val="en-US" w:eastAsia="zh-CN" w:bidi="en-US"/>
        </w:rPr>
        <w:t>m</w:t>
      </w:r>
      <w:r w:rsidR="00E30479">
        <w:rPr>
          <w:rFonts w:ascii="Times New Roman" w:eastAsia="Andale Sans UI" w:hAnsi="Times New Roman" w:cs="Times New Roman"/>
          <w:b/>
          <w:kern w:val="1"/>
          <w:lang w:eastAsia="zh-CN" w:bidi="en-US"/>
        </w:rPr>
        <w:t xml:space="preserve"> σε πλατείες</w:t>
      </w:r>
      <w:r w:rsidRPr="00D92D1A">
        <w:rPr>
          <w:rFonts w:ascii="Times New Roman" w:eastAsia="Andale Sans UI" w:hAnsi="Times New Roman" w:cs="Times New Roman"/>
          <w:b/>
          <w:kern w:val="1"/>
          <w:lang w:eastAsia="zh-CN" w:bidi="en-US"/>
        </w:rPr>
        <w:t>,</w:t>
      </w:r>
      <w:r w:rsidR="00E30479">
        <w:rPr>
          <w:rFonts w:ascii="Times New Roman" w:eastAsia="Andale Sans UI" w:hAnsi="Times New Roman" w:cs="Times New Roman"/>
          <w:b/>
          <w:kern w:val="1"/>
          <w:lang w:eastAsia="zh-CN" w:bidi="en-US"/>
        </w:rPr>
        <w:t xml:space="preserve"> </w:t>
      </w:r>
      <w:r w:rsidRPr="00D92D1A">
        <w:rPr>
          <w:rFonts w:ascii="Times New Roman" w:eastAsia="Andale Sans UI" w:hAnsi="Times New Roman" w:cs="Times New Roman"/>
          <w:b/>
          <w:kern w:val="1"/>
          <w:lang w:eastAsia="zh-CN" w:bidi="en-US"/>
        </w:rPr>
        <w:t>πάρκα κλπ</w:t>
      </w:r>
      <w:r w:rsidR="006A5B18" w:rsidRPr="00D92D1A">
        <w:rPr>
          <w:rFonts w:ascii="Times New Roman" w:eastAsia="Andale Sans UI" w:hAnsi="Times New Roman" w:cs="Times New Roman"/>
          <w:b/>
          <w:kern w:val="1"/>
          <w:lang w:eastAsia="zh-CN" w:bidi="en-US"/>
        </w:rPr>
        <w:t>.</w:t>
      </w:r>
    </w:p>
    <w:p w14:paraId="7CBDCE0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Κλάδεμα ή κοπή μεγάλων δέντρων σε πλατείες, πάρκα και ανοιχτούς χώρους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10-06-04-01. Στην τιμή μονάδας περιλαμβάνεται η δαπάνη του απαιτούμενου εργατοτεχνικού προσωπικού, μηχανημάτων και εργαλείων, η επάλειψη των τομών καθώς η δαπάνη απομάκρυνσης των προϊόντων κοπής </w:t>
      </w:r>
      <w:r w:rsidRPr="00D92D1A">
        <w:rPr>
          <w:rFonts w:ascii="Times New Roman" w:eastAsia="Andale Sans UI" w:hAnsi="Times New Roman" w:cs="Times New Roman"/>
          <w:b/>
          <w:kern w:val="1"/>
          <w:lang w:eastAsia="zh-CN" w:bidi="en-US"/>
        </w:rPr>
        <w:t>καθώς και η αφαίρεση του πρεμνού σε περίπτωση κοπής.</w:t>
      </w:r>
    </w:p>
    <w:p w14:paraId="189538D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2FB1307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170,00 €</w:t>
      </w:r>
    </w:p>
    <w:p w14:paraId="3B9C57B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Εκατόν εβδομήντα ευρώ</w:t>
      </w:r>
    </w:p>
    <w:p w14:paraId="77DCBF5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6AA58CF3" w14:textId="49F1C980"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Άρθρο 3: Κλάδεμα ή κοπή δένδρων ύψους 12-16 </w:t>
      </w:r>
      <w:r w:rsidRPr="00D92D1A">
        <w:rPr>
          <w:rFonts w:ascii="Times New Roman" w:eastAsia="Andale Sans UI" w:hAnsi="Times New Roman" w:cs="Times New Roman"/>
          <w:b/>
          <w:kern w:val="1"/>
          <w:lang w:val="en-US" w:eastAsia="zh-CN" w:bidi="en-US"/>
        </w:rPr>
        <w:t>m</w:t>
      </w:r>
      <w:r w:rsidR="00E30479">
        <w:rPr>
          <w:rFonts w:ascii="Times New Roman" w:eastAsia="Andale Sans UI" w:hAnsi="Times New Roman" w:cs="Times New Roman"/>
          <w:b/>
          <w:kern w:val="1"/>
          <w:lang w:eastAsia="zh-CN" w:bidi="en-US"/>
        </w:rPr>
        <w:t xml:space="preserve"> σε νησίδες</w:t>
      </w:r>
      <w:r w:rsidR="006A5B18" w:rsidRPr="00D92D1A">
        <w:rPr>
          <w:rFonts w:ascii="Times New Roman" w:eastAsia="Andale Sans UI" w:hAnsi="Times New Roman" w:cs="Times New Roman"/>
          <w:b/>
          <w:kern w:val="1"/>
          <w:lang w:eastAsia="zh-CN" w:bidi="en-US"/>
        </w:rPr>
        <w:t xml:space="preserve">, πεζοδρόμια </w:t>
      </w:r>
      <w:r w:rsidRPr="00D92D1A">
        <w:rPr>
          <w:rFonts w:ascii="Times New Roman" w:eastAsia="Andale Sans UI" w:hAnsi="Times New Roman" w:cs="Times New Roman"/>
          <w:b/>
          <w:kern w:val="1"/>
          <w:lang w:eastAsia="zh-CN" w:bidi="en-US"/>
        </w:rPr>
        <w:t>κλπ</w:t>
      </w:r>
      <w:r w:rsidR="006A5B18" w:rsidRPr="00D92D1A">
        <w:rPr>
          <w:rFonts w:ascii="Times New Roman" w:eastAsia="Andale Sans UI" w:hAnsi="Times New Roman" w:cs="Times New Roman"/>
          <w:b/>
          <w:kern w:val="1"/>
          <w:lang w:eastAsia="zh-CN" w:bidi="en-US"/>
        </w:rPr>
        <w:t>.</w:t>
      </w:r>
    </w:p>
    <w:p w14:paraId="6C1D3B63" w14:textId="794E6AF9"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Κλάδεμα ή </w:t>
      </w:r>
      <w:r w:rsidR="00E30479">
        <w:rPr>
          <w:rFonts w:ascii="Times New Roman" w:eastAsia="Andale Sans UI" w:hAnsi="Times New Roman" w:cs="Times New Roman"/>
          <w:kern w:val="1"/>
          <w:lang w:eastAsia="zh-CN" w:bidi="en-US"/>
        </w:rPr>
        <w:t>κοπή μεγάλων δένδρων σε νησίδες, πεζοδρόμια</w:t>
      </w:r>
      <w:r w:rsidRPr="00D92D1A">
        <w:rPr>
          <w:rFonts w:ascii="Times New Roman" w:eastAsia="Andale Sans UI" w:hAnsi="Times New Roman" w:cs="Times New Roman"/>
          <w:kern w:val="1"/>
          <w:lang w:eastAsia="zh-CN" w:bidi="en-US"/>
        </w:rPr>
        <w:t>, παράπλευρους χώρους οδών</w:t>
      </w:r>
      <w:r w:rsidR="00E30479">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 xml:space="preserve"> κλπ.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10-06-04-01. Στην τιμή μονάδας περιλαμβάνεται η δαπάνη του απαιτούμενου εργατοτεχνικού προσωπικού, μηχανημάτων και εργαλείων, η επάλειψη των τομών η δαπάνη απομάκρυνσης των προϊόντων </w:t>
      </w:r>
      <w:r w:rsidRPr="00D92D1A">
        <w:rPr>
          <w:rFonts w:ascii="Times New Roman" w:eastAsia="Andale Sans UI" w:hAnsi="Times New Roman" w:cs="Times New Roman"/>
          <w:b/>
          <w:kern w:val="1"/>
          <w:lang w:eastAsia="zh-CN" w:bidi="en-US"/>
        </w:rPr>
        <w:t>καθώς και η αφαίρεση του πρεμνού σε περίπτωση κοπής .</w:t>
      </w:r>
    </w:p>
    <w:p w14:paraId="387C417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11E97AC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238,00 €</w:t>
      </w:r>
    </w:p>
    <w:p w14:paraId="451815B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Διακόσια τριάντα οκτώ ευρώ</w:t>
      </w:r>
    </w:p>
    <w:p w14:paraId="4806A74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424C7B21" w14:textId="363ED9E0"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Άρθρο 4: Κλάδεμα ή κοπή δένδρων ύψους 16-20 </w:t>
      </w:r>
      <w:r w:rsidRPr="00D92D1A">
        <w:rPr>
          <w:rFonts w:ascii="Times New Roman" w:eastAsia="Andale Sans UI" w:hAnsi="Times New Roman" w:cs="Times New Roman"/>
          <w:b/>
          <w:kern w:val="1"/>
          <w:lang w:val="en-US" w:eastAsia="zh-CN" w:bidi="en-US"/>
        </w:rPr>
        <w:t>m</w:t>
      </w:r>
      <w:r w:rsidR="000B2AEA">
        <w:rPr>
          <w:rFonts w:ascii="Times New Roman" w:eastAsia="Andale Sans UI" w:hAnsi="Times New Roman" w:cs="Times New Roman"/>
          <w:b/>
          <w:kern w:val="1"/>
          <w:lang w:eastAsia="zh-CN" w:bidi="en-US"/>
        </w:rPr>
        <w:t xml:space="preserve"> σε πλατείες</w:t>
      </w:r>
      <w:r w:rsidRPr="00D92D1A">
        <w:rPr>
          <w:rFonts w:ascii="Times New Roman" w:eastAsia="Andale Sans UI" w:hAnsi="Times New Roman" w:cs="Times New Roman"/>
          <w:b/>
          <w:kern w:val="1"/>
          <w:lang w:eastAsia="zh-CN" w:bidi="en-US"/>
        </w:rPr>
        <w:t>, πάρκα κλπ</w:t>
      </w:r>
      <w:r w:rsidR="006A5B18" w:rsidRPr="00D92D1A">
        <w:rPr>
          <w:rFonts w:ascii="Times New Roman" w:eastAsia="Andale Sans UI" w:hAnsi="Times New Roman" w:cs="Times New Roman"/>
          <w:b/>
          <w:kern w:val="1"/>
          <w:lang w:eastAsia="zh-CN" w:bidi="en-US"/>
        </w:rPr>
        <w:t>.</w:t>
      </w:r>
    </w:p>
    <w:p w14:paraId="0B1C722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Κλάδεμα ή κοπή μεγάλων δέντρων σε πλατείες, πάρκα και ανοιχτούς χώρους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10-06-04-01. Στην τιμή μονάδας περιλαμβάνεται η δαπάνη του απαιτούμενου εργατοτεχνικού προσωπικού, μηχανημάτων και εργαλείων, η επάλειψη των τομών καθώς η δαπάνη απομάκρυνσης των προϊόντων κοπής </w:t>
      </w:r>
      <w:r w:rsidRPr="00D92D1A">
        <w:rPr>
          <w:rFonts w:ascii="Times New Roman" w:eastAsia="Andale Sans UI" w:hAnsi="Times New Roman" w:cs="Times New Roman"/>
          <w:b/>
          <w:kern w:val="1"/>
          <w:lang w:eastAsia="zh-CN" w:bidi="en-US"/>
        </w:rPr>
        <w:t>καθώς και η αφαίρεση του πρεμνού σε περίπτωση κοπής.</w:t>
      </w:r>
    </w:p>
    <w:p w14:paraId="5D5377B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6623860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255,00 €</w:t>
      </w:r>
    </w:p>
    <w:p w14:paraId="7BD8EA3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Διακόσια πενήντα πέντε ευρώ</w:t>
      </w:r>
    </w:p>
    <w:p w14:paraId="4B9E4AF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12AF0A33" w14:textId="0B02650A"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Άρθρο 5:  Κλάδεμα ή κοπή δένδρων ύψους 16-20 </w:t>
      </w:r>
      <w:r w:rsidRPr="00D92D1A">
        <w:rPr>
          <w:rFonts w:ascii="Times New Roman" w:eastAsia="Andale Sans UI" w:hAnsi="Times New Roman" w:cs="Times New Roman"/>
          <w:b/>
          <w:kern w:val="1"/>
          <w:lang w:val="en-US" w:eastAsia="zh-CN" w:bidi="en-US"/>
        </w:rPr>
        <w:t>m</w:t>
      </w:r>
      <w:r w:rsidR="000B2AEA">
        <w:rPr>
          <w:rFonts w:ascii="Times New Roman" w:eastAsia="Andale Sans UI" w:hAnsi="Times New Roman" w:cs="Times New Roman"/>
          <w:b/>
          <w:kern w:val="1"/>
          <w:lang w:eastAsia="zh-CN" w:bidi="en-US"/>
        </w:rPr>
        <w:t xml:space="preserve"> σε νησίδες</w:t>
      </w:r>
      <w:r w:rsidR="006A5B18" w:rsidRPr="00D92D1A">
        <w:rPr>
          <w:rFonts w:ascii="Times New Roman" w:eastAsia="Andale Sans UI" w:hAnsi="Times New Roman" w:cs="Times New Roman"/>
          <w:b/>
          <w:kern w:val="1"/>
          <w:lang w:eastAsia="zh-CN" w:bidi="en-US"/>
        </w:rPr>
        <w:t>, πεζοδρόμια</w:t>
      </w:r>
      <w:r w:rsidR="000B2AEA">
        <w:rPr>
          <w:rFonts w:ascii="Times New Roman" w:eastAsia="Andale Sans UI" w:hAnsi="Times New Roman" w:cs="Times New Roman"/>
          <w:b/>
          <w:kern w:val="1"/>
          <w:lang w:eastAsia="zh-CN" w:bidi="en-US"/>
        </w:rPr>
        <w:t>,</w:t>
      </w:r>
      <w:r w:rsidR="006A5B18" w:rsidRPr="00D92D1A">
        <w:rPr>
          <w:rFonts w:ascii="Times New Roman" w:eastAsia="Andale Sans UI" w:hAnsi="Times New Roman" w:cs="Times New Roman"/>
          <w:b/>
          <w:kern w:val="1"/>
          <w:lang w:eastAsia="zh-CN" w:bidi="en-US"/>
        </w:rPr>
        <w:t xml:space="preserve"> </w:t>
      </w:r>
      <w:r w:rsidRPr="00D92D1A">
        <w:rPr>
          <w:rFonts w:ascii="Times New Roman" w:eastAsia="Andale Sans UI" w:hAnsi="Times New Roman" w:cs="Times New Roman"/>
          <w:b/>
          <w:kern w:val="1"/>
          <w:lang w:eastAsia="zh-CN" w:bidi="en-US"/>
        </w:rPr>
        <w:t>κλπ</w:t>
      </w:r>
      <w:r w:rsidR="006A5B18" w:rsidRPr="00D92D1A">
        <w:rPr>
          <w:rFonts w:ascii="Times New Roman" w:eastAsia="Andale Sans UI" w:hAnsi="Times New Roman" w:cs="Times New Roman"/>
          <w:b/>
          <w:kern w:val="1"/>
          <w:lang w:eastAsia="zh-CN" w:bidi="en-US"/>
        </w:rPr>
        <w:t>.</w:t>
      </w:r>
    </w:p>
    <w:p w14:paraId="602714E7" w14:textId="19B4BB6F"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Κλάδεμα ή </w:t>
      </w:r>
      <w:r w:rsidR="00E30479">
        <w:rPr>
          <w:rFonts w:ascii="Times New Roman" w:eastAsia="Andale Sans UI" w:hAnsi="Times New Roman" w:cs="Times New Roman"/>
          <w:kern w:val="1"/>
          <w:lang w:eastAsia="zh-CN" w:bidi="en-US"/>
        </w:rPr>
        <w:t>κοπή μεγάλων δένδρων σε νησίδες, πεζοδρόμια</w:t>
      </w:r>
      <w:r w:rsidRPr="00D92D1A">
        <w:rPr>
          <w:rFonts w:ascii="Times New Roman" w:eastAsia="Andale Sans UI" w:hAnsi="Times New Roman" w:cs="Times New Roman"/>
          <w:kern w:val="1"/>
          <w:lang w:eastAsia="zh-CN" w:bidi="en-US"/>
        </w:rPr>
        <w:t>, παράπλευρους χώρους οδών</w:t>
      </w:r>
      <w:r w:rsidR="00E30479">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 xml:space="preserve"> κλπ.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10-06-04-01. Στην τιμή μονάδας περιλαμβάνεται η δαπάνη του απαιτούμενου </w:t>
      </w:r>
      <w:r w:rsidRPr="00D92D1A">
        <w:rPr>
          <w:rFonts w:ascii="Times New Roman" w:eastAsia="Andale Sans UI" w:hAnsi="Times New Roman" w:cs="Times New Roman"/>
          <w:kern w:val="1"/>
          <w:lang w:eastAsia="zh-CN" w:bidi="en-US"/>
        </w:rPr>
        <w:lastRenderedPageBreak/>
        <w:t xml:space="preserve">εργατοτεχνικού προσωπικού, μηχανημάτων και εργαλείων, η επάλειψη των τομών η δαπάνη απομάκρυνσης των προϊόντων </w:t>
      </w:r>
      <w:r w:rsidRPr="00D92D1A">
        <w:rPr>
          <w:rFonts w:ascii="Times New Roman" w:eastAsia="Andale Sans UI" w:hAnsi="Times New Roman" w:cs="Times New Roman"/>
          <w:b/>
          <w:kern w:val="1"/>
          <w:lang w:eastAsia="zh-CN" w:bidi="en-US"/>
        </w:rPr>
        <w:t>καθώς και η αφαίρεση του πρεμνού σε περίπτωση κοπής .</w:t>
      </w:r>
    </w:p>
    <w:p w14:paraId="5659BB9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4B7F136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380,00 €</w:t>
      </w:r>
    </w:p>
    <w:p w14:paraId="65185E6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Τριακόσια ογδόντα ευρώ</w:t>
      </w:r>
    </w:p>
    <w:p w14:paraId="72EAD5F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361FF758" w14:textId="7F0D9A43"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Άρθρο 6: Κλάδεμα ή κοπή δένδρων ύψους άνω των 20,00 </w:t>
      </w:r>
      <w:r w:rsidRPr="00D92D1A">
        <w:rPr>
          <w:rFonts w:ascii="Times New Roman" w:eastAsia="Andale Sans UI" w:hAnsi="Times New Roman" w:cs="Times New Roman"/>
          <w:b/>
          <w:kern w:val="1"/>
          <w:lang w:val="en-US" w:eastAsia="zh-CN" w:bidi="en-US"/>
        </w:rPr>
        <w:t>m</w:t>
      </w:r>
      <w:r w:rsidRPr="00D92D1A">
        <w:rPr>
          <w:rFonts w:ascii="Times New Roman" w:eastAsia="Andale Sans UI" w:hAnsi="Times New Roman" w:cs="Times New Roman"/>
          <w:b/>
          <w:kern w:val="1"/>
          <w:lang w:eastAsia="zh-CN" w:bidi="en-US"/>
        </w:rPr>
        <w:t xml:space="preserve"> σε πλατείες, πάρκα κλπ</w:t>
      </w:r>
      <w:r w:rsidR="006A5B18" w:rsidRPr="00D92D1A">
        <w:rPr>
          <w:rFonts w:ascii="Times New Roman" w:eastAsia="Andale Sans UI" w:hAnsi="Times New Roman" w:cs="Times New Roman"/>
          <w:b/>
          <w:kern w:val="1"/>
          <w:lang w:eastAsia="zh-CN" w:bidi="en-US"/>
        </w:rPr>
        <w:t>.</w:t>
      </w:r>
    </w:p>
    <w:p w14:paraId="0360B9D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Κλάδεμα ή κοπή μεγάλων δέντρων σε πλατείες, πάρκα και ανοιχτούς χώρους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10-06-04-01. Στην τιμή μονάδας περιλαμβάνεται η δαπάνη του απαιτούμενου εργατοτεχνικού προσωπικού, μηχανημάτων και εργαλείων, η επάλειψη των τομών καθώς η δαπάνη απομάκρυνσης των προϊόντων κοπής </w:t>
      </w:r>
      <w:r w:rsidRPr="00D92D1A">
        <w:rPr>
          <w:rFonts w:ascii="Times New Roman" w:eastAsia="Andale Sans UI" w:hAnsi="Times New Roman" w:cs="Times New Roman"/>
          <w:b/>
          <w:kern w:val="1"/>
          <w:lang w:eastAsia="zh-CN" w:bidi="en-US"/>
        </w:rPr>
        <w:t>καθώς και η αφαίρεση του πρεμνού σε περίπτωση κοπής.</w:t>
      </w:r>
    </w:p>
    <w:p w14:paraId="30C75DC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6B64825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420,00 €</w:t>
      </w:r>
    </w:p>
    <w:p w14:paraId="09EA0E0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Τετρακόσια Είκοσι  ευρώ</w:t>
      </w:r>
    </w:p>
    <w:p w14:paraId="732970F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17DFC40C" w14:textId="7BD37EB2"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5" w:name="_Hlk155551068"/>
      <w:r w:rsidRPr="00D92D1A">
        <w:rPr>
          <w:rFonts w:ascii="Times New Roman" w:eastAsia="Andale Sans UI" w:hAnsi="Times New Roman" w:cs="Times New Roman"/>
          <w:b/>
          <w:kern w:val="1"/>
          <w:lang w:eastAsia="zh-CN" w:bidi="en-US"/>
        </w:rPr>
        <w:t xml:space="preserve">Άρθρο 7:  </w:t>
      </w:r>
      <w:bookmarkEnd w:id="5"/>
      <w:r w:rsidRPr="00D92D1A">
        <w:rPr>
          <w:rFonts w:ascii="Times New Roman" w:eastAsia="Andale Sans UI" w:hAnsi="Times New Roman" w:cs="Times New Roman"/>
          <w:b/>
          <w:kern w:val="1"/>
          <w:lang w:eastAsia="zh-CN" w:bidi="en-US"/>
        </w:rPr>
        <w:t>Κλάδεμα ή κοπή δένδρων ύψους άνω των 20,00</w:t>
      </w:r>
      <w:r w:rsidRPr="00D92D1A">
        <w:rPr>
          <w:rFonts w:ascii="Times New Roman" w:eastAsia="Andale Sans UI" w:hAnsi="Times New Roman" w:cs="Times New Roman"/>
          <w:b/>
          <w:kern w:val="1"/>
          <w:lang w:val="en-US" w:eastAsia="zh-CN" w:bidi="en-US"/>
        </w:rPr>
        <w:t>m</w:t>
      </w:r>
      <w:r w:rsidR="006A5B18" w:rsidRPr="00D92D1A">
        <w:rPr>
          <w:rFonts w:ascii="Times New Roman" w:eastAsia="Andale Sans UI" w:hAnsi="Times New Roman" w:cs="Times New Roman"/>
          <w:b/>
          <w:kern w:val="1"/>
          <w:lang w:eastAsia="zh-CN" w:bidi="en-US"/>
        </w:rPr>
        <w:t xml:space="preserve"> σε νησίδες, πεζοδρόμια </w:t>
      </w:r>
      <w:r w:rsidRPr="00D92D1A">
        <w:rPr>
          <w:rFonts w:ascii="Times New Roman" w:eastAsia="Andale Sans UI" w:hAnsi="Times New Roman" w:cs="Times New Roman"/>
          <w:b/>
          <w:kern w:val="1"/>
          <w:lang w:eastAsia="zh-CN" w:bidi="en-US"/>
        </w:rPr>
        <w:t>κλπ</w:t>
      </w:r>
      <w:r w:rsidR="006A5B18" w:rsidRPr="00D92D1A">
        <w:rPr>
          <w:rFonts w:ascii="Times New Roman" w:eastAsia="Andale Sans UI" w:hAnsi="Times New Roman" w:cs="Times New Roman"/>
          <w:b/>
          <w:kern w:val="1"/>
          <w:lang w:eastAsia="zh-CN" w:bidi="en-US"/>
        </w:rPr>
        <w:t>.</w:t>
      </w:r>
    </w:p>
    <w:p w14:paraId="7E70ADD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Κλάδεμα ή κοπή μεγάλων δένδρων σε νησίδες , πεζοδρόμια , παράπλευρους χώρους οδών κλπ.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10-06-04-01. Στην τιμή μονάδας περιλαμβάνεται η δαπάνη του απαιτούμενου εργατοτεχνικού προσωπικού, μηχανημάτων και εργαλείων, η επάλειψη των τομών η δαπάνη απομάκρυνσης των προϊόντων </w:t>
      </w:r>
      <w:r w:rsidRPr="00D92D1A">
        <w:rPr>
          <w:rFonts w:ascii="Times New Roman" w:eastAsia="Andale Sans UI" w:hAnsi="Times New Roman" w:cs="Times New Roman"/>
          <w:b/>
          <w:kern w:val="1"/>
          <w:lang w:eastAsia="zh-CN" w:bidi="en-US"/>
        </w:rPr>
        <w:t>καθώς και η αφαίρεση του πρεμνού σε περίπτωση κοπής .</w:t>
      </w:r>
    </w:p>
    <w:p w14:paraId="43C9F4C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6" w:name="_Hlk157959075"/>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35BFA6C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7" w:name="_Hlk155551083"/>
      <w:r w:rsidRPr="00D92D1A">
        <w:rPr>
          <w:rFonts w:ascii="Times New Roman" w:eastAsia="Andale Sans UI" w:hAnsi="Times New Roman" w:cs="Times New Roman"/>
          <w:kern w:val="1"/>
          <w:lang w:eastAsia="zh-CN" w:bidi="en-US"/>
        </w:rPr>
        <w:t>ΕΥΡΩ (Αριθμητικά) 500,00 €</w:t>
      </w:r>
    </w:p>
    <w:p w14:paraId="146E9E4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Πεντακόσια Είκοσι ευρώ</w:t>
      </w:r>
    </w:p>
    <w:bookmarkEnd w:id="6"/>
    <w:bookmarkEnd w:id="7"/>
    <w:p w14:paraId="72BBC0A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23E61A87" w14:textId="2C1BC09F"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bookmarkStart w:id="8" w:name="_Hlk157959112"/>
      <w:r w:rsidRPr="00D92D1A">
        <w:rPr>
          <w:rFonts w:ascii="Times New Roman" w:eastAsia="Andale Sans UI" w:hAnsi="Times New Roman" w:cs="Times New Roman"/>
          <w:b/>
          <w:kern w:val="1"/>
          <w:lang w:eastAsia="zh-CN" w:bidi="en-US"/>
        </w:rPr>
        <w:t xml:space="preserve">Άρθρο 8:  </w:t>
      </w:r>
      <w:bookmarkEnd w:id="8"/>
      <w:r w:rsidRPr="00D92D1A">
        <w:rPr>
          <w:rFonts w:ascii="Times New Roman" w:eastAsia="Andale Sans UI" w:hAnsi="Times New Roman" w:cs="Times New Roman"/>
          <w:b/>
          <w:kern w:val="1"/>
          <w:lang w:eastAsia="zh-CN" w:bidi="en-US"/>
        </w:rPr>
        <w:t>Εκρίζωση μεγάλων δένδρω</w:t>
      </w:r>
      <w:r w:rsidR="009D5533">
        <w:rPr>
          <w:rFonts w:ascii="Times New Roman" w:eastAsia="Andale Sans UI" w:hAnsi="Times New Roman" w:cs="Times New Roman"/>
          <w:b/>
          <w:kern w:val="1"/>
          <w:lang w:eastAsia="zh-CN" w:bidi="en-US"/>
        </w:rPr>
        <w:t>ν περιμέτρου κορμού έως 0,90 μ.</w:t>
      </w:r>
    </w:p>
    <w:p w14:paraId="4D9473E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Εκρίζωση με ειδικό μηχάνημα καταστροφής του υπόγειου τμήματος μεγάλων δένδρων, αφού έχει προηγηθεί κοπή τμήματος του εναπομείναντος μετά την κοπή κορμού και απομάκρυνση των προϊόντων της εκρίζωσης με φορτηγό αυτοκίνητο προς απόρριψη σε εγκεκριμένη θέση, σύμφωνα με τις υποδείξεις της υπηρεσίας και την ΕΤΕΠ 10-07-01-00. Περιλαμβάνονται οι δαπάνες του απαιτούμενου εργατοτεχνικού προσωπικού, μηχανημάτων και εργαλείων για την εκτέλεση των εργασιών</w:t>
      </w:r>
    </w:p>
    <w:p w14:paraId="53301E7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9" w:name="_Hlk157959193"/>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780EA7F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(Αριθμητικά) 45,00 €</w:t>
      </w:r>
    </w:p>
    <w:p w14:paraId="654F2AB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Σαράντα πέντε ευρώ</w:t>
      </w:r>
    </w:p>
    <w:bookmarkEnd w:id="9"/>
    <w:p w14:paraId="292682E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631A5721" w14:textId="1723EB94" w:rsidR="0050190E" w:rsidRPr="00944322"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Άρθρο 9:  Εκρίζωση μεγάλων δένδρων περιμέτρου κορμού α</w:t>
      </w:r>
      <w:r w:rsidR="00944322">
        <w:rPr>
          <w:rFonts w:ascii="Times New Roman" w:eastAsia="Andale Sans UI" w:hAnsi="Times New Roman" w:cs="Times New Roman"/>
          <w:b/>
          <w:kern w:val="1"/>
          <w:lang w:eastAsia="zh-CN" w:bidi="en-US"/>
        </w:rPr>
        <w:t>πό 0,91 έως 1,20 μ.</w:t>
      </w:r>
    </w:p>
    <w:p w14:paraId="048D669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Εκρίζωση με ειδικό μηχάνημα καταστροφής του υπόγειου τμήματος μεγάλων δένδρων, αφού έχει προηγηθεί κοπή τμήματος του εναπομείναντος μετά την κοπή κορμού και απομάκρυνση των προϊόντων της εκρίζωσης με φορτηγό αυτοκίνητο προς απόρριψη σε εγκεκριμένη θέση, σύμφωνα με τις υποδείξεις της υπηρεσίας και την ΕΤΕΠ 10-07-01-00.  Περιλαμβάνονται οι δαπάνες του απαιτούμενου εργατοτεχνικού προσωπικού, μηχανημάτων και εργαλείων για την εκτέλεση των εργασιών.</w:t>
      </w:r>
    </w:p>
    <w:p w14:paraId="3FA6051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5F1D8FA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(Αριθμητικά) 100,00 €</w:t>
      </w:r>
    </w:p>
    <w:p w14:paraId="0C1CED2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Εκατό  ευρώ</w:t>
      </w:r>
    </w:p>
    <w:p w14:paraId="4CC207A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4AAD0E8D" w14:textId="77777777" w:rsidR="0050190E" w:rsidRPr="00D92D1A" w:rsidRDefault="0050190E" w:rsidP="0050190E">
      <w:pPr>
        <w:tabs>
          <w:tab w:val="left" w:pos="360"/>
          <w:tab w:val="left" w:pos="852"/>
        </w:tabs>
        <w:suppressAutoHyphens/>
        <w:autoSpaceDE w:val="0"/>
        <w:autoSpaceDN w:val="0"/>
        <w:adjustRightInd w:val="0"/>
        <w:spacing w:before="120" w:after="0" w:line="240" w:lineRule="auto"/>
        <w:jc w:val="both"/>
        <w:rPr>
          <w:rFonts w:ascii="Times New Roman" w:eastAsia="Times New Roman" w:hAnsi="Times New Roman" w:cs="Times New Roman"/>
          <w:b/>
          <w:kern w:val="1"/>
          <w:lang w:eastAsia="zh-CN"/>
        </w:rPr>
      </w:pPr>
      <w:bookmarkStart w:id="10" w:name="_Hlk155551057"/>
      <w:r w:rsidRPr="00D92D1A">
        <w:rPr>
          <w:rFonts w:ascii="Times New Roman" w:eastAsia="Times New Roman" w:hAnsi="Times New Roman" w:cs="Times New Roman"/>
          <w:b/>
          <w:kern w:val="1"/>
          <w:lang w:eastAsia="zh-CN"/>
        </w:rPr>
        <w:t xml:space="preserve">Άρθρο 10: Έκδοση άδεια εργασίας μικρής κλίμακας για την ολική κοπή δένδρων </w:t>
      </w:r>
    </w:p>
    <w:p w14:paraId="6C14127C" w14:textId="0447B797" w:rsidR="0050190E" w:rsidRDefault="0050190E" w:rsidP="0050190E">
      <w:pPr>
        <w:tabs>
          <w:tab w:val="left" w:pos="852"/>
        </w:tabs>
        <w:suppressAutoHyphens/>
        <w:autoSpaceDE w:val="0"/>
        <w:autoSpaceDN w:val="0"/>
        <w:adjustRightInd w:val="0"/>
        <w:spacing w:after="0" w:line="240" w:lineRule="auto"/>
        <w:jc w:val="both"/>
        <w:rPr>
          <w:rFonts w:ascii="Times New Roman" w:eastAsia="Times New Roman" w:hAnsi="Times New Roman" w:cs="Times New Roman"/>
          <w:kern w:val="1"/>
          <w:lang w:eastAsia="zh-CN"/>
        </w:rPr>
      </w:pPr>
      <w:bookmarkStart w:id="11" w:name="_Hlk155550629"/>
      <w:r w:rsidRPr="00D92D1A">
        <w:rPr>
          <w:rFonts w:ascii="Times New Roman" w:eastAsia="Times New Roman" w:hAnsi="Times New Roman" w:cs="Times New Roman"/>
          <w:kern w:val="1"/>
          <w:lang w:eastAsia="zh-CN"/>
        </w:rPr>
        <w:t xml:space="preserve">Αφορά την προετοιμασία πλήρη φακέλου για την έκδοση άδειας εργασίας μικρής κλίμακας προκειμένου ο ανάδοχος να προβεί στην ολική κοπή δένδρων που φύονται σε χώρο ιδιοκτησίας και αρμοδιότητας του Δήμου </w:t>
      </w:r>
      <w:r w:rsidR="008D7A7B">
        <w:rPr>
          <w:rFonts w:ascii="Times New Roman" w:eastAsia="Times New Roman" w:hAnsi="Times New Roman" w:cs="Times New Roman"/>
          <w:kern w:val="1"/>
          <w:lang w:eastAsia="zh-CN"/>
        </w:rPr>
        <w:t xml:space="preserve">Ηρακλείου </w:t>
      </w:r>
      <w:r w:rsidRPr="00D92D1A">
        <w:rPr>
          <w:rFonts w:ascii="Times New Roman" w:eastAsia="Times New Roman" w:hAnsi="Times New Roman" w:cs="Times New Roman"/>
          <w:kern w:val="1"/>
          <w:u w:val="single"/>
          <w:lang w:eastAsia="zh-CN"/>
        </w:rPr>
        <w:t>και μόνο μετά από υπόδειξη της αρμόδιας υπηρεσίας</w:t>
      </w:r>
      <w:r w:rsidRPr="00D92D1A">
        <w:rPr>
          <w:rFonts w:ascii="Times New Roman" w:eastAsia="Times New Roman" w:hAnsi="Times New Roman" w:cs="Times New Roman"/>
          <w:kern w:val="1"/>
          <w:lang w:eastAsia="zh-CN"/>
        </w:rPr>
        <w:t xml:space="preserve">. Στο άρθρο περιλαμβάνεται και η αμοιβή του μηχανικού καθώς και οποιαδήποτε άλλη αμοιβή που προβλέπεται σύμφωνα με την σχετική νομολογία. </w:t>
      </w:r>
    </w:p>
    <w:p w14:paraId="712BF1C1" w14:textId="77777777" w:rsidR="008453B0" w:rsidRPr="008453B0" w:rsidRDefault="008453B0" w:rsidP="008453B0">
      <w:pPr>
        <w:tabs>
          <w:tab w:val="left" w:pos="852"/>
        </w:tabs>
        <w:suppressAutoHyphens/>
        <w:autoSpaceDE w:val="0"/>
        <w:autoSpaceDN w:val="0"/>
        <w:adjustRightInd w:val="0"/>
        <w:spacing w:after="0" w:line="240" w:lineRule="auto"/>
        <w:jc w:val="both"/>
        <w:rPr>
          <w:rFonts w:ascii="Times New Roman" w:eastAsia="Times New Roman" w:hAnsi="Times New Roman" w:cs="Times New Roman"/>
          <w:kern w:val="1"/>
          <w:lang w:eastAsia="zh-CN"/>
        </w:rPr>
      </w:pPr>
      <w:r w:rsidRPr="008453B0">
        <w:rPr>
          <w:rFonts w:ascii="Times New Roman" w:eastAsia="Times New Roman" w:hAnsi="Times New Roman" w:cs="Times New Roman"/>
          <w:kern w:val="1"/>
          <w:lang w:eastAsia="zh-CN"/>
        </w:rPr>
        <w:t>Τιμή ανά τεμάχιο (</w:t>
      </w:r>
      <w:proofErr w:type="spellStart"/>
      <w:r w:rsidRPr="008453B0">
        <w:rPr>
          <w:rFonts w:ascii="Times New Roman" w:eastAsia="Times New Roman" w:hAnsi="Times New Roman" w:cs="Times New Roman"/>
          <w:kern w:val="1"/>
          <w:lang w:eastAsia="zh-CN"/>
        </w:rPr>
        <w:t>τεμ</w:t>
      </w:r>
      <w:proofErr w:type="spellEnd"/>
      <w:r w:rsidRPr="008453B0">
        <w:rPr>
          <w:rFonts w:ascii="Times New Roman" w:eastAsia="Times New Roman" w:hAnsi="Times New Roman" w:cs="Times New Roman"/>
          <w:kern w:val="1"/>
          <w:lang w:eastAsia="zh-CN"/>
        </w:rPr>
        <w:t>)</w:t>
      </w:r>
    </w:p>
    <w:p w14:paraId="3DE67006" w14:textId="716944B8" w:rsidR="008453B0" w:rsidRPr="008453B0" w:rsidRDefault="008453B0" w:rsidP="008453B0">
      <w:pPr>
        <w:tabs>
          <w:tab w:val="left" w:pos="852"/>
        </w:tabs>
        <w:suppressAutoHyphens/>
        <w:autoSpaceDE w:val="0"/>
        <w:autoSpaceDN w:val="0"/>
        <w:adjustRightInd w:val="0"/>
        <w:spacing w:after="0" w:line="240" w:lineRule="auto"/>
        <w:jc w:val="both"/>
        <w:rPr>
          <w:rFonts w:ascii="Times New Roman" w:eastAsia="Times New Roman" w:hAnsi="Times New Roman" w:cs="Times New Roman"/>
          <w:kern w:val="1"/>
          <w:lang w:eastAsia="zh-CN"/>
        </w:rPr>
      </w:pPr>
      <w:r w:rsidRPr="008453B0">
        <w:rPr>
          <w:rFonts w:ascii="Times New Roman" w:eastAsia="Times New Roman" w:hAnsi="Times New Roman" w:cs="Times New Roman"/>
          <w:kern w:val="1"/>
          <w:lang w:eastAsia="zh-CN"/>
        </w:rPr>
        <w:t xml:space="preserve">ΕΥΡΩ (Αριθμητικά) </w:t>
      </w:r>
      <w:r>
        <w:rPr>
          <w:rFonts w:ascii="Times New Roman" w:eastAsia="Times New Roman" w:hAnsi="Times New Roman" w:cs="Times New Roman"/>
          <w:kern w:val="1"/>
          <w:lang w:eastAsia="zh-CN"/>
        </w:rPr>
        <w:t>350,00</w:t>
      </w:r>
      <w:r w:rsidRPr="008453B0">
        <w:rPr>
          <w:rFonts w:ascii="Times New Roman" w:eastAsia="Times New Roman" w:hAnsi="Times New Roman" w:cs="Times New Roman"/>
          <w:kern w:val="1"/>
          <w:lang w:eastAsia="zh-CN"/>
        </w:rPr>
        <w:t xml:space="preserve"> €</w:t>
      </w:r>
    </w:p>
    <w:p w14:paraId="4C647A35" w14:textId="1BE1666F" w:rsidR="008453B0" w:rsidRPr="008453B0" w:rsidRDefault="008453B0" w:rsidP="008453B0">
      <w:pPr>
        <w:tabs>
          <w:tab w:val="left" w:pos="852"/>
        </w:tabs>
        <w:suppressAutoHyphens/>
        <w:autoSpaceDE w:val="0"/>
        <w:autoSpaceDN w:val="0"/>
        <w:adjustRightInd w:val="0"/>
        <w:spacing w:after="0" w:line="240" w:lineRule="auto"/>
        <w:jc w:val="both"/>
        <w:rPr>
          <w:rFonts w:ascii="Times New Roman" w:eastAsia="Times New Roman" w:hAnsi="Times New Roman" w:cs="Times New Roman"/>
          <w:kern w:val="1"/>
          <w:lang w:eastAsia="zh-CN"/>
        </w:rPr>
      </w:pPr>
      <w:r w:rsidRPr="008453B0">
        <w:rPr>
          <w:rFonts w:ascii="Times New Roman" w:eastAsia="Times New Roman" w:hAnsi="Times New Roman" w:cs="Times New Roman"/>
          <w:kern w:val="1"/>
          <w:lang w:eastAsia="zh-CN"/>
        </w:rPr>
        <w:t xml:space="preserve">Ολογράφως : </w:t>
      </w:r>
      <w:r>
        <w:rPr>
          <w:rFonts w:ascii="Times New Roman" w:eastAsia="Times New Roman" w:hAnsi="Times New Roman" w:cs="Times New Roman"/>
          <w:kern w:val="1"/>
          <w:lang w:eastAsia="zh-CN"/>
        </w:rPr>
        <w:t xml:space="preserve">Τριακόσια πενήντα </w:t>
      </w:r>
      <w:r w:rsidRPr="008453B0">
        <w:rPr>
          <w:rFonts w:ascii="Times New Roman" w:eastAsia="Times New Roman" w:hAnsi="Times New Roman" w:cs="Times New Roman"/>
          <w:kern w:val="1"/>
          <w:lang w:eastAsia="zh-CN"/>
        </w:rPr>
        <w:t xml:space="preserve">  ευρώ</w:t>
      </w:r>
    </w:p>
    <w:p w14:paraId="66CEE6E4" w14:textId="77777777" w:rsidR="008453B0" w:rsidRPr="00D92D1A" w:rsidRDefault="008453B0" w:rsidP="0050190E">
      <w:pPr>
        <w:tabs>
          <w:tab w:val="left" w:pos="852"/>
        </w:tabs>
        <w:suppressAutoHyphens/>
        <w:autoSpaceDE w:val="0"/>
        <w:autoSpaceDN w:val="0"/>
        <w:adjustRightInd w:val="0"/>
        <w:spacing w:after="0" w:line="240" w:lineRule="auto"/>
        <w:jc w:val="both"/>
        <w:rPr>
          <w:rFonts w:ascii="Times New Roman" w:eastAsia="Times New Roman" w:hAnsi="Times New Roman" w:cs="Times New Roman"/>
          <w:kern w:val="1"/>
          <w:lang w:eastAsia="zh-CN"/>
        </w:rPr>
      </w:pPr>
    </w:p>
    <w:bookmarkEnd w:id="10"/>
    <w:bookmarkEnd w:id="11"/>
    <w:p w14:paraId="59160207" w14:textId="77777777" w:rsidR="0050190E"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38256536" w14:textId="77777777" w:rsidR="008453B0" w:rsidRDefault="008453B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18310268" w14:textId="77777777" w:rsidR="008453B0" w:rsidRDefault="008453B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452864AE" w14:textId="77777777" w:rsidR="008453B0" w:rsidRPr="00D92D1A" w:rsidRDefault="008453B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2EC2E4A3" w14:textId="5E439399" w:rsidR="0050190E" w:rsidRPr="00D92D1A" w:rsidRDefault="0050190E" w:rsidP="00944322">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12" w:name="_Hlk157958956"/>
      <w:r w:rsidRPr="00D92D1A">
        <w:rPr>
          <w:rFonts w:ascii="Times New Roman" w:eastAsia="Andale Sans UI" w:hAnsi="Times New Roman" w:cs="Times New Roman"/>
          <w:b/>
          <w:kern w:val="1"/>
          <w:lang w:eastAsia="zh-CN" w:bidi="en-US"/>
        </w:rPr>
        <w:t xml:space="preserve">Άρθρο 11: Ψεκασμός με βιολογικό </w:t>
      </w:r>
      <w:proofErr w:type="spellStart"/>
      <w:r w:rsidRPr="00D92D1A">
        <w:rPr>
          <w:rFonts w:ascii="Times New Roman" w:eastAsia="Andale Sans UI" w:hAnsi="Times New Roman" w:cs="Times New Roman"/>
          <w:b/>
          <w:kern w:val="1"/>
          <w:lang w:eastAsia="zh-CN" w:bidi="en-US"/>
        </w:rPr>
        <w:t>φυτοπροστατευτικό</w:t>
      </w:r>
      <w:proofErr w:type="spellEnd"/>
      <w:r w:rsidRPr="00D92D1A">
        <w:rPr>
          <w:rFonts w:ascii="Times New Roman" w:eastAsia="Andale Sans UI" w:hAnsi="Times New Roman" w:cs="Times New Roman"/>
          <w:b/>
          <w:kern w:val="1"/>
          <w:lang w:eastAsia="zh-CN" w:bidi="en-US"/>
        </w:rPr>
        <w:t xml:space="preserve"> προϊόν για την καταπολέμηση της </w:t>
      </w:r>
      <w:proofErr w:type="spellStart"/>
      <w:r w:rsidRPr="00D92D1A">
        <w:rPr>
          <w:rFonts w:ascii="Times New Roman" w:eastAsia="Andale Sans UI" w:hAnsi="Times New Roman" w:cs="Times New Roman"/>
          <w:b/>
          <w:kern w:val="1"/>
          <w:lang w:eastAsia="zh-CN" w:bidi="en-US"/>
        </w:rPr>
        <w:t>πιτυοκάμπης</w:t>
      </w:r>
      <w:bookmarkEnd w:id="12"/>
      <w:proofErr w:type="spellEnd"/>
    </w:p>
    <w:p w14:paraId="05CA12A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Ψεκασμός πεύκων σε άλση πάρκα σχολεία και κοινόχρηστους χώρους σύμφωνα με την συμφώνα με τη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10-06-05-00. Περιλαμβάνονται οι δαπάνες του εργατοτεχνικού προσωπικού, των μηχανημάτων, των εργαλείων και των σκευασμάτων που θα χρησιμοποιηθούν</w:t>
      </w:r>
    </w:p>
    <w:p w14:paraId="343AC83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4E20CD1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11,00 €</w:t>
      </w:r>
    </w:p>
    <w:p w14:paraId="5B699C2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Έντεκα  ευρώ</w:t>
      </w:r>
    </w:p>
    <w:p w14:paraId="7D98CDC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4FBCFB76" w14:textId="54A6C665" w:rsidR="0050190E" w:rsidRPr="00D92D1A" w:rsidRDefault="0050190E" w:rsidP="00944322">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Άρθρο 12: Κοπή και κάψιμο κουκουλιών σε μη ψεκασμένα πεύκα</w:t>
      </w:r>
    </w:p>
    <w:p w14:paraId="2007CFE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Κοπή κουκουλιών σε άλση πάρκα σχολεία και κοινόχρηστους χώρους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10-06-05-00. Περιλαμβάνονται οι δαπάνες του εργατοτεχνικού προσωπικού, των μηχανημάτων, των εργαλείων και των σκευασμάτων που θα χρησιμοποιηθούν</w:t>
      </w:r>
    </w:p>
    <w:p w14:paraId="66BFE2A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τεμάχιο (</w:t>
      </w:r>
      <w:proofErr w:type="spellStart"/>
      <w:r w:rsidRPr="00D92D1A">
        <w:rPr>
          <w:rFonts w:ascii="Times New Roman" w:eastAsia="Andale Sans UI" w:hAnsi="Times New Roman" w:cs="Times New Roman"/>
          <w:kern w:val="1"/>
          <w:lang w:eastAsia="zh-CN" w:bidi="en-US"/>
        </w:rPr>
        <w:t>τεμ</w:t>
      </w:r>
      <w:proofErr w:type="spellEnd"/>
      <w:r w:rsidRPr="00D92D1A">
        <w:rPr>
          <w:rFonts w:ascii="Times New Roman" w:eastAsia="Andale Sans UI" w:hAnsi="Times New Roman" w:cs="Times New Roman"/>
          <w:kern w:val="1"/>
          <w:lang w:eastAsia="zh-CN" w:bidi="en-US"/>
        </w:rPr>
        <w:t>)</w:t>
      </w:r>
    </w:p>
    <w:p w14:paraId="6A6705A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4,50 €</w:t>
      </w:r>
    </w:p>
    <w:p w14:paraId="0D516BA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Ολογράφως : Τέσσερα ευρώ και πενήντα λεπτά </w:t>
      </w:r>
    </w:p>
    <w:p w14:paraId="079AD8A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5A765E5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13" w:name="_Hlk157959310"/>
      <w:r w:rsidRPr="00D92D1A">
        <w:rPr>
          <w:rFonts w:ascii="Times New Roman" w:eastAsia="Andale Sans UI" w:hAnsi="Times New Roman" w:cs="Times New Roman"/>
          <w:b/>
          <w:kern w:val="1"/>
          <w:lang w:eastAsia="zh-CN" w:bidi="en-US"/>
        </w:rPr>
        <w:t xml:space="preserve">Άρθρο 13: </w:t>
      </w:r>
      <w:bookmarkEnd w:id="13"/>
      <w:r w:rsidRPr="00D92D1A">
        <w:rPr>
          <w:rFonts w:ascii="Times New Roman" w:eastAsia="Andale Sans UI" w:hAnsi="Times New Roman" w:cs="Times New Roman"/>
          <w:b/>
          <w:kern w:val="1"/>
          <w:lang w:eastAsia="zh-CN" w:bidi="en-US"/>
        </w:rPr>
        <w:t>Βοτάνισμα με βενζινοκίνητο χορτοκοπτικό μηχάνημα πεζού χειριστή σε μη φυτεμένους χώρους.</w:t>
      </w:r>
    </w:p>
    <w:p w14:paraId="0A0E7AD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Αποψίλωση κοινόχρηστων χώρων αστικού και περαστικού πρασίνου, άλλων ελεύθερων </w:t>
      </w:r>
      <w:proofErr w:type="spellStart"/>
      <w:r w:rsidRPr="00D92D1A">
        <w:rPr>
          <w:rFonts w:ascii="Times New Roman" w:eastAsia="Andale Sans UI" w:hAnsi="Times New Roman" w:cs="Times New Roman"/>
          <w:kern w:val="1"/>
          <w:lang w:eastAsia="zh-CN" w:bidi="en-US"/>
        </w:rPr>
        <w:t>κοιν</w:t>
      </w:r>
      <w:proofErr w:type="spellEnd"/>
      <w:r w:rsidRPr="00D92D1A">
        <w:rPr>
          <w:rFonts w:ascii="Times New Roman" w:eastAsia="Andale Sans UI" w:hAnsi="Times New Roman" w:cs="Times New Roman"/>
          <w:kern w:val="1"/>
          <w:lang w:eastAsia="zh-CN" w:bidi="en-US"/>
        </w:rPr>
        <w:t xml:space="preserve">. χώρων και οικοπέδων, με χρήση βενζινοκίνητου χορτοκοπτικού μηχανήματος πεζού χειριστή και αυτοκινούμενου μηχανήματος {τρακτέρ, μηχάνημα έργου </w:t>
      </w:r>
      <w:proofErr w:type="spellStart"/>
      <w:r w:rsidRPr="00D92D1A">
        <w:rPr>
          <w:rFonts w:ascii="Times New Roman" w:eastAsia="Andale Sans UI" w:hAnsi="Times New Roman" w:cs="Times New Roman"/>
          <w:kern w:val="1"/>
          <w:lang w:eastAsia="zh-CN" w:bidi="en-US"/>
        </w:rPr>
        <w:t>κ.λ.π</w:t>
      </w:r>
      <w:proofErr w:type="spellEnd"/>
      <w:r w:rsidRPr="00D92D1A">
        <w:rPr>
          <w:rFonts w:ascii="Times New Roman" w:eastAsia="Andale Sans UI" w:hAnsi="Times New Roman" w:cs="Times New Roman"/>
          <w:kern w:val="1"/>
          <w:lang w:eastAsia="zh-CN" w:bidi="en-US"/>
        </w:rPr>
        <w:t xml:space="preserve">} με εξάρτημα κοπής χόρτων, σύμφωνα με την </w:t>
      </w:r>
      <w:proofErr w:type="spellStart"/>
      <w:r w:rsidRPr="00D92D1A">
        <w:rPr>
          <w:rFonts w:ascii="Times New Roman" w:eastAsia="Andale Sans UI" w:hAnsi="Times New Roman" w:cs="Times New Roman"/>
          <w:kern w:val="1"/>
          <w:lang w:eastAsia="zh-CN" w:bidi="en-US"/>
        </w:rPr>
        <w:t>φυτοτεχνική</w:t>
      </w:r>
      <w:proofErr w:type="spellEnd"/>
      <w:r w:rsidRPr="00D92D1A">
        <w:rPr>
          <w:rFonts w:ascii="Times New Roman" w:eastAsia="Andale Sans UI" w:hAnsi="Times New Roman" w:cs="Times New Roman"/>
          <w:kern w:val="1"/>
          <w:lang w:eastAsia="zh-CN" w:bidi="en-US"/>
        </w:rPr>
        <w:t xml:space="preserve"> μελέτη και την ΠΕΤΕΠ 10-06-06-00. Περιλαμβάνεται η κοπή της αυτοφυούς βλάστησης στο χώρο μεταξύ των φυτών ή σε επιφάνειες που δεν έχουν φυτευτεί, η συγκέντρωση και εναπόθεση σε τελικές ή ενδιάμεσες θέσεις θα γίνεται κάδους απορριμμάτων τύπου </w:t>
      </w:r>
      <w:r w:rsidRPr="00D92D1A">
        <w:rPr>
          <w:rFonts w:ascii="Times New Roman" w:eastAsia="Andale Sans UI" w:hAnsi="Times New Roman" w:cs="Times New Roman"/>
          <w:kern w:val="1"/>
          <w:lang w:val="en-US" w:eastAsia="zh-CN" w:bidi="en-US"/>
        </w:rPr>
        <w:t>SKIP</w:t>
      </w:r>
      <w:r w:rsidRPr="00D92D1A">
        <w:rPr>
          <w:rFonts w:ascii="Times New Roman" w:eastAsia="Andale Sans UI" w:hAnsi="Times New Roman" w:cs="Times New Roman"/>
          <w:kern w:val="1"/>
          <w:lang w:eastAsia="zh-CN" w:bidi="en-US"/>
        </w:rPr>
        <w:t xml:space="preserve"> έτσι ώστε να μην δημιουργείτε πρόβλημα από την συσσώρευση υπολειμμάτων σε περιοχές μεγάλης  έκτασης, η δαπάνη </w:t>
      </w:r>
      <w:proofErr w:type="spellStart"/>
      <w:r w:rsidRPr="00D92D1A">
        <w:rPr>
          <w:rFonts w:ascii="Times New Roman" w:eastAsia="Andale Sans UI" w:hAnsi="Times New Roman" w:cs="Times New Roman"/>
          <w:kern w:val="1"/>
          <w:lang w:eastAsia="zh-CN" w:bidi="en-US"/>
        </w:rPr>
        <w:t>επαναφόρτωσης</w:t>
      </w:r>
      <w:proofErr w:type="spellEnd"/>
      <w:r w:rsidRPr="00D92D1A">
        <w:rPr>
          <w:rFonts w:ascii="Times New Roman" w:eastAsia="Andale Sans UI" w:hAnsi="Times New Roman" w:cs="Times New Roman"/>
          <w:kern w:val="1"/>
          <w:lang w:eastAsia="zh-CN" w:bidi="en-US"/>
        </w:rPr>
        <w:t xml:space="preserve"> των προσωρινών αποθέσεων και εκφόρτωσης σε τελικές θέσεις και η απομάκρυνση από τους χώρους του έργου όλων των υλικών που προέκυψαν από την αποψίλωση καθώς και των άχρηστων υλικών, η προσέγγιση των μηχανημάτων και μεταφορικών μέσων, η φόρτωση, η μεταφορά και η απόρριψή τους σε χώρους που επιτρέπεται, η σήμανση και η λήψη μέτρων προστασίας </w:t>
      </w:r>
    </w:p>
    <w:p w14:paraId="688A486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14" w:name="_Hlk157960331"/>
      <w:r w:rsidRPr="00D92D1A">
        <w:rPr>
          <w:rFonts w:ascii="Times New Roman" w:eastAsia="Andale Sans UI" w:hAnsi="Times New Roman" w:cs="Times New Roman"/>
          <w:kern w:val="1"/>
          <w:lang w:eastAsia="zh-CN" w:bidi="en-US"/>
        </w:rPr>
        <w:t>Τιμή ανά στρέμμα (στρ.)</w:t>
      </w:r>
    </w:p>
    <w:p w14:paraId="1C08F5F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60,00€</w:t>
      </w:r>
    </w:p>
    <w:p w14:paraId="1ED07D9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Εξήντα ευρώ</w:t>
      </w:r>
    </w:p>
    <w:bookmarkEnd w:id="14"/>
    <w:p w14:paraId="3F6FC00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3CBC3E13" w14:textId="1402A98B"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Άρθρο 14:</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b/>
          <w:kern w:val="1"/>
          <w:lang w:eastAsia="zh-CN" w:bidi="en-US"/>
        </w:rPr>
        <w:t>Διαμόρφωση κόμης</w:t>
      </w:r>
      <w:r w:rsidR="00111323">
        <w:rPr>
          <w:rFonts w:ascii="Times New Roman" w:eastAsia="Andale Sans UI" w:hAnsi="Times New Roman" w:cs="Times New Roman"/>
          <w:b/>
          <w:kern w:val="1"/>
          <w:lang w:eastAsia="zh-CN" w:bidi="en-US"/>
        </w:rPr>
        <w:t xml:space="preserve"> δένδρων ύψους από 4 μέχρι 8 μ.</w:t>
      </w:r>
    </w:p>
    <w:p w14:paraId="1CA6226A" w14:textId="77777777" w:rsidR="0050190E" w:rsidRPr="00D92D1A" w:rsidRDefault="0050190E" w:rsidP="0050190E">
      <w:pPr>
        <w:tabs>
          <w:tab w:val="left" w:pos="852"/>
        </w:tabs>
        <w:suppressAutoHyphens/>
        <w:autoSpaceDE w:val="0"/>
        <w:autoSpaceDN w:val="0"/>
        <w:adjustRightInd w:val="0"/>
        <w:spacing w:after="0" w:line="240" w:lineRule="auto"/>
        <w:jc w:val="both"/>
        <w:rPr>
          <w:rFonts w:ascii="Times New Roman" w:eastAsia="Times New Roman" w:hAnsi="Times New Roman" w:cs="Times New Roman"/>
          <w:kern w:val="1"/>
          <w:lang w:eastAsia="zh-CN"/>
        </w:rPr>
      </w:pPr>
      <w:r w:rsidRPr="00D92D1A">
        <w:rPr>
          <w:rFonts w:ascii="Times New Roman" w:eastAsia="Times New Roman" w:hAnsi="Times New Roman" w:cs="Times New Roman"/>
          <w:kern w:val="1"/>
          <w:lang w:eastAsia="zh-CN"/>
        </w:rPr>
        <w:t>Διαμόρφωση κόμης δέντρου ύψους από 4 μέχρι 8 m σύμφωνα με τις υποδείξεις της υπηρεσίας και την ΕΤΕΠ 10- 06-04-01. Στην τιμή μονάδας περιλαμβάνεται η δαπάνη του απαιτούμενου εργατοτεχνικού προσωπικού, μηχανημάτων και εργαλείων.</w:t>
      </w:r>
    </w:p>
    <w:p w14:paraId="2C83093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Τιμή ανά τεμάχιο (</w:t>
      </w:r>
      <w:proofErr w:type="spellStart"/>
      <w:r w:rsidRPr="00D92D1A">
        <w:rPr>
          <w:rFonts w:ascii="Times New Roman" w:eastAsia="Andale Sans UI" w:hAnsi="Times New Roman" w:cs="Times New Roman"/>
          <w:bCs/>
          <w:kern w:val="1"/>
          <w:lang w:eastAsia="zh-CN" w:bidi="en-US"/>
        </w:rPr>
        <w:t>τεμ</w:t>
      </w:r>
      <w:proofErr w:type="spellEnd"/>
      <w:r w:rsidRPr="00D92D1A">
        <w:rPr>
          <w:rFonts w:ascii="Times New Roman" w:eastAsia="Andale Sans UI" w:hAnsi="Times New Roman" w:cs="Times New Roman"/>
          <w:bCs/>
          <w:kern w:val="1"/>
          <w:lang w:eastAsia="zh-CN" w:bidi="en-US"/>
        </w:rPr>
        <w:t>)</w:t>
      </w:r>
    </w:p>
    <w:p w14:paraId="3A061CA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ΕΥΡΩ ( Αριθμητικά ) 20,00 €</w:t>
      </w:r>
    </w:p>
    <w:p w14:paraId="17856AE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 xml:space="preserve">Ολογράφως : Είκοσι ευρώ </w:t>
      </w:r>
    </w:p>
    <w:p w14:paraId="74625FD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p>
    <w:p w14:paraId="7D0422C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p>
    <w:p w14:paraId="6BD62BFB" w14:textId="63BD867E"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bookmarkStart w:id="15" w:name="_Hlk157959517"/>
      <w:r w:rsidRPr="00D92D1A">
        <w:rPr>
          <w:rFonts w:ascii="Times New Roman" w:eastAsia="Andale Sans UI" w:hAnsi="Times New Roman" w:cs="Times New Roman"/>
          <w:b/>
          <w:kern w:val="1"/>
          <w:lang w:eastAsia="zh-CN" w:bidi="en-US"/>
        </w:rPr>
        <w:t xml:space="preserve">Άρθρο 15: </w:t>
      </w:r>
      <w:bookmarkEnd w:id="15"/>
      <w:r w:rsidRPr="00D92D1A">
        <w:rPr>
          <w:rFonts w:ascii="Times New Roman" w:eastAsia="Andale Sans UI" w:hAnsi="Times New Roman" w:cs="Times New Roman"/>
          <w:b/>
          <w:kern w:val="1"/>
          <w:lang w:eastAsia="zh-CN" w:bidi="en-US"/>
        </w:rPr>
        <w:t>Ανανέωση κόμης παλαιών αναπτυγμέ</w:t>
      </w:r>
      <w:r w:rsidR="00111323">
        <w:rPr>
          <w:rFonts w:ascii="Times New Roman" w:eastAsia="Andale Sans UI" w:hAnsi="Times New Roman" w:cs="Times New Roman"/>
          <w:b/>
          <w:kern w:val="1"/>
          <w:lang w:eastAsia="zh-CN" w:bidi="en-US"/>
        </w:rPr>
        <w:t>νων θάμνων, ύψους μέχρι 1,70 μ.</w:t>
      </w:r>
    </w:p>
    <w:p w14:paraId="1262240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Ανανέωση (</w:t>
      </w:r>
      <w:proofErr w:type="spellStart"/>
      <w:r w:rsidRPr="00D92D1A">
        <w:rPr>
          <w:rFonts w:ascii="Times New Roman" w:eastAsia="Andale Sans UI" w:hAnsi="Times New Roman" w:cs="Times New Roman"/>
          <w:bCs/>
          <w:kern w:val="1"/>
          <w:lang w:eastAsia="zh-CN" w:bidi="en-US"/>
        </w:rPr>
        <w:t>σκελετοκλάδεμα</w:t>
      </w:r>
      <w:proofErr w:type="spellEnd"/>
      <w:r w:rsidRPr="00D92D1A">
        <w:rPr>
          <w:rFonts w:ascii="Times New Roman" w:eastAsia="Andale Sans UI" w:hAnsi="Times New Roman" w:cs="Times New Roman"/>
          <w:bCs/>
          <w:kern w:val="1"/>
          <w:lang w:eastAsia="zh-CN" w:bidi="en-US"/>
        </w:rPr>
        <w:t>) κόμης θάμνων, σύμφωνα με τις υποδείξεις της υπηρεσίας και την ΕΤΕΠ 10-06-04-02. Στην τιμή μονάδας περιλαμβάνεται η δαπάνη του απαιτούμενου εργατοτεχνικού προσωπικού, μηχανημάτων και εργαλείων.</w:t>
      </w:r>
    </w:p>
    <w:p w14:paraId="5A0D3DD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bookmarkStart w:id="16" w:name="_Hlk157959904"/>
      <w:r w:rsidRPr="00D92D1A">
        <w:rPr>
          <w:rFonts w:ascii="Times New Roman" w:eastAsia="Andale Sans UI" w:hAnsi="Times New Roman" w:cs="Times New Roman"/>
          <w:bCs/>
          <w:kern w:val="1"/>
          <w:lang w:eastAsia="zh-CN" w:bidi="en-US"/>
        </w:rPr>
        <w:t>Τιμή ανά τεμάχιο (</w:t>
      </w:r>
      <w:proofErr w:type="spellStart"/>
      <w:r w:rsidRPr="00D92D1A">
        <w:rPr>
          <w:rFonts w:ascii="Times New Roman" w:eastAsia="Andale Sans UI" w:hAnsi="Times New Roman" w:cs="Times New Roman"/>
          <w:bCs/>
          <w:kern w:val="1"/>
          <w:lang w:eastAsia="zh-CN" w:bidi="en-US"/>
        </w:rPr>
        <w:t>τεμ</w:t>
      </w:r>
      <w:proofErr w:type="spellEnd"/>
      <w:r w:rsidRPr="00D92D1A">
        <w:rPr>
          <w:rFonts w:ascii="Times New Roman" w:eastAsia="Andale Sans UI" w:hAnsi="Times New Roman" w:cs="Times New Roman"/>
          <w:bCs/>
          <w:kern w:val="1"/>
          <w:lang w:eastAsia="zh-CN" w:bidi="en-US"/>
        </w:rPr>
        <w:t>)</w:t>
      </w:r>
    </w:p>
    <w:p w14:paraId="49095EE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ΕΥΡΩ ( Αριθμητικά ) 0,65 €</w:t>
      </w:r>
    </w:p>
    <w:p w14:paraId="0789C36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Ολογράφως : Εξήντα πέντε λεπτά</w:t>
      </w:r>
    </w:p>
    <w:bookmarkEnd w:id="16"/>
    <w:p w14:paraId="4B1AA60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p>
    <w:p w14:paraId="5B5EF187" w14:textId="6E8396A2"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Άρθρο 16: Ανανέωση κόμης παλαιών αναπτυγμένων θάμνω</w:t>
      </w:r>
      <w:r w:rsidR="00111323">
        <w:rPr>
          <w:rFonts w:ascii="Times New Roman" w:eastAsia="Andale Sans UI" w:hAnsi="Times New Roman" w:cs="Times New Roman"/>
          <w:b/>
          <w:bCs/>
          <w:kern w:val="1"/>
          <w:lang w:eastAsia="zh-CN" w:bidi="en-US"/>
        </w:rPr>
        <w:t>ν, ύψους πάνω από 1,70 μ.</w:t>
      </w:r>
    </w:p>
    <w:p w14:paraId="6464A6D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Ανανέωση (</w:t>
      </w:r>
      <w:proofErr w:type="spellStart"/>
      <w:r w:rsidRPr="00D92D1A">
        <w:rPr>
          <w:rFonts w:ascii="Times New Roman" w:eastAsia="Andale Sans UI" w:hAnsi="Times New Roman" w:cs="Times New Roman"/>
          <w:kern w:val="1"/>
          <w:lang w:eastAsia="zh-CN" w:bidi="en-US"/>
        </w:rPr>
        <w:t>σκελετοκλάδεμα</w:t>
      </w:r>
      <w:proofErr w:type="spellEnd"/>
      <w:r w:rsidRPr="00D92D1A">
        <w:rPr>
          <w:rFonts w:ascii="Times New Roman" w:eastAsia="Andale Sans UI" w:hAnsi="Times New Roman" w:cs="Times New Roman"/>
          <w:kern w:val="1"/>
          <w:lang w:eastAsia="zh-CN" w:bidi="en-US"/>
        </w:rPr>
        <w:t>) κόμης θάμνων, σύμφωνα με τις υποδείξεις της υπηρεσίας και την ΕΤΕΠ 10-06-04-02. Στην τιμή μονάδας περιλαμβάνεται η δαπάνη του απαιτούμενου εργατοτεχνικού προσωπικού, μηχανημάτων και εργαλείων.</w:t>
      </w:r>
    </w:p>
    <w:p w14:paraId="0460E43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Τιμή ανά τεμάχιο (</w:t>
      </w:r>
      <w:proofErr w:type="spellStart"/>
      <w:r w:rsidRPr="00D92D1A">
        <w:rPr>
          <w:rFonts w:ascii="Times New Roman" w:eastAsia="Andale Sans UI" w:hAnsi="Times New Roman" w:cs="Times New Roman"/>
          <w:bCs/>
          <w:kern w:val="1"/>
          <w:lang w:eastAsia="zh-CN" w:bidi="en-US"/>
        </w:rPr>
        <w:t>τεμ</w:t>
      </w:r>
      <w:proofErr w:type="spellEnd"/>
      <w:r w:rsidRPr="00D92D1A">
        <w:rPr>
          <w:rFonts w:ascii="Times New Roman" w:eastAsia="Andale Sans UI" w:hAnsi="Times New Roman" w:cs="Times New Roman"/>
          <w:bCs/>
          <w:kern w:val="1"/>
          <w:lang w:eastAsia="zh-CN" w:bidi="en-US"/>
        </w:rPr>
        <w:t>)</w:t>
      </w:r>
    </w:p>
    <w:p w14:paraId="1420CE1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ΕΥΡΩ ( Αριθμητικά ) 2,85€</w:t>
      </w:r>
    </w:p>
    <w:p w14:paraId="498FA26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Ολογράφως : Δυο και ογδόντα πέντε λεπτά</w:t>
      </w:r>
    </w:p>
    <w:p w14:paraId="2655EC9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p>
    <w:p w14:paraId="49610B0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p>
    <w:p w14:paraId="2130C7DF" w14:textId="27807ED6"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Άρθρο 17:</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b/>
          <w:bCs/>
          <w:kern w:val="1"/>
          <w:lang w:eastAsia="zh-CN" w:bidi="en-US"/>
        </w:rPr>
        <w:t xml:space="preserve">Διαμόρφωση θάμνων σε μπορντούρα με μηχανικό </w:t>
      </w:r>
      <w:r w:rsidR="00111323">
        <w:rPr>
          <w:rFonts w:ascii="Times New Roman" w:eastAsia="Andale Sans UI" w:hAnsi="Times New Roman" w:cs="Times New Roman"/>
          <w:b/>
          <w:bCs/>
          <w:kern w:val="1"/>
          <w:lang w:eastAsia="zh-CN" w:bidi="en-US"/>
        </w:rPr>
        <w:t>χειροκίνητο ψαλίδι μπορντούρας.</w:t>
      </w:r>
    </w:p>
    <w:p w14:paraId="6770823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Διαμόρφωση θάμνων σε μπορντούρα, σύμφωνα με τις υποδείξεις της υπηρεσίας και την ΕΤΕΠ 10-06-04-02. Στην τιμή μονάδας περιλαμβάνεται η δαπάνη του απαιτούμενου εργατοτεχνικού προσωπικού, μηχανημάτων, εξοπλισμού και εργαλείων.</w:t>
      </w:r>
    </w:p>
    <w:p w14:paraId="6240476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Τιμή ανά τεμάχιο (μμ)</w:t>
      </w:r>
    </w:p>
    <w:p w14:paraId="570028F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ΕΥΡΩ ( Αριθμητικά ) 0,35€</w:t>
      </w:r>
    </w:p>
    <w:p w14:paraId="3C2F55F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Ολογράφως : Τριάντα πέντε  λεπτά</w:t>
      </w:r>
    </w:p>
    <w:p w14:paraId="7F01588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p>
    <w:p w14:paraId="2E33986D" w14:textId="060B8251" w:rsidR="0050190E" w:rsidRPr="00111323"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bookmarkStart w:id="17" w:name="_Hlk157960390"/>
      <w:r w:rsidRPr="00D92D1A">
        <w:rPr>
          <w:rFonts w:ascii="Times New Roman" w:eastAsia="Andale Sans UI" w:hAnsi="Times New Roman" w:cs="Times New Roman"/>
          <w:b/>
          <w:bCs/>
          <w:kern w:val="1"/>
          <w:lang w:eastAsia="zh-CN" w:bidi="en-US"/>
        </w:rPr>
        <w:t>Άρθρο 18:</w:t>
      </w:r>
      <w:r w:rsidRPr="00D92D1A">
        <w:rPr>
          <w:rFonts w:ascii="Times New Roman" w:eastAsia="Andale Sans UI" w:hAnsi="Times New Roman" w:cs="Times New Roman"/>
          <w:kern w:val="1"/>
          <w:lang w:eastAsia="zh-CN" w:bidi="en-US"/>
        </w:rPr>
        <w:t xml:space="preserve"> </w:t>
      </w:r>
      <w:bookmarkEnd w:id="17"/>
      <w:r w:rsidRPr="00D92D1A">
        <w:rPr>
          <w:rFonts w:ascii="Times New Roman" w:eastAsia="Andale Sans UI" w:hAnsi="Times New Roman" w:cs="Times New Roman"/>
          <w:b/>
          <w:bCs/>
          <w:kern w:val="1"/>
          <w:lang w:eastAsia="zh-CN" w:bidi="en-US"/>
        </w:rPr>
        <w:t xml:space="preserve">Κούρεμα χλοοτάπητα με βενζινοκίνητη </w:t>
      </w:r>
      <w:proofErr w:type="spellStart"/>
      <w:r w:rsidRPr="00D92D1A">
        <w:rPr>
          <w:rFonts w:ascii="Times New Roman" w:eastAsia="Andale Sans UI" w:hAnsi="Times New Roman" w:cs="Times New Roman"/>
          <w:b/>
          <w:bCs/>
          <w:kern w:val="1"/>
          <w:lang w:eastAsia="zh-CN" w:bidi="en-US"/>
        </w:rPr>
        <w:t>χλοοκοπτική</w:t>
      </w:r>
      <w:proofErr w:type="spellEnd"/>
      <w:r w:rsidRPr="00D92D1A">
        <w:rPr>
          <w:rFonts w:ascii="Times New Roman" w:eastAsia="Andale Sans UI" w:hAnsi="Times New Roman" w:cs="Times New Roman"/>
          <w:b/>
          <w:bCs/>
          <w:kern w:val="1"/>
          <w:lang w:eastAsia="zh-CN" w:bidi="en-US"/>
        </w:rPr>
        <w:t xml:space="preserve"> μηχανή.</w:t>
      </w:r>
    </w:p>
    <w:p w14:paraId="0C6B505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Κούρεμα χλοοτάπητα στο κατάλληλο ύψος, με </w:t>
      </w:r>
      <w:proofErr w:type="spellStart"/>
      <w:r w:rsidRPr="00D92D1A">
        <w:rPr>
          <w:rFonts w:ascii="Times New Roman" w:eastAsia="Andale Sans UI" w:hAnsi="Times New Roman" w:cs="Times New Roman"/>
          <w:kern w:val="1"/>
          <w:lang w:eastAsia="zh-CN" w:bidi="en-US"/>
        </w:rPr>
        <w:t>χλοοκοπτική</w:t>
      </w:r>
      <w:proofErr w:type="spellEnd"/>
      <w:r w:rsidRPr="00D92D1A">
        <w:rPr>
          <w:rFonts w:ascii="Times New Roman" w:eastAsia="Andale Sans UI" w:hAnsi="Times New Roman" w:cs="Times New Roman"/>
          <w:kern w:val="1"/>
          <w:lang w:eastAsia="zh-CN" w:bidi="en-US"/>
        </w:rPr>
        <w:t xml:space="preserve"> μηχανή συμπεριλαμβανομένης και της απομάκρυνσης από το έργο σε επιτρεπόμενο χώρο των προϊόντων που προκύπτουν από το κούρεμα, σύμφωνα με τις υποδείξεις της υπηρεσίας και την ΕΤΕΠ 10-06-04-03.</w:t>
      </w:r>
    </w:p>
    <w:p w14:paraId="0BF6AD3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18" w:name="_Hlk167891439"/>
      <w:bookmarkStart w:id="19" w:name="_Hlk157960677"/>
      <w:r w:rsidRPr="00D92D1A">
        <w:rPr>
          <w:rFonts w:ascii="Times New Roman" w:eastAsia="Andale Sans UI" w:hAnsi="Times New Roman" w:cs="Times New Roman"/>
          <w:kern w:val="1"/>
          <w:lang w:eastAsia="zh-CN" w:bidi="en-US"/>
        </w:rPr>
        <w:t>Τιμή ανά στρέμμα (στρ.)</w:t>
      </w:r>
    </w:p>
    <w:p w14:paraId="115F0D7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35,00€</w:t>
      </w:r>
    </w:p>
    <w:p w14:paraId="06954257" w14:textId="77777777" w:rsidR="0050190E"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Τριάντα πέντε  ευρώ</w:t>
      </w:r>
    </w:p>
    <w:bookmarkEnd w:id="18"/>
    <w:p w14:paraId="3D2AC363" w14:textId="77777777" w:rsidR="00E52430" w:rsidRDefault="00E5243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636C05DF" w14:textId="484355A9" w:rsidR="00E52430" w:rsidRDefault="00E5243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r w:rsidRPr="00E52430">
        <w:rPr>
          <w:rFonts w:ascii="Times New Roman" w:eastAsia="Andale Sans UI" w:hAnsi="Times New Roman" w:cs="Times New Roman"/>
          <w:b/>
          <w:bCs/>
          <w:kern w:val="1"/>
          <w:lang w:eastAsia="zh-CN" w:bidi="en-US"/>
        </w:rPr>
        <w:t>Άρθρο 19:</w:t>
      </w:r>
      <w:r w:rsidRPr="00E52430">
        <w:rPr>
          <w:rFonts w:ascii="Times New Roman" w:eastAsia="Andale Sans UI" w:hAnsi="Times New Roman" w:cs="Times New Roman"/>
          <w:kern w:val="1"/>
          <w:lang w:eastAsia="zh-CN" w:bidi="en-US"/>
        </w:rPr>
        <w:t xml:space="preserve"> </w:t>
      </w:r>
      <w:r w:rsidRPr="00E52430">
        <w:rPr>
          <w:rFonts w:ascii="Times New Roman" w:eastAsia="Andale Sans UI" w:hAnsi="Times New Roman" w:cs="Times New Roman"/>
          <w:b/>
          <w:bCs/>
          <w:kern w:val="1"/>
          <w:lang w:eastAsia="zh-CN" w:bidi="en-US"/>
        </w:rPr>
        <w:t xml:space="preserve">Εγκατάσταση  προπαρασκευασμένου χλοοτάπητα  </w:t>
      </w:r>
    </w:p>
    <w:p w14:paraId="3F7A2666" w14:textId="77777777"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Το αντικείμενο εγκατάστασης προπαρασκευασμένου χλοοτάπητα περιλαμβάνει τα εξής: </w:t>
      </w:r>
    </w:p>
    <w:p w14:paraId="002FD574" w14:textId="77777777"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1. Την αφαίρεση τυχόν υπάρχοντος χλοοτάπητα και την κατεργασία του εδάφους με φρέζα σε βάθος 15-20 cm, όσες φορές απαιτηθεί, για τον </w:t>
      </w:r>
      <w:proofErr w:type="spellStart"/>
      <w:r w:rsidRPr="00986C89">
        <w:rPr>
          <w:rFonts w:ascii="Times New Roman" w:eastAsia="Andale Sans UI" w:hAnsi="Times New Roman" w:cs="Times New Roman"/>
          <w:kern w:val="1"/>
          <w:lang w:eastAsia="zh-CN" w:bidi="en-US"/>
        </w:rPr>
        <w:t>ψιλοχωματισμό</w:t>
      </w:r>
      <w:proofErr w:type="spellEnd"/>
      <w:r w:rsidRPr="00986C89">
        <w:rPr>
          <w:rFonts w:ascii="Times New Roman" w:eastAsia="Andale Sans UI" w:hAnsi="Times New Roman" w:cs="Times New Roman"/>
          <w:kern w:val="1"/>
          <w:lang w:eastAsia="zh-CN" w:bidi="en-US"/>
        </w:rPr>
        <w:t xml:space="preserve"> του εδάφους. </w:t>
      </w:r>
    </w:p>
    <w:p w14:paraId="4DC89405" w14:textId="77777777"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2. Την διάστρωση τύρφης, </w:t>
      </w:r>
      <w:proofErr w:type="spellStart"/>
      <w:r w:rsidRPr="00986C89">
        <w:rPr>
          <w:rFonts w:ascii="Times New Roman" w:eastAsia="Andale Sans UI" w:hAnsi="Times New Roman" w:cs="Times New Roman"/>
          <w:kern w:val="1"/>
          <w:lang w:eastAsia="zh-CN" w:bidi="en-US"/>
        </w:rPr>
        <w:t>περλίτη</w:t>
      </w:r>
      <w:proofErr w:type="spellEnd"/>
      <w:r w:rsidRPr="00986C89">
        <w:rPr>
          <w:rFonts w:ascii="Times New Roman" w:eastAsia="Andale Sans UI" w:hAnsi="Times New Roman" w:cs="Times New Roman"/>
          <w:kern w:val="1"/>
          <w:lang w:eastAsia="zh-CN" w:bidi="en-US"/>
        </w:rPr>
        <w:t>, χούμου και την ενσωμάτωσή τους στο έδαφος με σταυρωτό φρεζάρισμα σε βάθος 10-12 cm, εφόσον κριθεί απαραίτητο από την επιβλέπουσα υπηρεσία και με υλικά που θα παραδώσει στον ανάδοχο η υπηρεσία.</w:t>
      </w:r>
    </w:p>
    <w:p w14:paraId="06A6D20E" w14:textId="77777777"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 3. Την τελική διαμόρφωση με ράμματα και τσουγκράνες, για να δημιουργηθεί η κατάλληλη επιφάνεια. </w:t>
      </w:r>
    </w:p>
    <w:p w14:paraId="2F683FA9" w14:textId="77777777"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4. Την απολύμανση του εδάφους με μυκητοκτόνο σκεύασμα. </w:t>
      </w:r>
    </w:p>
    <w:p w14:paraId="52DC2105" w14:textId="77777777"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5. Την τοποθέτηση του έτοιμου χλοοτάπητα, τον οποίο θα παραδώσει στον ανάδοχο η υπηρεσία. </w:t>
      </w:r>
    </w:p>
    <w:p w14:paraId="2797AA57" w14:textId="77777777"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6. Την λίπανση του με επιφανειακό ή </w:t>
      </w:r>
      <w:proofErr w:type="spellStart"/>
      <w:r w:rsidRPr="00986C89">
        <w:rPr>
          <w:rFonts w:ascii="Times New Roman" w:eastAsia="Andale Sans UI" w:hAnsi="Times New Roman" w:cs="Times New Roman"/>
          <w:kern w:val="1"/>
          <w:lang w:eastAsia="zh-CN" w:bidi="en-US"/>
        </w:rPr>
        <w:t>υδατοδιαλυτό</w:t>
      </w:r>
      <w:proofErr w:type="spellEnd"/>
      <w:r w:rsidRPr="00986C89">
        <w:rPr>
          <w:rFonts w:ascii="Times New Roman" w:eastAsia="Andale Sans UI" w:hAnsi="Times New Roman" w:cs="Times New Roman"/>
          <w:kern w:val="1"/>
          <w:lang w:eastAsia="zh-CN" w:bidi="en-US"/>
        </w:rPr>
        <w:t xml:space="preserve"> μικτό λίπασμα με ιχνοστοιχεία. </w:t>
      </w:r>
    </w:p>
    <w:p w14:paraId="2E46E9AD" w14:textId="77777777"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7. Την απομάκρυνση όλων των αχρήστων υλικών που θα προκύψουν κατά την εγκατάσταση του χλοοτάπητα.</w:t>
      </w:r>
    </w:p>
    <w:p w14:paraId="110B675E" w14:textId="006E9B42" w:rsidR="00986C89" w:rsidRDefault="00986C89"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 8. Την αρχική άρδευση καθώς και τις μετέπειτα καθημερινές αρδεύσεις του χλοοτάπητα μέσω του αρδευτικού δικτύου, τα συχνά βοτανίσματα για την απομάκρυνση των </w:t>
      </w:r>
      <w:proofErr w:type="spellStart"/>
      <w:r w:rsidRPr="00986C89">
        <w:rPr>
          <w:rFonts w:ascii="Times New Roman" w:eastAsia="Andale Sans UI" w:hAnsi="Times New Roman" w:cs="Times New Roman"/>
          <w:kern w:val="1"/>
          <w:lang w:eastAsia="zh-CN" w:bidi="en-US"/>
        </w:rPr>
        <w:t>αγριοχόρτων</w:t>
      </w:r>
      <w:proofErr w:type="spellEnd"/>
      <w:r w:rsidRPr="00986C89">
        <w:rPr>
          <w:rFonts w:ascii="Times New Roman" w:eastAsia="Andale Sans UI" w:hAnsi="Times New Roman" w:cs="Times New Roman"/>
          <w:kern w:val="1"/>
          <w:lang w:eastAsia="zh-CN" w:bidi="en-US"/>
        </w:rPr>
        <w:t xml:space="preserve"> που τυχόν θα φυτρώσουν και την </w:t>
      </w:r>
      <w:proofErr w:type="spellStart"/>
      <w:r w:rsidRPr="00986C89">
        <w:rPr>
          <w:rFonts w:ascii="Times New Roman" w:eastAsia="Andale Sans UI" w:hAnsi="Times New Roman" w:cs="Times New Roman"/>
          <w:kern w:val="1"/>
          <w:lang w:eastAsia="zh-CN" w:bidi="en-US"/>
        </w:rPr>
        <w:t>επανασπορά</w:t>
      </w:r>
      <w:proofErr w:type="spellEnd"/>
      <w:r w:rsidRPr="00986C89">
        <w:rPr>
          <w:rFonts w:ascii="Times New Roman" w:eastAsia="Andale Sans UI" w:hAnsi="Times New Roman" w:cs="Times New Roman"/>
          <w:kern w:val="1"/>
          <w:lang w:eastAsia="zh-CN" w:bidi="en-US"/>
        </w:rPr>
        <w:t xml:space="preserve"> χλοοτάπητα σε όσα σημεία το φύτρωμα του προκύψει αραιό ή ανεπαρκές. Οι εργασίες θα γίνουν σύμφωνα με την </w:t>
      </w:r>
      <w:proofErr w:type="spellStart"/>
      <w:r w:rsidRPr="00986C89">
        <w:rPr>
          <w:rFonts w:ascii="Times New Roman" w:eastAsia="Andale Sans UI" w:hAnsi="Times New Roman" w:cs="Times New Roman"/>
          <w:kern w:val="1"/>
          <w:lang w:eastAsia="zh-CN" w:bidi="en-US"/>
        </w:rPr>
        <w:t>φυτοτεχνική</w:t>
      </w:r>
      <w:proofErr w:type="spellEnd"/>
      <w:r w:rsidRPr="00986C89">
        <w:rPr>
          <w:rFonts w:ascii="Times New Roman" w:eastAsia="Andale Sans UI" w:hAnsi="Times New Roman" w:cs="Times New Roman"/>
          <w:kern w:val="1"/>
          <w:lang w:eastAsia="zh-CN" w:bidi="en-US"/>
        </w:rPr>
        <w:t xml:space="preserve"> μελέτη και την ΕΤΕΠ 10-05-02-02. Στην τιμή περιλαμβάνονται οι πάσης φύσεως δαπάνες του εργατοτεχνικού προσωπικού, των υλικών (πλην του κόστους προμήθειας χλοοτάπητα και των χωμάτων τα οποία θα παραδοθούν από την υπηρεσία), των μηχανημάτων και των εργαλείων για την επιτυχή εγκατάσταση του χλοοτάπητα.</w:t>
      </w:r>
    </w:p>
    <w:p w14:paraId="591CF6D4" w14:textId="77777777" w:rsidR="00986C89" w:rsidRPr="00986C89" w:rsidRDefault="00986C89" w:rsidP="00986C8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Τιμή ανά στρέμμα (στρ.)</w:t>
      </w:r>
    </w:p>
    <w:p w14:paraId="4735FDD4" w14:textId="3823E892" w:rsidR="00986C89" w:rsidRPr="00986C89" w:rsidRDefault="00986C89" w:rsidP="00986C8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ΕΥΡΩ ( Αριθμητικά ) </w:t>
      </w:r>
      <w:r>
        <w:rPr>
          <w:rFonts w:ascii="Times New Roman" w:eastAsia="Andale Sans UI" w:hAnsi="Times New Roman" w:cs="Times New Roman"/>
          <w:kern w:val="1"/>
          <w:lang w:eastAsia="zh-CN" w:bidi="en-US"/>
        </w:rPr>
        <w:t>2.500,00</w:t>
      </w:r>
      <w:r w:rsidRPr="00986C89">
        <w:rPr>
          <w:rFonts w:ascii="Times New Roman" w:eastAsia="Andale Sans UI" w:hAnsi="Times New Roman" w:cs="Times New Roman"/>
          <w:kern w:val="1"/>
          <w:lang w:eastAsia="zh-CN" w:bidi="en-US"/>
        </w:rPr>
        <w:t>€</w:t>
      </w:r>
    </w:p>
    <w:p w14:paraId="7D578D8C" w14:textId="4485C1F4" w:rsidR="00986C89" w:rsidRPr="00986C89" w:rsidRDefault="00986C89" w:rsidP="00986C8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986C89">
        <w:rPr>
          <w:rFonts w:ascii="Times New Roman" w:eastAsia="Andale Sans UI" w:hAnsi="Times New Roman" w:cs="Times New Roman"/>
          <w:kern w:val="1"/>
          <w:lang w:eastAsia="zh-CN" w:bidi="en-US"/>
        </w:rPr>
        <w:t xml:space="preserve">Ολογράφως : </w:t>
      </w:r>
      <w:r w:rsidR="00E146E7" w:rsidRPr="00E146E7">
        <w:rPr>
          <w:rFonts w:ascii="Times New Roman" w:eastAsia="Andale Sans UI" w:hAnsi="Times New Roman" w:cs="Times New Roman"/>
          <w:kern w:val="1"/>
          <w:lang w:eastAsia="zh-CN" w:bidi="en-US"/>
        </w:rPr>
        <w:t>Δύο χιλιάδες πεντακόσια ευρώ</w:t>
      </w:r>
    </w:p>
    <w:p w14:paraId="51FB931D" w14:textId="77777777" w:rsidR="00E52430" w:rsidRDefault="00E5243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p>
    <w:p w14:paraId="0CFD16DC" w14:textId="39C4C202" w:rsidR="00E52430" w:rsidRDefault="00E5243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r w:rsidRPr="00E52430">
        <w:rPr>
          <w:rFonts w:ascii="Times New Roman" w:eastAsia="Andale Sans UI" w:hAnsi="Times New Roman" w:cs="Times New Roman"/>
          <w:b/>
          <w:bCs/>
          <w:kern w:val="1"/>
          <w:lang w:eastAsia="zh-CN" w:bidi="en-US"/>
        </w:rPr>
        <w:t xml:space="preserve">Άρθρο </w:t>
      </w:r>
      <w:r>
        <w:rPr>
          <w:rFonts w:ascii="Times New Roman" w:eastAsia="Andale Sans UI" w:hAnsi="Times New Roman" w:cs="Times New Roman"/>
          <w:b/>
          <w:bCs/>
          <w:kern w:val="1"/>
          <w:lang w:eastAsia="zh-CN" w:bidi="en-US"/>
        </w:rPr>
        <w:t>20</w:t>
      </w:r>
      <w:r w:rsidRPr="00E52430">
        <w:rPr>
          <w:rFonts w:ascii="Times New Roman" w:eastAsia="Andale Sans UI" w:hAnsi="Times New Roman" w:cs="Times New Roman"/>
          <w:b/>
          <w:bCs/>
          <w:kern w:val="1"/>
          <w:lang w:eastAsia="zh-CN" w:bidi="en-US"/>
        </w:rPr>
        <w:t>:</w:t>
      </w:r>
      <w:r w:rsidRPr="00E52430">
        <w:t xml:space="preserve"> </w:t>
      </w:r>
      <w:r w:rsidRPr="00E52430">
        <w:rPr>
          <w:rFonts w:ascii="Times New Roman" w:eastAsia="Andale Sans UI" w:hAnsi="Times New Roman" w:cs="Times New Roman"/>
          <w:b/>
          <w:bCs/>
          <w:kern w:val="1"/>
          <w:lang w:eastAsia="zh-CN" w:bidi="en-US"/>
        </w:rPr>
        <w:t xml:space="preserve">Εγκατάσταση Δέντρων Δ3, Δ4, Δ5, Δ6 </w:t>
      </w:r>
    </w:p>
    <w:p w14:paraId="40C6DBC4" w14:textId="77777777" w:rsidR="00506D4D" w:rsidRDefault="00506D4D"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p>
    <w:p w14:paraId="4E86C159" w14:textId="154750C8" w:rsidR="00506D4D" w:rsidRDefault="00506D4D"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 xml:space="preserve">Άνοιγμα λάκκων σε εδάφη γαιώδη - </w:t>
      </w:r>
      <w:proofErr w:type="spellStart"/>
      <w:r w:rsidRPr="00506D4D">
        <w:rPr>
          <w:rFonts w:ascii="Times New Roman" w:eastAsia="Andale Sans UI" w:hAnsi="Times New Roman" w:cs="Times New Roman"/>
          <w:kern w:val="1"/>
          <w:lang w:eastAsia="zh-CN" w:bidi="en-US"/>
        </w:rPr>
        <w:t>ημιβραχώδη</w:t>
      </w:r>
      <w:proofErr w:type="spellEnd"/>
      <w:r w:rsidRPr="00506D4D">
        <w:rPr>
          <w:rFonts w:ascii="Times New Roman" w:eastAsia="Andale Sans UI" w:hAnsi="Times New Roman" w:cs="Times New Roman"/>
          <w:kern w:val="1"/>
          <w:lang w:eastAsia="zh-CN" w:bidi="en-US"/>
        </w:rPr>
        <w:t xml:space="preserve"> με εργαλεία χειρός Άνοιγμα λάκκων σε έδαφος γαιώδες-</w:t>
      </w:r>
      <w:proofErr w:type="spellStart"/>
      <w:r w:rsidRPr="00506D4D">
        <w:rPr>
          <w:rFonts w:ascii="Times New Roman" w:eastAsia="Andale Sans UI" w:hAnsi="Times New Roman" w:cs="Times New Roman"/>
          <w:kern w:val="1"/>
          <w:lang w:eastAsia="zh-CN" w:bidi="en-US"/>
        </w:rPr>
        <w:t>ημιβραχώδες</w:t>
      </w:r>
      <w:proofErr w:type="spellEnd"/>
      <w:r w:rsidRPr="00506D4D">
        <w:rPr>
          <w:rFonts w:ascii="Times New Roman" w:eastAsia="Andale Sans UI" w:hAnsi="Times New Roman" w:cs="Times New Roman"/>
          <w:kern w:val="1"/>
          <w:lang w:eastAsia="zh-CN" w:bidi="en-US"/>
        </w:rPr>
        <w:t xml:space="preserve"> με εργαλεία χειρός, καθώς και καθαρισμός και αποκομιδή των υπολειμμάτων ριζών και των αχρήστων υλικών, σύμφωνα με την </w:t>
      </w:r>
      <w:proofErr w:type="spellStart"/>
      <w:r w:rsidRPr="00506D4D">
        <w:rPr>
          <w:rFonts w:ascii="Times New Roman" w:eastAsia="Andale Sans UI" w:hAnsi="Times New Roman" w:cs="Times New Roman"/>
          <w:kern w:val="1"/>
          <w:lang w:eastAsia="zh-CN" w:bidi="en-US"/>
        </w:rPr>
        <w:t>φυτοτεχνική</w:t>
      </w:r>
      <w:proofErr w:type="spellEnd"/>
      <w:r w:rsidRPr="00506D4D">
        <w:rPr>
          <w:rFonts w:ascii="Times New Roman" w:eastAsia="Andale Sans UI" w:hAnsi="Times New Roman" w:cs="Times New Roman"/>
          <w:kern w:val="1"/>
          <w:lang w:eastAsia="zh-CN" w:bidi="en-US"/>
        </w:rPr>
        <w:t xml:space="preserve"> μελέτη και την ΕΤΕΠ 10-05-01-00. Στην τιμή περιλαμβάνονται όλες οι δαπάνες του απαιτουμένου εργατοτεχνικού προσωπικού, εργαλείων και μέσων.</w:t>
      </w:r>
    </w:p>
    <w:p w14:paraId="067DA11C" w14:textId="77777777" w:rsidR="00506D4D" w:rsidRDefault="00506D4D"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4686BBD1" w14:textId="69172FF9"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506D4D">
        <w:rPr>
          <w:rFonts w:ascii="Times New Roman" w:eastAsia="Andale Sans UI" w:hAnsi="Times New Roman" w:cs="Times New Roman"/>
          <w:bCs/>
          <w:kern w:val="1"/>
          <w:lang w:eastAsia="zh-CN" w:bidi="en-US"/>
        </w:rPr>
        <w:t>Τιμή ανά τεμάχιο (</w:t>
      </w:r>
      <w:proofErr w:type="spellStart"/>
      <w:r w:rsidRPr="00506D4D">
        <w:rPr>
          <w:rFonts w:ascii="Times New Roman" w:eastAsia="Andale Sans UI" w:hAnsi="Times New Roman" w:cs="Times New Roman"/>
          <w:bCs/>
          <w:kern w:val="1"/>
          <w:lang w:eastAsia="zh-CN" w:bidi="en-US"/>
        </w:rPr>
        <w:t>τεμ</w:t>
      </w:r>
      <w:proofErr w:type="spellEnd"/>
      <w:r w:rsidRPr="00506D4D">
        <w:rPr>
          <w:rFonts w:ascii="Times New Roman" w:eastAsia="Andale Sans UI" w:hAnsi="Times New Roman" w:cs="Times New Roman"/>
          <w:bCs/>
          <w:kern w:val="1"/>
          <w:lang w:eastAsia="zh-CN" w:bidi="en-US"/>
        </w:rPr>
        <w:t>.)</w:t>
      </w:r>
    </w:p>
    <w:p w14:paraId="39E00AF5" w14:textId="3A693FCF"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506D4D">
        <w:rPr>
          <w:rFonts w:ascii="Times New Roman" w:eastAsia="Andale Sans UI" w:hAnsi="Times New Roman" w:cs="Times New Roman"/>
          <w:bCs/>
          <w:kern w:val="1"/>
          <w:lang w:eastAsia="zh-CN" w:bidi="en-US"/>
        </w:rPr>
        <w:t xml:space="preserve">ΕΥΡΩ ( Αριθμητικά ) </w:t>
      </w:r>
      <w:r>
        <w:rPr>
          <w:rFonts w:ascii="Times New Roman" w:eastAsia="Andale Sans UI" w:hAnsi="Times New Roman" w:cs="Times New Roman"/>
          <w:bCs/>
          <w:kern w:val="1"/>
          <w:lang w:eastAsia="zh-CN" w:bidi="en-US"/>
        </w:rPr>
        <w:t>3,60</w:t>
      </w:r>
      <w:r w:rsidRPr="00506D4D">
        <w:rPr>
          <w:rFonts w:ascii="Times New Roman" w:eastAsia="Andale Sans UI" w:hAnsi="Times New Roman" w:cs="Times New Roman"/>
          <w:bCs/>
          <w:kern w:val="1"/>
          <w:lang w:eastAsia="zh-CN" w:bidi="en-US"/>
        </w:rPr>
        <w:t>€</w:t>
      </w:r>
    </w:p>
    <w:p w14:paraId="63111E29" w14:textId="4847F682"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506D4D">
        <w:rPr>
          <w:rFonts w:ascii="Times New Roman" w:eastAsia="Andale Sans UI" w:hAnsi="Times New Roman" w:cs="Times New Roman"/>
          <w:bCs/>
          <w:kern w:val="1"/>
          <w:lang w:eastAsia="zh-CN" w:bidi="en-US"/>
        </w:rPr>
        <w:t xml:space="preserve">Ολογράφως : </w:t>
      </w:r>
      <w:r w:rsidR="000D6FE5" w:rsidRPr="000D6FE5">
        <w:rPr>
          <w:rFonts w:ascii="Times New Roman" w:eastAsia="Andale Sans UI" w:hAnsi="Times New Roman" w:cs="Times New Roman"/>
          <w:bCs/>
          <w:kern w:val="1"/>
          <w:lang w:eastAsia="zh-CN" w:bidi="en-US"/>
        </w:rPr>
        <w:t>Τρία ευρώ και εξήντα λεπτά</w:t>
      </w:r>
      <w:r w:rsidR="000D6FE5">
        <w:rPr>
          <w:rFonts w:ascii="Times New Roman" w:eastAsia="Andale Sans UI" w:hAnsi="Times New Roman" w:cs="Times New Roman"/>
          <w:bCs/>
          <w:kern w:val="1"/>
          <w:lang w:eastAsia="zh-CN" w:bidi="en-US"/>
        </w:rPr>
        <w:t xml:space="preserve"> </w:t>
      </w:r>
    </w:p>
    <w:p w14:paraId="3EAB5334" w14:textId="77777777" w:rsidR="00E52430" w:rsidRDefault="00E5243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p>
    <w:p w14:paraId="40CBE289" w14:textId="6D454A81" w:rsidR="00E52430" w:rsidRDefault="00E5243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r w:rsidRPr="00E52430">
        <w:rPr>
          <w:rFonts w:ascii="Times New Roman" w:eastAsia="Andale Sans UI" w:hAnsi="Times New Roman" w:cs="Times New Roman"/>
          <w:b/>
          <w:bCs/>
          <w:kern w:val="1"/>
          <w:lang w:eastAsia="zh-CN" w:bidi="en-US"/>
        </w:rPr>
        <w:t>Άρθρο 2</w:t>
      </w:r>
      <w:r>
        <w:rPr>
          <w:rFonts w:ascii="Times New Roman" w:eastAsia="Andale Sans UI" w:hAnsi="Times New Roman" w:cs="Times New Roman"/>
          <w:b/>
          <w:bCs/>
          <w:kern w:val="1"/>
          <w:lang w:eastAsia="zh-CN" w:bidi="en-US"/>
        </w:rPr>
        <w:t>1</w:t>
      </w:r>
      <w:r w:rsidRPr="00E52430">
        <w:rPr>
          <w:rFonts w:ascii="Times New Roman" w:eastAsia="Andale Sans UI" w:hAnsi="Times New Roman" w:cs="Times New Roman"/>
          <w:b/>
          <w:bCs/>
          <w:kern w:val="1"/>
          <w:lang w:eastAsia="zh-CN" w:bidi="en-US"/>
        </w:rPr>
        <w:t>:</w:t>
      </w:r>
      <w:r w:rsidRPr="00E52430">
        <w:t xml:space="preserve"> </w:t>
      </w:r>
      <w:r w:rsidRPr="00E52430">
        <w:rPr>
          <w:rFonts w:ascii="Times New Roman" w:eastAsia="Andale Sans UI" w:hAnsi="Times New Roman" w:cs="Times New Roman"/>
          <w:b/>
          <w:bCs/>
          <w:kern w:val="1"/>
          <w:lang w:eastAsia="zh-CN" w:bidi="en-US"/>
        </w:rPr>
        <w:t>Εγκατάσταση Θάμνων Θ2,83,Θ4,Θ5,Θ6</w:t>
      </w:r>
    </w:p>
    <w:p w14:paraId="0C917E94" w14:textId="77777777" w:rsidR="00506D4D" w:rsidRDefault="00506D4D"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p>
    <w:p w14:paraId="4CA364E3" w14:textId="77777777"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 xml:space="preserve">Άνοιγμα λάκκων σε εδάφη γαιώδη - </w:t>
      </w:r>
      <w:proofErr w:type="spellStart"/>
      <w:r w:rsidRPr="00506D4D">
        <w:rPr>
          <w:rFonts w:ascii="Times New Roman" w:eastAsia="Andale Sans UI" w:hAnsi="Times New Roman" w:cs="Times New Roman"/>
          <w:kern w:val="1"/>
          <w:lang w:eastAsia="zh-CN" w:bidi="en-US"/>
        </w:rPr>
        <w:t>ημιβραχώδη</w:t>
      </w:r>
      <w:proofErr w:type="spellEnd"/>
      <w:r w:rsidRPr="00506D4D">
        <w:rPr>
          <w:rFonts w:ascii="Times New Roman" w:eastAsia="Andale Sans UI" w:hAnsi="Times New Roman" w:cs="Times New Roman"/>
          <w:kern w:val="1"/>
          <w:lang w:eastAsia="zh-CN" w:bidi="en-US"/>
        </w:rPr>
        <w:t xml:space="preserve"> με εργαλεία χειρός Άνοιγμα λάκκων σε έδαφος γαιώδες-</w:t>
      </w:r>
      <w:proofErr w:type="spellStart"/>
      <w:r w:rsidRPr="00506D4D">
        <w:rPr>
          <w:rFonts w:ascii="Times New Roman" w:eastAsia="Andale Sans UI" w:hAnsi="Times New Roman" w:cs="Times New Roman"/>
          <w:kern w:val="1"/>
          <w:lang w:eastAsia="zh-CN" w:bidi="en-US"/>
        </w:rPr>
        <w:t>ημιβραχώδες</w:t>
      </w:r>
      <w:proofErr w:type="spellEnd"/>
      <w:r w:rsidRPr="00506D4D">
        <w:rPr>
          <w:rFonts w:ascii="Times New Roman" w:eastAsia="Andale Sans UI" w:hAnsi="Times New Roman" w:cs="Times New Roman"/>
          <w:kern w:val="1"/>
          <w:lang w:eastAsia="zh-CN" w:bidi="en-US"/>
        </w:rPr>
        <w:t xml:space="preserve"> με εργαλεία χειρός, καθώς και καθαρισμός και αποκομιδή των υπολειμμάτων ριζών και των αχρήστων υλικών, σύμφωνα με την </w:t>
      </w:r>
      <w:proofErr w:type="spellStart"/>
      <w:r w:rsidRPr="00506D4D">
        <w:rPr>
          <w:rFonts w:ascii="Times New Roman" w:eastAsia="Andale Sans UI" w:hAnsi="Times New Roman" w:cs="Times New Roman"/>
          <w:kern w:val="1"/>
          <w:lang w:eastAsia="zh-CN" w:bidi="en-US"/>
        </w:rPr>
        <w:t>φυτοτεχνική</w:t>
      </w:r>
      <w:proofErr w:type="spellEnd"/>
      <w:r w:rsidRPr="00506D4D">
        <w:rPr>
          <w:rFonts w:ascii="Times New Roman" w:eastAsia="Andale Sans UI" w:hAnsi="Times New Roman" w:cs="Times New Roman"/>
          <w:kern w:val="1"/>
          <w:lang w:eastAsia="zh-CN" w:bidi="en-US"/>
        </w:rPr>
        <w:t xml:space="preserve"> μελέτη και την ΕΤΕΠ 10-05-01-00. Στην τιμή περιλαμβάνονται όλες οι δαπάνες του απαιτουμένου εργατοτεχνικού προσωπικού, εργαλείων και μέσων.</w:t>
      </w:r>
    </w:p>
    <w:p w14:paraId="3362239E" w14:textId="77777777"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56FD455B" w14:textId="6ED4400F"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Τιμή ανά τεμάχιο (</w:t>
      </w:r>
      <w:proofErr w:type="spellStart"/>
      <w:r w:rsidRPr="00506D4D">
        <w:rPr>
          <w:rFonts w:ascii="Times New Roman" w:eastAsia="Andale Sans UI" w:hAnsi="Times New Roman" w:cs="Times New Roman"/>
          <w:kern w:val="1"/>
          <w:lang w:eastAsia="zh-CN" w:bidi="en-US"/>
        </w:rPr>
        <w:t>τεμ</w:t>
      </w:r>
      <w:proofErr w:type="spellEnd"/>
      <w:r w:rsidRPr="00506D4D">
        <w:rPr>
          <w:rFonts w:ascii="Times New Roman" w:eastAsia="Andale Sans UI" w:hAnsi="Times New Roman" w:cs="Times New Roman"/>
          <w:kern w:val="1"/>
          <w:lang w:eastAsia="zh-CN" w:bidi="en-US"/>
        </w:rPr>
        <w:t>.)</w:t>
      </w:r>
    </w:p>
    <w:p w14:paraId="4D5A8F8C" w14:textId="06318494"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 xml:space="preserve">ΕΥΡΩ ( Αριθμητικά ) </w:t>
      </w:r>
      <w:r>
        <w:rPr>
          <w:rFonts w:ascii="Times New Roman" w:eastAsia="Andale Sans UI" w:hAnsi="Times New Roman" w:cs="Times New Roman"/>
          <w:kern w:val="1"/>
          <w:lang w:eastAsia="zh-CN" w:bidi="en-US"/>
        </w:rPr>
        <w:t>1,80</w:t>
      </w:r>
      <w:r w:rsidRPr="00506D4D">
        <w:rPr>
          <w:rFonts w:ascii="Times New Roman" w:eastAsia="Andale Sans UI" w:hAnsi="Times New Roman" w:cs="Times New Roman"/>
          <w:kern w:val="1"/>
          <w:lang w:eastAsia="zh-CN" w:bidi="en-US"/>
        </w:rPr>
        <w:t>€</w:t>
      </w:r>
    </w:p>
    <w:p w14:paraId="2641BF62" w14:textId="24FEE0DB"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 xml:space="preserve">Ολογράφως : </w:t>
      </w:r>
      <w:r w:rsidR="004D2BBD" w:rsidRPr="004D2BBD">
        <w:rPr>
          <w:rFonts w:ascii="Times New Roman" w:eastAsia="Andale Sans UI" w:hAnsi="Times New Roman" w:cs="Times New Roman"/>
          <w:kern w:val="1"/>
          <w:lang w:eastAsia="zh-CN" w:bidi="en-US"/>
        </w:rPr>
        <w:t>Ένα ευρώ και ογδόντα λεπτά</w:t>
      </w:r>
      <w:r w:rsidR="004D2BBD">
        <w:rPr>
          <w:rFonts w:ascii="Times New Roman" w:eastAsia="Andale Sans UI" w:hAnsi="Times New Roman" w:cs="Times New Roman"/>
          <w:kern w:val="1"/>
          <w:lang w:eastAsia="zh-CN" w:bidi="en-US"/>
        </w:rPr>
        <w:t xml:space="preserve"> </w:t>
      </w:r>
    </w:p>
    <w:p w14:paraId="33D34F49" w14:textId="77777777" w:rsidR="00506D4D" w:rsidRDefault="00506D4D"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p>
    <w:p w14:paraId="1E643F2F" w14:textId="77777777" w:rsidR="00506D4D" w:rsidRDefault="00506D4D"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p>
    <w:p w14:paraId="41C3A2AE" w14:textId="515071D5" w:rsidR="00E52430" w:rsidRDefault="00E52430"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r w:rsidRPr="00E52430">
        <w:rPr>
          <w:rFonts w:ascii="Times New Roman" w:eastAsia="Andale Sans UI" w:hAnsi="Times New Roman" w:cs="Times New Roman"/>
          <w:b/>
          <w:bCs/>
          <w:kern w:val="1"/>
          <w:lang w:eastAsia="zh-CN" w:bidi="en-US"/>
        </w:rPr>
        <w:t>Άρθρο 2</w:t>
      </w:r>
      <w:r>
        <w:rPr>
          <w:rFonts w:ascii="Times New Roman" w:eastAsia="Andale Sans UI" w:hAnsi="Times New Roman" w:cs="Times New Roman"/>
          <w:b/>
          <w:bCs/>
          <w:kern w:val="1"/>
          <w:lang w:eastAsia="zh-CN" w:bidi="en-US"/>
        </w:rPr>
        <w:t>2</w:t>
      </w:r>
      <w:r w:rsidRPr="00E52430">
        <w:rPr>
          <w:rFonts w:ascii="Times New Roman" w:eastAsia="Andale Sans UI" w:hAnsi="Times New Roman" w:cs="Times New Roman"/>
          <w:b/>
          <w:bCs/>
          <w:kern w:val="1"/>
          <w:lang w:eastAsia="zh-CN" w:bidi="en-US"/>
        </w:rPr>
        <w:t>:</w:t>
      </w:r>
      <w:r w:rsidRPr="00E52430">
        <w:t xml:space="preserve"> </w:t>
      </w:r>
      <w:r w:rsidRPr="00E52430">
        <w:rPr>
          <w:rFonts w:ascii="Times New Roman" w:eastAsia="Andale Sans UI" w:hAnsi="Times New Roman" w:cs="Times New Roman"/>
          <w:b/>
          <w:bCs/>
          <w:kern w:val="1"/>
          <w:lang w:eastAsia="zh-CN" w:bidi="en-US"/>
        </w:rPr>
        <w:t>Εγκατάσταση με Ποώδη πολυετή, ετήσια, διετή, βολβώδη κλπ φυτά κατηγορίας Π2, Αναρριχώμενων Α1,Α2</w:t>
      </w:r>
    </w:p>
    <w:p w14:paraId="52368508" w14:textId="77777777"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 xml:space="preserve">Άνοιγμα λάκκων σε εδάφη γαιώδη - </w:t>
      </w:r>
      <w:proofErr w:type="spellStart"/>
      <w:r w:rsidRPr="00506D4D">
        <w:rPr>
          <w:rFonts w:ascii="Times New Roman" w:eastAsia="Andale Sans UI" w:hAnsi="Times New Roman" w:cs="Times New Roman"/>
          <w:kern w:val="1"/>
          <w:lang w:eastAsia="zh-CN" w:bidi="en-US"/>
        </w:rPr>
        <w:t>ημιβραχώδη</w:t>
      </w:r>
      <w:proofErr w:type="spellEnd"/>
      <w:r w:rsidRPr="00506D4D">
        <w:rPr>
          <w:rFonts w:ascii="Times New Roman" w:eastAsia="Andale Sans UI" w:hAnsi="Times New Roman" w:cs="Times New Roman"/>
          <w:kern w:val="1"/>
          <w:lang w:eastAsia="zh-CN" w:bidi="en-US"/>
        </w:rPr>
        <w:t xml:space="preserve"> με εργαλεία χειρός Άνοιγμα λάκκων σε έδαφος γαιώδες-</w:t>
      </w:r>
      <w:proofErr w:type="spellStart"/>
      <w:r w:rsidRPr="00506D4D">
        <w:rPr>
          <w:rFonts w:ascii="Times New Roman" w:eastAsia="Andale Sans UI" w:hAnsi="Times New Roman" w:cs="Times New Roman"/>
          <w:kern w:val="1"/>
          <w:lang w:eastAsia="zh-CN" w:bidi="en-US"/>
        </w:rPr>
        <w:t>ημιβραχώδες</w:t>
      </w:r>
      <w:proofErr w:type="spellEnd"/>
      <w:r w:rsidRPr="00506D4D">
        <w:rPr>
          <w:rFonts w:ascii="Times New Roman" w:eastAsia="Andale Sans UI" w:hAnsi="Times New Roman" w:cs="Times New Roman"/>
          <w:kern w:val="1"/>
          <w:lang w:eastAsia="zh-CN" w:bidi="en-US"/>
        </w:rPr>
        <w:t xml:space="preserve"> με εργαλεία χειρός, καθώς και καθαρισμός και αποκομιδή των υπολειμμάτων ριζών και των αχρήστων υλικών, σύμφωνα με την </w:t>
      </w:r>
      <w:proofErr w:type="spellStart"/>
      <w:r w:rsidRPr="00506D4D">
        <w:rPr>
          <w:rFonts w:ascii="Times New Roman" w:eastAsia="Andale Sans UI" w:hAnsi="Times New Roman" w:cs="Times New Roman"/>
          <w:kern w:val="1"/>
          <w:lang w:eastAsia="zh-CN" w:bidi="en-US"/>
        </w:rPr>
        <w:t>φυτοτεχνική</w:t>
      </w:r>
      <w:proofErr w:type="spellEnd"/>
      <w:r w:rsidRPr="00506D4D">
        <w:rPr>
          <w:rFonts w:ascii="Times New Roman" w:eastAsia="Andale Sans UI" w:hAnsi="Times New Roman" w:cs="Times New Roman"/>
          <w:kern w:val="1"/>
          <w:lang w:eastAsia="zh-CN" w:bidi="en-US"/>
        </w:rPr>
        <w:t xml:space="preserve"> μελέτη και την ΕΤΕΠ 10-05-01-00. Στην τιμή περιλαμβάνονται όλες οι δαπάνες του απαιτουμένου εργατοτεχνικού προσωπικού, εργαλείων και μέσων.</w:t>
      </w:r>
    </w:p>
    <w:p w14:paraId="109A579B" w14:textId="77777777"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0C1F84AB" w14:textId="0F0A2F8C"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Τιμή ανά τεμάχιο (</w:t>
      </w:r>
      <w:proofErr w:type="spellStart"/>
      <w:r>
        <w:rPr>
          <w:rFonts w:ascii="Times New Roman" w:eastAsia="Andale Sans UI" w:hAnsi="Times New Roman" w:cs="Times New Roman"/>
          <w:kern w:val="1"/>
          <w:lang w:eastAsia="zh-CN" w:bidi="en-US"/>
        </w:rPr>
        <w:t>τεμ</w:t>
      </w:r>
      <w:proofErr w:type="spellEnd"/>
      <w:r>
        <w:rPr>
          <w:rFonts w:ascii="Times New Roman" w:eastAsia="Andale Sans UI" w:hAnsi="Times New Roman" w:cs="Times New Roman"/>
          <w:kern w:val="1"/>
          <w:lang w:eastAsia="zh-CN" w:bidi="en-US"/>
        </w:rPr>
        <w:t>.</w:t>
      </w:r>
      <w:r w:rsidRPr="00506D4D">
        <w:rPr>
          <w:rFonts w:ascii="Times New Roman" w:eastAsia="Andale Sans UI" w:hAnsi="Times New Roman" w:cs="Times New Roman"/>
          <w:kern w:val="1"/>
          <w:lang w:eastAsia="zh-CN" w:bidi="en-US"/>
        </w:rPr>
        <w:t>)</w:t>
      </w:r>
    </w:p>
    <w:p w14:paraId="30313FCE" w14:textId="7DD81103"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 xml:space="preserve">ΕΥΡΩ ( Αριθμητικά ) </w:t>
      </w:r>
      <w:r>
        <w:rPr>
          <w:rFonts w:ascii="Times New Roman" w:eastAsia="Andale Sans UI" w:hAnsi="Times New Roman" w:cs="Times New Roman"/>
          <w:kern w:val="1"/>
          <w:lang w:eastAsia="zh-CN" w:bidi="en-US"/>
        </w:rPr>
        <w:t>0,60</w:t>
      </w:r>
      <w:r w:rsidRPr="00506D4D">
        <w:rPr>
          <w:rFonts w:ascii="Times New Roman" w:eastAsia="Andale Sans UI" w:hAnsi="Times New Roman" w:cs="Times New Roman"/>
          <w:kern w:val="1"/>
          <w:lang w:eastAsia="zh-CN" w:bidi="en-US"/>
        </w:rPr>
        <w:t>€</w:t>
      </w:r>
    </w:p>
    <w:p w14:paraId="6C6997B4" w14:textId="036B9401" w:rsidR="00506D4D" w:rsidRPr="00506D4D" w:rsidRDefault="00506D4D" w:rsidP="00506D4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06D4D">
        <w:rPr>
          <w:rFonts w:ascii="Times New Roman" w:eastAsia="Andale Sans UI" w:hAnsi="Times New Roman" w:cs="Times New Roman"/>
          <w:kern w:val="1"/>
          <w:lang w:eastAsia="zh-CN" w:bidi="en-US"/>
        </w:rPr>
        <w:t xml:space="preserve">Ολογράφως : </w:t>
      </w:r>
      <w:r w:rsidR="004D2BBD" w:rsidRPr="004D2BBD">
        <w:rPr>
          <w:rFonts w:ascii="Times New Roman" w:eastAsia="Andale Sans UI" w:hAnsi="Times New Roman" w:cs="Times New Roman"/>
          <w:kern w:val="1"/>
          <w:lang w:eastAsia="zh-CN" w:bidi="en-US"/>
        </w:rPr>
        <w:t xml:space="preserve">Εξήντα </w:t>
      </w:r>
      <w:r w:rsidRPr="00506D4D">
        <w:rPr>
          <w:rFonts w:ascii="Times New Roman" w:eastAsia="Andale Sans UI" w:hAnsi="Times New Roman" w:cs="Times New Roman"/>
          <w:kern w:val="1"/>
          <w:lang w:eastAsia="zh-CN" w:bidi="en-US"/>
        </w:rPr>
        <w:t xml:space="preserve"> λεπτά</w:t>
      </w:r>
    </w:p>
    <w:bookmarkEnd w:id="19"/>
    <w:p w14:paraId="07FFF15A" w14:textId="5119AE79" w:rsidR="0050190E" w:rsidRPr="004D2BBD" w:rsidRDefault="00E52430" w:rsidP="004D2BBD">
      <w:pPr>
        <w:widowControl w:val="0"/>
        <w:pBdr>
          <w:top w:val="none" w:sz="0" w:space="0" w:color="000000"/>
          <w:left w:val="none" w:sz="0" w:space="0" w:color="000000"/>
          <w:bottom w:val="none" w:sz="0" w:space="0" w:color="000000"/>
          <w:right w:val="none" w:sz="0" w:space="0" w:color="000000"/>
        </w:pBdr>
        <w:tabs>
          <w:tab w:val="left" w:pos="1417"/>
        </w:tabs>
        <w:suppressAutoHyphens/>
        <w:spacing w:after="0" w:line="240" w:lineRule="auto"/>
        <w:jc w:val="both"/>
        <w:textAlignment w:val="baseline"/>
        <w:rPr>
          <w:rFonts w:ascii="Times New Roman" w:eastAsia="Andale Sans UI" w:hAnsi="Times New Roman" w:cs="Times New Roman"/>
          <w:kern w:val="1"/>
          <w:lang w:eastAsia="zh-CN" w:bidi="en-US"/>
        </w:rPr>
      </w:pPr>
      <w:r>
        <w:rPr>
          <w:rFonts w:ascii="Times New Roman" w:eastAsia="Andale Sans UI" w:hAnsi="Times New Roman" w:cs="Times New Roman"/>
          <w:b/>
          <w:bCs/>
          <w:kern w:val="1"/>
          <w:lang w:eastAsia="zh-CN" w:bidi="en-US"/>
        </w:rPr>
        <w:tab/>
      </w:r>
    </w:p>
    <w:p w14:paraId="00DAADE4" w14:textId="01CBB9B0"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 xml:space="preserve">Άρθρο </w:t>
      </w:r>
      <w:r w:rsidR="00FD7F80">
        <w:rPr>
          <w:rFonts w:ascii="Times New Roman" w:eastAsia="Andale Sans UI" w:hAnsi="Times New Roman" w:cs="Times New Roman"/>
          <w:b/>
          <w:kern w:val="1"/>
          <w:lang w:eastAsia="zh-CN" w:bidi="en-US"/>
        </w:rPr>
        <w:t>23</w:t>
      </w:r>
      <w:r w:rsidRPr="00D92D1A">
        <w:rPr>
          <w:rFonts w:ascii="Times New Roman" w:eastAsia="Andale Sans UI" w:hAnsi="Times New Roman" w:cs="Times New Roman"/>
          <w:b/>
          <w:kern w:val="1"/>
          <w:lang w:eastAsia="zh-CN" w:bidi="en-US"/>
        </w:rPr>
        <w:t>: Έλεγχος, συντήρηση και επισκευή αρδευτικού δικτύου</w:t>
      </w:r>
    </w:p>
    <w:p w14:paraId="604DAD0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SimSun" w:hAnsi="Times New Roman" w:cs="Times New Roman"/>
          <w:color w:val="000000"/>
          <w:kern w:val="1"/>
          <w:lang w:eastAsia="zh-CN" w:bidi="hi-IN"/>
        </w:rPr>
      </w:pPr>
    </w:p>
    <w:p w14:paraId="1EF42EB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Στην τιμή περιλαμβάνεται : </w:t>
      </w:r>
    </w:p>
    <w:p w14:paraId="18B16F90" w14:textId="41E27D67" w:rsidR="0050190E" w:rsidRPr="00210F00" w:rsidRDefault="0050190E" w:rsidP="00210F00">
      <w:pPr>
        <w:pStyle w:val="af7"/>
        <w:widowControl w:val="0"/>
        <w:numPr>
          <w:ilvl w:val="0"/>
          <w:numId w:val="11"/>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r w:rsidRPr="00210F00">
        <w:rPr>
          <w:rFonts w:ascii="Times New Roman" w:eastAsia="SimSun" w:hAnsi="Times New Roman" w:cs="Times New Roman"/>
          <w:color w:val="000000"/>
          <w:kern w:val="1"/>
          <w:lang w:eastAsia="zh-CN" w:bidi="hi-IN"/>
        </w:rPr>
        <w:t xml:space="preserve">Η εκσκαφή και αναπλήρωση τάφρων για τοποθέτηση υπογείου αρδευτικού δικτύου (με </w:t>
      </w:r>
      <w:proofErr w:type="spellStart"/>
      <w:r w:rsidRPr="00210F00">
        <w:rPr>
          <w:rFonts w:ascii="Times New Roman" w:eastAsia="SimSun" w:hAnsi="Times New Roman" w:cs="Times New Roman"/>
          <w:color w:val="000000"/>
          <w:kern w:val="1"/>
          <w:lang w:eastAsia="zh-CN" w:bidi="hi-IN"/>
        </w:rPr>
        <w:t>σταλακτηφόρους</w:t>
      </w:r>
      <w:proofErr w:type="spellEnd"/>
      <w:r w:rsidRPr="00210F00">
        <w:rPr>
          <w:rFonts w:ascii="Times New Roman" w:eastAsia="SimSun" w:hAnsi="Times New Roman" w:cs="Times New Roman"/>
          <w:color w:val="000000"/>
          <w:kern w:val="1"/>
          <w:lang w:eastAsia="zh-CN" w:bidi="hi-IN"/>
        </w:rPr>
        <w:t xml:space="preserve"> ή εκτοξευτές), σε χαλαρά ή γαιώδη εδάφη, στο απαιτούμενο βάθος, με ελκυστήρα εξοπλισμένο με καδένα ή συναφή παρελκόμενα. Ελάχιστο βάθος τοποθέτησης σωληνώσεων 30</w:t>
      </w:r>
      <w:r w:rsidRPr="00210F00">
        <w:rPr>
          <w:rFonts w:ascii="Times New Roman" w:eastAsia="SimSun" w:hAnsi="Times New Roman" w:cs="Times New Roman"/>
          <w:color w:val="000000"/>
          <w:kern w:val="1"/>
          <w:lang w:val="en-US" w:eastAsia="zh-CN" w:bidi="hi-IN"/>
        </w:rPr>
        <w:t>cm</w:t>
      </w:r>
      <w:r w:rsidRPr="00210F00">
        <w:rPr>
          <w:rFonts w:ascii="Times New Roman" w:eastAsia="SimSun" w:hAnsi="Times New Roman" w:cs="Times New Roman"/>
          <w:color w:val="000000"/>
          <w:kern w:val="1"/>
          <w:lang w:eastAsia="zh-CN" w:bidi="hi-IN"/>
        </w:rPr>
        <w:t xml:space="preserve"> . </w:t>
      </w:r>
    </w:p>
    <w:p w14:paraId="6A11A08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r w:rsidRPr="00D92D1A">
        <w:rPr>
          <w:rFonts w:ascii="Times New Roman" w:eastAsia="Carlito"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eastAsia="zh-CN" w:bidi="hi-IN"/>
        </w:rPr>
        <w:t xml:space="preserve">Τα Φρεάτια ελέγχου άρδευσης (ΦΕΑ) και αντίστοιχος εξοπλισμός (Κεφαλές ελέγχου άρδευσης) </w:t>
      </w:r>
    </w:p>
    <w:p w14:paraId="41495F19" w14:textId="7CC4D84A"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r w:rsidRPr="00D92D1A">
        <w:rPr>
          <w:rFonts w:ascii="Times New Roman" w:eastAsia="Carlito" w:hAnsi="Times New Roman" w:cs="Times New Roman"/>
          <w:color w:val="000000"/>
          <w:kern w:val="1"/>
          <w:lang w:eastAsia="zh-CN" w:bidi="hi-IN"/>
        </w:rPr>
        <w:t xml:space="preserve">− </w:t>
      </w:r>
      <w:r w:rsidR="001B2F2A">
        <w:rPr>
          <w:rFonts w:ascii="Times New Roman" w:eastAsia="SimSun" w:hAnsi="Times New Roman" w:cs="Times New Roman"/>
          <w:color w:val="000000"/>
          <w:kern w:val="1"/>
          <w:lang w:eastAsia="zh-CN" w:bidi="hi-IN"/>
        </w:rPr>
        <w:t>Η</w:t>
      </w:r>
      <w:r w:rsidRPr="00D92D1A">
        <w:rPr>
          <w:rFonts w:ascii="Times New Roman" w:eastAsia="SimSun" w:hAnsi="Times New Roman" w:cs="Times New Roman"/>
          <w:color w:val="000000"/>
          <w:kern w:val="1"/>
          <w:lang w:eastAsia="zh-CN" w:bidi="hi-IN"/>
        </w:rPr>
        <w:t xml:space="preserve"> εγκατάσταση του Δευτερεύοντος Δικτύου </w:t>
      </w:r>
    </w:p>
    <w:p w14:paraId="36D2110F" w14:textId="56DB4354"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ind w:left="142" w:hanging="142"/>
        <w:jc w:val="both"/>
        <w:textAlignment w:val="baseline"/>
        <w:rPr>
          <w:rFonts w:ascii="Times New Roman" w:eastAsia="Times New Roman" w:hAnsi="Times New Roman" w:cs="Times New Roman"/>
          <w:kern w:val="1"/>
          <w:lang w:eastAsia="zh-CN" w:bidi="en-US"/>
        </w:rPr>
      </w:pPr>
      <w:r w:rsidRPr="00D92D1A">
        <w:rPr>
          <w:rFonts w:ascii="Times New Roman" w:eastAsia="Carlito" w:hAnsi="Times New Roman" w:cs="Times New Roman"/>
          <w:color w:val="000000"/>
          <w:kern w:val="1"/>
          <w:lang w:eastAsia="zh-CN" w:bidi="hi-IN"/>
        </w:rPr>
        <w:t xml:space="preserve">− </w:t>
      </w:r>
      <w:r w:rsidR="001B2F2A">
        <w:rPr>
          <w:rFonts w:ascii="Times New Roman" w:eastAsia="SimSun" w:hAnsi="Times New Roman" w:cs="Times New Roman"/>
          <w:color w:val="000000"/>
          <w:kern w:val="1"/>
          <w:lang w:eastAsia="zh-CN" w:bidi="hi-IN"/>
        </w:rPr>
        <w:t>Η ε</w:t>
      </w:r>
      <w:r w:rsidRPr="00D92D1A">
        <w:rPr>
          <w:rFonts w:ascii="Times New Roman" w:eastAsia="SimSun" w:hAnsi="Times New Roman" w:cs="Times New Roman"/>
          <w:color w:val="000000"/>
          <w:kern w:val="1"/>
          <w:lang w:eastAsia="zh-CN" w:bidi="hi-IN"/>
        </w:rPr>
        <w:t>γκατάσταση προγραμματισμού (απαραίτητοι επαγγελματικοί προγραμματιστές</w:t>
      </w:r>
      <w:r w:rsidRPr="00D92D1A">
        <w:rPr>
          <w:rFonts w:ascii="Times New Roman" w:eastAsia="Times New Roman" w:hAnsi="Times New Roman" w:cs="Times New Roman"/>
          <w:kern w:val="1"/>
          <w:lang w:eastAsia="zh-CN" w:bidi="en-US"/>
        </w:rPr>
        <w:t xml:space="preserve"> άρδευσης, ρεύματος, εξωτερικού χώρου:</w:t>
      </w:r>
    </w:p>
    <w:p w14:paraId="33E53129"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Times New Roman" w:hAnsi="Times New Roman" w:cs="Times New Roman"/>
          <w:kern w:val="1"/>
          <w:lang w:eastAsia="zh-CN" w:bidi="en-US"/>
        </w:rPr>
      </w:pPr>
      <w:r w:rsidRPr="00D92D1A">
        <w:rPr>
          <w:rFonts w:ascii="Times New Roman" w:eastAsia="Times New Roman" w:hAnsi="Times New Roman" w:cs="Times New Roman"/>
          <w:kern w:val="1"/>
          <w:lang w:eastAsia="zh-CN" w:bidi="en-US"/>
        </w:rPr>
        <w:t xml:space="preserve">4 τουλάχιστον ανεξάρτητων προγραμμάτων για κάθε ελεγχόμενη </w:t>
      </w:r>
      <w:proofErr w:type="spellStart"/>
      <w:r w:rsidRPr="00D92D1A">
        <w:rPr>
          <w:rFonts w:ascii="Times New Roman" w:eastAsia="Times New Roman" w:hAnsi="Times New Roman" w:cs="Times New Roman"/>
          <w:kern w:val="1"/>
          <w:lang w:eastAsia="zh-CN" w:bidi="en-US"/>
        </w:rPr>
        <w:t>ηλεκτροβάνα</w:t>
      </w:r>
      <w:proofErr w:type="spellEnd"/>
    </w:p>
    <w:p w14:paraId="7A9BBB05"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Times New Roman" w:hAnsi="Times New Roman" w:cs="Times New Roman"/>
          <w:kern w:val="1"/>
          <w:lang w:eastAsia="zh-CN" w:bidi="en-US"/>
        </w:rPr>
      </w:pPr>
      <w:r w:rsidRPr="00D92D1A">
        <w:rPr>
          <w:rFonts w:ascii="Times New Roman" w:eastAsia="Times New Roman" w:hAnsi="Times New Roman" w:cs="Times New Roman"/>
          <w:kern w:val="1"/>
          <w:lang w:eastAsia="zh-CN" w:bidi="en-US"/>
        </w:rPr>
        <w:t>με 12 τουλάχιστον εκκινήσεις ανά ημέρα και πρόγραμμα</w:t>
      </w:r>
    </w:p>
    <w:p w14:paraId="4362B9CF"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Times New Roman" w:hAnsi="Times New Roman" w:cs="Times New Roman"/>
          <w:kern w:val="1"/>
          <w:lang w:eastAsia="zh-CN" w:bidi="en-US"/>
        </w:rPr>
      </w:pPr>
      <w:r w:rsidRPr="00D92D1A">
        <w:rPr>
          <w:rFonts w:ascii="Times New Roman" w:eastAsia="Times New Roman" w:hAnsi="Times New Roman" w:cs="Times New Roman"/>
          <w:kern w:val="1"/>
          <w:lang w:eastAsia="zh-CN" w:bidi="en-US"/>
        </w:rPr>
        <w:t xml:space="preserve">με έξοδο εντάσεως τουλάχιστον 1,2 </w:t>
      </w:r>
      <w:r w:rsidRPr="00D92D1A">
        <w:rPr>
          <w:rFonts w:ascii="Times New Roman" w:eastAsia="Times New Roman" w:hAnsi="Times New Roman" w:cs="Times New Roman"/>
          <w:kern w:val="1"/>
          <w:lang w:val="en-GB" w:eastAsia="zh-CN" w:bidi="en-US"/>
        </w:rPr>
        <w:t>A</w:t>
      </w:r>
      <w:r w:rsidRPr="00D92D1A">
        <w:rPr>
          <w:rFonts w:ascii="Times New Roman" w:eastAsia="Times New Roman" w:hAnsi="Times New Roman" w:cs="Times New Roman"/>
          <w:kern w:val="1"/>
          <w:lang w:eastAsia="zh-CN" w:bidi="en-US"/>
        </w:rPr>
        <w:t xml:space="preserve"> ανά στάση </w:t>
      </w:r>
    </w:p>
    <w:p w14:paraId="3D7F11F1"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Times New Roman" w:hAnsi="Times New Roman" w:cs="Times New Roman"/>
          <w:kern w:val="1"/>
          <w:lang w:eastAsia="zh-CN" w:bidi="en-US"/>
        </w:rPr>
      </w:pPr>
      <w:proofErr w:type="spellStart"/>
      <w:r w:rsidRPr="00D92D1A">
        <w:rPr>
          <w:rFonts w:ascii="Times New Roman" w:eastAsia="Times New Roman" w:hAnsi="Times New Roman" w:cs="Times New Roman"/>
          <w:kern w:val="1"/>
          <w:lang w:val="en-GB" w:eastAsia="zh-CN" w:bidi="en-US"/>
        </w:rPr>
        <w:t>με</w:t>
      </w:r>
      <w:proofErr w:type="spellEnd"/>
      <w:r w:rsidRPr="00D92D1A">
        <w:rPr>
          <w:rFonts w:ascii="Times New Roman" w:eastAsia="Times New Roman" w:hAnsi="Times New Roman" w:cs="Times New Roman"/>
          <w:kern w:val="1"/>
          <w:lang w:val="en-GB" w:eastAsia="zh-CN" w:bidi="en-US"/>
        </w:rPr>
        <w:t xml:space="preserve"> </w:t>
      </w:r>
      <w:proofErr w:type="spellStart"/>
      <w:r w:rsidRPr="00D92D1A">
        <w:rPr>
          <w:rFonts w:ascii="Times New Roman" w:eastAsia="Times New Roman" w:hAnsi="Times New Roman" w:cs="Times New Roman"/>
          <w:kern w:val="1"/>
          <w:lang w:val="en-GB" w:eastAsia="zh-CN" w:bidi="en-US"/>
        </w:rPr>
        <w:t>δυν</w:t>
      </w:r>
      <w:proofErr w:type="spellEnd"/>
      <w:r w:rsidRPr="00D92D1A">
        <w:rPr>
          <w:rFonts w:ascii="Times New Roman" w:eastAsia="Times New Roman" w:hAnsi="Times New Roman" w:cs="Times New Roman"/>
          <w:kern w:val="1"/>
          <w:lang w:val="en-GB" w:eastAsia="zh-CN" w:bidi="en-US"/>
        </w:rPr>
        <w:t xml:space="preserve">ατότητα </w:t>
      </w:r>
      <w:proofErr w:type="spellStart"/>
      <w:r w:rsidRPr="00D92D1A">
        <w:rPr>
          <w:rFonts w:ascii="Times New Roman" w:eastAsia="Times New Roman" w:hAnsi="Times New Roman" w:cs="Times New Roman"/>
          <w:kern w:val="1"/>
          <w:lang w:val="en-GB" w:eastAsia="zh-CN" w:bidi="en-US"/>
        </w:rPr>
        <w:t>ελέγχου</w:t>
      </w:r>
      <w:proofErr w:type="spellEnd"/>
      <w:r w:rsidRPr="00D92D1A">
        <w:rPr>
          <w:rFonts w:ascii="Times New Roman" w:eastAsia="Times New Roman" w:hAnsi="Times New Roman" w:cs="Times New Roman"/>
          <w:kern w:val="1"/>
          <w:lang w:val="en-GB" w:eastAsia="zh-CN" w:bidi="en-US"/>
        </w:rPr>
        <w:t xml:space="preserve"> </w:t>
      </w:r>
      <w:proofErr w:type="spellStart"/>
      <w:r w:rsidRPr="00D92D1A">
        <w:rPr>
          <w:rFonts w:ascii="Times New Roman" w:eastAsia="Times New Roman" w:hAnsi="Times New Roman" w:cs="Times New Roman"/>
          <w:kern w:val="1"/>
          <w:lang w:val="en-GB" w:eastAsia="zh-CN" w:bidi="en-US"/>
        </w:rPr>
        <w:t>κεντρικής</w:t>
      </w:r>
      <w:proofErr w:type="spellEnd"/>
      <w:r w:rsidRPr="00D92D1A">
        <w:rPr>
          <w:rFonts w:ascii="Times New Roman" w:eastAsia="Times New Roman" w:hAnsi="Times New Roman" w:cs="Times New Roman"/>
          <w:kern w:val="1"/>
          <w:lang w:val="en-GB" w:eastAsia="zh-CN" w:bidi="en-US"/>
        </w:rPr>
        <w:t xml:space="preserve"> </w:t>
      </w:r>
      <w:proofErr w:type="spellStart"/>
      <w:r w:rsidRPr="00D92D1A">
        <w:rPr>
          <w:rFonts w:ascii="Times New Roman" w:eastAsia="Times New Roman" w:hAnsi="Times New Roman" w:cs="Times New Roman"/>
          <w:kern w:val="1"/>
          <w:lang w:val="en-GB" w:eastAsia="zh-CN" w:bidi="en-US"/>
        </w:rPr>
        <w:t>ηλεκτρο</w:t>
      </w:r>
      <w:proofErr w:type="spellEnd"/>
      <w:r w:rsidRPr="00D92D1A">
        <w:rPr>
          <w:rFonts w:ascii="Times New Roman" w:eastAsia="Times New Roman" w:hAnsi="Times New Roman" w:cs="Times New Roman"/>
          <w:kern w:val="1"/>
          <w:lang w:val="en-GB" w:eastAsia="zh-CN" w:bidi="en-US"/>
        </w:rPr>
        <w:t xml:space="preserve">βάνας </w:t>
      </w:r>
    </w:p>
    <w:p w14:paraId="4EE018ED"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Times New Roman" w:hAnsi="Times New Roman" w:cs="Times New Roman"/>
          <w:kern w:val="1"/>
          <w:lang w:eastAsia="zh-CN" w:bidi="en-US"/>
        </w:rPr>
      </w:pPr>
      <w:r w:rsidRPr="00D92D1A">
        <w:rPr>
          <w:rFonts w:ascii="Times New Roman" w:eastAsia="Times New Roman" w:hAnsi="Times New Roman" w:cs="Times New Roman"/>
          <w:kern w:val="1"/>
          <w:lang w:eastAsia="zh-CN" w:bidi="en-US"/>
        </w:rPr>
        <w:t xml:space="preserve">με δυνατότητα αυξομείωσης της χρονικής διαρκείας των προγραμμάτων  </w:t>
      </w:r>
    </w:p>
    <w:p w14:paraId="062915CA"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Times New Roman" w:hAnsi="Times New Roman" w:cs="Times New Roman"/>
          <w:kern w:val="1"/>
          <w:lang w:eastAsia="zh-CN" w:bidi="en-US"/>
        </w:rPr>
      </w:pPr>
      <w:r w:rsidRPr="00D92D1A">
        <w:rPr>
          <w:rFonts w:ascii="Times New Roman" w:eastAsia="Times New Roman" w:hAnsi="Times New Roman" w:cs="Times New Roman"/>
          <w:kern w:val="1"/>
          <w:lang w:eastAsia="zh-CN" w:bidi="en-US"/>
        </w:rPr>
        <w:t xml:space="preserve">διατήρηση προγράμματος χωρίς μπαταρία (αδιάλειπτης λειτουργίας) </w:t>
      </w:r>
    </w:p>
    <w:p w14:paraId="7135AA1E"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Times New Roman" w:hAnsi="Times New Roman" w:cs="Times New Roman"/>
          <w:kern w:val="1"/>
          <w:lang w:eastAsia="zh-CN" w:bidi="en-US"/>
        </w:rPr>
      </w:pPr>
      <w:r w:rsidRPr="00D92D1A">
        <w:rPr>
          <w:rFonts w:ascii="Times New Roman" w:eastAsia="Times New Roman" w:hAnsi="Times New Roman" w:cs="Times New Roman"/>
          <w:kern w:val="1"/>
          <w:lang w:eastAsia="zh-CN" w:bidi="en-US"/>
        </w:rPr>
        <w:t xml:space="preserve">με δυνατότητα χρονικής υστέρησης μεταξύ των στάσεων </w:t>
      </w:r>
    </w:p>
    <w:p w14:paraId="32CC2288"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Times New Roman" w:hAnsi="Times New Roman" w:cs="Times New Roman"/>
          <w:kern w:val="1"/>
          <w:lang w:val="en-GB" w:eastAsia="zh-CN" w:bidi="en-US"/>
        </w:rPr>
      </w:pPr>
      <w:proofErr w:type="spellStart"/>
      <w:r w:rsidRPr="00D92D1A">
        <w:rPr>
          <w:rFonts w:ascii="Times New Roman" w:eastAsia="Times New Roman" w:hAnsi="Times New Roman" w:cs="Times New Roman"/>
          <w:kern w:val="1"/>
          <w:lang w:val="en-GB" w:eastAsia="zh-CN" w:bidi="en-US"/>
        </w:rPr>
        <w:t>με</w:t>
      </w:r>
      <w:proofErr w:type="spellEnd"/>
      <w:r w:rsidRPr="00D92D1A">
        <w:rPr>
          <w:rFonts w:ascii="Times New Roman" w:eastAsia="Times New Roman" w:hAnsi="Times New Roman" w:cs="Times New Roman"/>
          <w:kern w:val="1"/>
          <w:lang w:val="en-GB" w:eastAsia="zh-CN" w:bidi="en-US"/>
        </w:rPr>
        <w:t xml:space="preserve"> </w:t>
      </w:r>
      <w:proofErr w:type="spellStart"/>
      <w:r w:rsidRPr="00D92D1A">
        <w:rPr>
          <w:rFonts w:ascii="Times New Roman" w:eastAsia="Times New Roman" w:hAnsi="Times New Roman" w:cs="Times New Roman"/>
          <w:kern w:val="1"/>
          <w:lang w:val="en-GB" w:eastAsia="zh-CN" w:bidi="en-US"/>
        </w:rPr>
        <w:t>δυν</w:t>
      </w:r>
      <w:proofErr w:type="spellEnd"/>
      <w:r w:rsidRPr="00D92D1A">
        <w:rPr>
          <w:rFonts w:ascii="Times New Roman" w:eastAsia="Times New Roman" w:hAnsi="Times New Roman" w:cs="Times New Roman"/>
          <w:kern w:val="1"/>
          <w:lang w:val="en-GB" w:eastAsia="zh-CN" w:bidi="en-US"/>
        </w:rPr>
        <w:t xml:space="preserve">ατότητα </w:t>
      </w:r>
      <w:proofErr w:type="spellStart"/>
      <w:r w:rsidRPr="00D92D1A">
        <w:rPr>
          <w:rFonts w:ascii="Times New Roman" w:eastAsia="Times New Roman" w:hAnsi="Times New Roman" w:cs="Times New Roman"/>
          <w:kern w:val="1"/>
          <w:lang w:val="en-GB" w:eastAsia="zh-CN" w:bidi="en-US"/>
        </w:rPr>
        <w:t>εκκίνησης</w:t>
      </w:r>
      <w:proofErr w:type="spellEnd"/>
      <w:r w:rsidRPr="00D92D1A">
        <w:rPr>
          <w:rFonts w:ascii="Times New Roman" w:eastAsia="Times New Roman" w:hAnsi="Times New Roman" w:cs="Times New Roman"/>
          <w:kern w:val="1"/>
          <w:lang w:val="en-GB" w:eastAsia="zh-CN" w:bidi="en-US"/>
        </w:rPr>
        <w:t xml:space="preserve"> </w:t>
      </w:r>
      <w:proofErr w:type="spellStart"/>
      <w:r w:rsidRPr="00D92D1A">
        <w:rPr>
          <w:rFonts w:ascii="Times New Roman" w:eastAsia="Times New Roman" w:hAnsi="Times New Roman" w:cs="Times New Roman"/>
          <w:kern w:val="1"/>
          <w:lang w:val="en-GB" w:eastAsia="zh-CN" w:bidi="en-US"/>
        </w:rPr>
        <w:t>μέσω</w:t>
      </w:r>
      <w:proofErr w:type="spellEnd"/>
      <w:r w:rsidRPr="00D92D1A">
        <w:rPr>
          <w:rFonts w:ascii="Times New Roman" w:eastAsia="Times New Roman" w:hAnsi="Times New Roman" w:cs="Times New Roman"/>
          <w:kern w:val="1"/>
          <w:lang w:val="en-GB" w:eastAsia="zh-CN" w:bidi="en-US"/>
        </w:rPr>
        <w:t xml:space="preserve"> α</w:t>
      </w:r>
      <w:proofErr w:type="spellStart"/>
      <w:r w:rsidRPr="00D92D1A">
        <w:rPr>
          <w:rFonts w:ascii="Times New Roman" w:eastAsia="Times New Roman" w:hAnsi="Times New Roman" w:cs="Times New Roman"/>
          <w:kern w:val="1"/>
          <w:lang w:val="en-GB" w:eastAsia="zh-CN" w:bidi="en-US"/>
        </w:rPr>
        <w:t>ισθητήρ</w:t>
      </w:r>
      <w:proofErr w:type="spellEnd"/>
      <w:r w:rsidRPr="00D92D1A">
        <w:rPr>
          <w:rFonts w:ascii="Times New Roman" w:eastAsia="Times New Roman" w:hAnsi="Times New Roman" w:cs="Times New Roman"/>
          <w:kern w:val="1"/>
          <w:lang w:val="en-GB" w:eastAsia="zh-CN" w:bidi="en-US"/>
        </w:rPr>
        <w:t xml:space="preserve">α </w:t>
      </w:r>
    </w:p>
    <w:p w14:paraId="5C5588F5"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426"/>
          <w:tab w:val="left" w:pos="720"/>
        </w:tabs>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Times New Roman" w:hAnsi="Times New Roman" w:cs="Times New Roman"/>
          <w:kern w:val="1"/>
          <w:lang w:eastAsia="zh-CN" w:bidi="en-US"/>
        </w:rPr>
        <w:t xml:space="preserve">με ενσωματωμένο μετασχηματιστή τροφοδοσίας </w:t>
      </w:r>
      <w:r w:rsidRPr="00D92D1A">
        <w:rPr>
          <w:rFonts w:ascii="Times New Roman" w:eastAsia="SimSun" w:hAnsi="Times New Roman" w:cs="Times New Roman"/>
          <w:color w:val="000000"/>
          <w:kern w:val="1"/>
          <w:lang w:eastAsia="zh-CN" w:bidi="hi-IN"/>
        </w:rPr>
        <w:t xml:space="preserve">πλήρως τοποθετημένοι σε στεγανά </w:t>
      </w:r>
      <w:proofErr w:type="spellStart"/>
      <w:r w:rsidRPr="00D92D1A">
        <w:rPr>
          <w:rFonts w:ascii="Times New Roman" w:eastAsia="SimSun" w:hAnsi="Times New Roman" w:cs="Times New Roman"/>
          <w:color w:val="000000"/>
          <w:kern w:val="1"/>
          <w:lang w:eastAsia="zh-CN" w:bidi="hi-IN"/>
        </w:rPr>
        <w:t>πίλαρ</w:t>
      </w:r>
      <w:proofErr w:type="spellEnd"/>
    </w:p>
    <w:p w14:paraId="4808D8D2" w14:textId="77777777" w:rsidR="001B2F2A" w:rsidRDefault="001B2F2A"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p>
    <w:p w14:paraId="5873F8C4" w14:textId="29517BD1"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r w:rsidRPr="00D92D1A">
        <w:rPr>
          <w:rFonts w:ascii="Times New Roman" w:eastAsia="Carlito" w:hAnsi="Times New Roman" w:cs="Times New Roman"/>
          <w:color w:val="000000"/>
          <w:kern w:val="1"/>
          <w:lang w:eastAsia="zh-CN" w:bidi="hi-IN"/>
        </w:rPr>
        <w:t xml:space="preserve"> </w:t>
      </w:r>
      <w:r w:rsidR="001B2F2A" w:rsidRPr="00D92D1A">
        <w:rPr>
          <w:rFonts w:ascii="Times New Roman" w:eastAsia="Carlito"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eastAsia="zh-CN" w:bidi="hi-IN"/>
        </w:rPr>
        <w:t xml:space="preserve">Το Τριτεύον Δίκτυο </w:t>
      </w:r>
    </w:p>
    <w:p w14:paraId="741B6844" w14:textId="1D766E73"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r w:rsidRPr="00D92D1A">
        <w:rPr>
          <w:rFonts w:ascii="Times New Roman" w:eastAsia="Carlito" w:hAnsi="Times New Roman" w:cs="Times New Roman"/>
          <w:color w:val="000000"/>
          <w:kern w:val="1"/>
          <w:lang w:eastAsia="zh-CN" w:bidi="hi-IN"/>
        </w:rPr>
        <w:t xml:space="preserve">− </w:t>
      </w:r>
      <w:r w:rsidR="001B2F2A">
        <w:rPr>
          <w:rFonts w:ascii="Times New Roman" w:eastAsia="SimSun" w:hAnsi="Times New Roman" w:cs="Times New Roman"/>
          <w:color w:val="000000"/>
          <w:kern w:val="1"/>
          <w:lang w:eastAsia="zh-CN" w:bidi="hi-IN"/>
        </w:rPr>
        <w:t xml:space="preserve">Οι </w:t>
      </w:r>
      <w:r w:rsidRPr="00D92D1A">
        <w:rPr>
          <w:rFonts w:ascii="Times New Roman" w:eastAsia="SimSun" w:hAnsi="Times New Roman" w:cs="Times New Roman"/>
          <w:color w:val="000000"/>
          <w:kern w:val="1"/>
          <w:lang w:eastAsia="zh-CN" w:bidi="hi-IN"/>
        </w:rPr>
        <w:t xml:space="preserve"> Γραμμές μεταφοράς </w:t>
      </w:r>
    </w:p>
    <w:p w14:paraId="5A7BFC93" w14:textId="46C960FA"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r w:rsidRPr="00D92D1A">
        <w:rPr>
          <w:rFonts w:ascii="Times New Roman" w:eastAsia="Carlito" w:hAnsi="Times New Roman" w:cs="Times New Roman"/>
          <w:color w:val="000000"/>
          <w:kern w:val="1"/>
          <w:lang w:eastAsia="zh-CN" w:bidi="hi-IN"/>
        </w:rPr>
        <w:t xml:space="preserve">− </w:t>
      </w:r>
      <w:r w:rsidR="001B2F2A">
        <w:rPr>
          <w:rFonts w:ascii="Times New Roman" w:eastAsia="SimSun" w:hAnsi="Times New Roman" w:cs="Times New Roman"/>
          <w:color w:val="000000"/>
          <w:kern w:val="1"/>
          <w:lang w:eastAsia="zh-CN" w:bidi="hi-IN"/>
        </w:rPr>
        <w:t xml:space="preserve">Οι </w:t>
      </w:r>
      <w:r w:rsidRPr="00D92D1A">
        <w:rPr>
          <w:rFonts w:ascii="Times New Roman" w:eastAsia="SimSun" w:hAnsi="Times New Roman" w:cs="Times New Roman"/>
          <w:color w:val="000000"/>
          <w:kern w:val="1"/>
          <w:lang w:eastAsia="zh-CN" w:bidi="hi-IN"/>
        </w:rPr>
        <w:t xml:space="preserve">Αρδευτικές γραμμές (αγωγοί, </w:t>
      </w:r>
      <w:proofErr w:type="spellStart"/>
      <w:r w:rsidRPr="00D92D1A">
        <w:rPr>
          <w:rFonts w:ascii="Times New Roman" w:eastAsia="SimSun" w:hAnsi="Times New Roman" w:cs="Times New Roman"/>
          <w:color w:val="000000"/>
          <w:kern w:val="1"/>
          <w:lang w:eastAsia="zh-CN" w:bidi="hi-IN"/>
        </w:rPr>
        <w:t>σταλάκτες</w:t>
      </w:r>
      <w:proofErr w:type="spellEnd"/>
      <w:r w:rsidRPr="00D92D1A">
        <w:rPr>
          <w:rFonts w:ascii="Times New Roman" w:eastAsia="SimSun" w:hAnsi="Times New Roman" w:cs="Times New Roman"/>
          <w:color w:val="000000"/>
          <w:kern w:val="1"/>
          <w:lang w:eastAsia="zh-CN" w:bidi="hi-IN"/>
        </w:rPr>
        <w:t xml:space="preserve">, </w:t>
      </w:r>
      <w:proofErr w:type="spellStart"/>
      <w:r w:rsidRPr="00D92D1A">
        <w:rPr>
          <w:rFonts w:ascii="Times New Roman" w:eastAsia="SimSun" w:hAnsi="Times New Roman" w:cs="Times New Roman"/>
          <w:color w:val="000000"/>
          <w:kern w:val="1"/>
          <w:lang w:eastAsia="zh-CN" w:bidi="hi-IN"/>
        </w:rPr>
        <w:t>σταλακτηφόροι</w:t>
      </w:r>
      <w:proofErr w:type="spellEnd"/>
      <w:r w:rsidRPr="00D92D1A">
        <w:rPr>
          <w:rFonts w:ascii="Times New Roman" w:eastAsia="SimSun" w:hAnsi="Times New Roman" w:cs="Times New Roman"/>
          <w:color w:val="000000"/>
          <w:kern w:val="1"/>
          <w:lang w:eastAsia="zh-CN" w:bidi="hi-IN"/>
        </w:rPr>
        <w:t xml:space="preserve">, εκτοξευτήρες κλπ.) </w:t>
      </w:r>
    </w:p>
    <w:p w14:paraId="6195879D" w14:textId="0B46E1BB"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Carlito" w:hAnsi="Times New Roman" w:cs="Times New Roman"/>
          <w:color w:val="000000"/>
          <w:kern w:val="1"/>
          <w:lang w:eastAsia="zh-CN" w:bidi="hi-IN"/>
        </w:rPr>
        <w:t xml:space="preserve">− </w:t>
      </w:r>
      <w:r w:rsidR="001B2F2A">
        <w:rPr>
          <w:rFonts w:ascii="Times New Roman" w:eastAsia="SimSun" w:hAnsi="Times New Roman" w:cs="Times New Roman"/>
          <w:color w:val="000000"/>
          <w:kern w:val="1"/>
          <w:lang w:eastAsia="zh-CN" w:bidi="hi-IN"/>
        </w:rPr>
        <w:t>Ο</w:t>
      </w:r>
      <w:r w:rsidRPr="00D92D1A">
        <w:rPr>
          <w:rFonts w:ascii="Times New Roman" w:eastAsia="SimSun" w:hAnsi="Times New Roman" w:cs="Times New Roman"/>
          <w:color w:val="000000"/>
          <w:kern w:val="1"/>
          <w:lang w:eastAsia="zh-CN" w:bidi="hi-IN"/>
        </w:rPr>
        <w:t xml:space="preserve"> εξοπλισμό</w:t>
      </w:r>
      <w:r w:rsidR="001B2F2A">
        <w:rPr>
          <w:rFonts w:ascii="Times New Roman" w:eastAsia="SimSun" w:hAnsi="Times New Roman" w:cs="Times New Roman"/>
          <w:color w:val="000000"/>
          <w:kern w:val="1"/>
          <w:lang w:eastAsia="zh-CN" w:bidi="hi-IN"/>
        </w:rPr>
        <w:t>ς</w:t>
      </w:r>
      <w:r w:rsidRPr="00D92D1A">
        <w:rPr>
          <w:rFonts w:ascii="Times New Roman" w:eastAsia="SimSun" w:hAnsi="Times New Roman" w:cs="Times New Roman"/>
          <w:color w:val="000000"/>
          <w:kern w:val="1"/>
          <w:lang w:eastAsia="zh-CN" w:bidi="hi-IN"/>
        </w:rPr>
        <w:t xml:space="preserve"> (Φρεάτια βαλβίδων αερισμού, μειωτήρων πίεσης κλπ.). </w:t>
      </w:r>
    </w:p>
    <w:p w14:paraId="408087AC" w14:textId="627CE813"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Για την διευκόλυνση των ρυθμίσεων, της συντήρησης και των επισκευών, οι ομοειδείς συσκευές θα είναι του αυτού τύπου και εργοστασίου, πράγμα που απλουστεύει τις διαδικασίες αντικατάστασής τους, όχι μόνο κατά τη διάρκεια της κατασκευής αλλά και σε όλη τη διάρκεια ζωής του δικτύου, εφόσον οι τύποι αυτοί των εξαρτημάτων συνεχίζουν να διατίθενται στο εμπόριο. </w:t>
      </w:r>
    </w:p>
    <w:p w14:paraId="1DE1B212" w14:textId="7F0243D7" w:rsidR="0050190E" w:rsidRPr="00210F00"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b/>
          <w:bCs/>
          <w:color w:val="000000"/>
          <w:kern w:val="1"/>
          <w:lang w:eastAsia="zh-CN" w:bidi="hi-IN"/>
        </w:rPr>
      </w:pPr>
    </w:p>
    <w:p w14:paraId="7679152F" w14:textId="05230578"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b/>
          <w:bCs/>
          <w:color w:val="000000"/>
          <w:kern w:val="1"/>
          <w:lang w:eastAsia="zh-CN" w:bidi="hi-IN"/>
        </w:rPr>
        <w:t xml:space="preserve">Σωλήνες πολυαιθυλενίου (ΡΕ) (βλ. Προδιαγραφή ΕΛΟΤ ΤΠ 1501-08-06-03-00). </w:t>
      </w:r>
    </w:p>
    <w:p w14:paraId="1E2E923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Οι σωλήνες </w:t>
      </w:r>
      <w:r w:rsidRPr="00D92D1A">
        <w:rPr>
          <w:rFonts w:ascii="Times New Roman" w:eastAsia="SimSun" w:hAnsi="Times New Roman" w:cs="Times New Roman"/>
          <w:color w:val="000000"/>
          <w:kern w:val="1"/>
          <w:lang w:val="en-US" w:eastAsia="zh-CN" w:bidi="hi-IN"/>
        </w:rPr>
        <w:t>PE</w:t>
      </w:r>
      <w:r w:rsidRPr="00D92D1A">
        <w:rPr>
          <w:rFonts w:ascii="Times New Roman" w:eastAsia="SimSun" w:hAnsi="Times New Roman" w:cs="Times New Roman"/>
          <w:color w:val="000000"/>
          <w:kern w:val="1"/>
          <w:lang w:eastAsia="zh-CN" w:bidi="hi-IN"/>
        </w:rPr>
        <w:t xml:space="preserve"> που χρησιμοποιούνται στο Δευτερεύων και Τριτεύον αρδευτικό Δίκτυο θα είναι ονομαστικής πίεσης 6 ή 10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διαφόρων διατομών ( Φ32 ΚΑΙ Φ20)και κατασκευασμένοι από υλικό 2ης γενιάς, σύμφωνα με τα Πρότυπα ΕΛΟΤ </w:t>
      </w:r>
      <w:r w:rsidRPr="00D92D1A">
        <w:rPr>
          <w:rFonts w:ascii="Times New Roman" w:eastAsia="SimSun" w:hAnsi="Times New Roman" w:cs="Times New Roman"/>
          <w:color w:val="000000"/>
          <w:kern w:val="1"/>
          <w:lang w:val="en-US" w:eastAsia="zh-CN" w:bidi="hi-IN"/>
        </w:rPr>
        <w:t>EN</w:t>
      </w:r>
      <w:r w:rsidRPr="00D92D1A">
        <w:rPr>
          <w:rFonts w:ascii="Times New Roman" w:eastAsia="SimSun" w:hAnsi="Times New Roman" w:cs="Times New Roman"/>
          <w:color w:val="000000"/>
          <w:kern w:val="1"/>
          <w:lang w:eastAsia="zh-CN" w:bidi="hi-IN"/>
        </w:rPr>
        <w:t xml:space="preserve"> 13244.02 και ΕΛΟΤ </w:t>
      </w:r>
      <w:r w:rsidRPr="00D92D1A">
        <w:rPr>
          <w:rFonts w:ascii="Times New Roman" w:eastAsia="SimSun" w:hAnsi="Times New Roman" w:cs="Times New Roman"/>
          <w:color w:val="000000"/>
          <w:kern w:val="1"/>
          <w:lang w:val="en-US" w:eastAsia="zh-CN" w:bidi="hi-IN"/>
        </w:rPr>
        <w:t>EN</w:t>
      </w:r>
      <w:r w:rsidRPr="00D92D1A">
        <w:rPr>
          <w:rFonts w:ascii="Times New Roman" w:eastAsia="SimSun" w:hAnsi="Times New Roman" w:cs="Times New Roman"/>
          <w:color w:val="000000"/>
          <w:kern w:val="1"/>
          <w:lang w:eastAsia="zh-CN" w:bidi="hi-IN"/>
        </w:rPr>
        <w:t xml:space="preserve"> 13244.01. Για το Πρωτεύον Δίκτυο και για ονομαστική πίεση λειτουργίας 10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και άνω θα είναι κατασκευασμένοι από υλικό 3ης γενιάς, σύμφωνα με το Πρότυπο ΕΛΟΤ </w:t>
      </w:r>
      <w:r w:rsidRPr="00D92D1A">
        <w:rPr>
          <w:rFonts w:ascii="Times New Roman" w:eastAsia="SimSun" w:hAnsi="Times New Roman" w:cs="Times New Roman"/>
          <w:color w:val="000000"/>
          <w:kern w:val="1"/>
          <w:lang w:val="en-US" w:eastAsia="zh-CN" w:bidi="hi-IN"/>
        </w:rPr>
        <w:t>EN</w:t>
      </w:r>
      <w:r w:rsidRPr="00D92D1A">
        <w:rPr>
          <w:rFonts w:ascii="Times New Roman" w:eastAsia="SimSun" w:hAnsi="Times New Roman" w:cs="Times New Roman"/>
          <w:color w:val="000000"/>
          <w:kern w:val="1"/>
          <w:lang w:eastAsia="zh-CN" w:bidi="hi-IN"/>
        </w:rPr>
        <w:t xml:space="preserve"> 12201.02. </w:t>
      </w:r>
    </w:p>
    <w:p w14:paraId="7BAB9E8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Σε διελεύσεις σωλήνων - καλωδίων μπορεί να χρησιμοποιούνται σωλήνες ΡΕ 4 ή 6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και </w:t>
      </w:r>
      <w:r w:rsidRPr="00D92D1A">
        <w:rPr>
          <w:rFonts w:ascii="Times New Roman" w:eastAsia="SimSun" w:hAnsi="Times New Roman" w:cs="Times New Roman"/>
          <w:color w:val="000000"/>
          <w:kern w:val="1"/>
          <w:lang w:val="en-US" w:eastAsia="zh-CN" w:bidi="hi-IN"/>
        </w:rPr>
        <w:t>PVC</w:t>
      </w:r>
      <w:r w:rsidRPr="00D92D1A">
        <w:rPr>
          <w:rFonts w:ascii="Times New Roman" w:eastAsia="SimSun" w:hAnsi="Times New Roman" w:cs="Times New Roman"/>
          <w:color w:val="000000"/>
          <w:kern w:val="1"/>
          <w:lang w:eastAsia="zh-CN" w:bidi="hi-IN"/>
        </w:rPr>
        <w:t xml:space="preserve"> 4 ή 6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w:t>
      </w:r>
    </w:p>
    <w:p w14:paraId="01EE298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Εκτοξευτήρες </w:t>
      </w:r>
      <w:proofErr w:type="spellStart"/>
      <w:r w:rsidRPr="00D92D1A">
        <w:rPr>
          <w:rFonts w:ascii="Times New Roman" w:eastAsia="SimSun" w:hAnsi="Times New Roman" w:cs="Times New Roman"/>
          <w:color w:val="000000"/>
          <w:kern w:val="1"/>
          <w:lang w:eastAsia="zh-CN" w:bidi="hi-IN"/>
        </w:rPr>
        <w:t>αυτοανυψούμενοι</w:t>
      </w:r>
      <w:proofErr w:type="spellEnd"/>
      <w:r w:rsidRPr="00D92D1A">
        <w:rPr>
          <w:rFonts w:ascii="Times New Roman" w:eastAsia="SimSun"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val="en-US" w:eastAsia="zh-CN" w:bidi="hi-IN"/>
        </w:rPr>
        <w:t>Pop</w:t>
      </w:r>
      <w:r w:rsidRPr="00D92D1A">
        <w:rPr>
          <w:rFonts w:ascii="Times New Roman" w:eastAsia="SimSun"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val="en-US" w:eastAsia="zh-CN" w:bidi="hi-IN"/>
        </w:rPr>
        <w:t>Up</w:t>
      </w:r>
      <w:r w:rsidRPr="00D92D1A">
        <w:rPr>
          <w:rFonts w:ascii="Times New Roman" w:eastAsia="SimSun" w:hAnsi="Times New Roman" w:cs="Times New Roman"/>
          <w:color w:val="000000"/>
          <w:kern w:val="1"/>
          <w:lang w:eastAsia="zh-CN" w:bidi="hi-IN"/>
        </w:rPr>
        <w:t xml:space="preserve">) στατικού τύπου. </w:t>
      </w:r>
    </w:p>
    <w:p w14:paraId="28BC747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Έχουν είσοδο ½ </w:t>
      </w:r>
      <w:r w:rsidRPr="00D92D1A">
        <w:rPr>
          <w:rFonts w:ascii="Times New Roman" w:eastAsia="SimSun" w:hAnsi="Times New Roman" w:cs="Times New Roman"/>
          <w:color w:val="000000"/>
          <w:kern w:val="1"/>
          <w:lang w:val="en-US" w:eastAsia="zh-CN" w:bidi="hi-IN"/>
        </w:rPr>
        <w:t>BSP</w:t>
      </w:r>
      <w:r w:rsidRPr="00D92D1A">
        <w:rPr>
          <w:rFonts w:ascii="Times New Roman" w:eastAsia="SimSun" w:hAnsi="Times New Roman" w:cs="Times New Roman"/>
          <w:color w:val="000000"/>
          <w:kern w:val="1"/>
          <w:lang w:eastAsia="zh-CN" w:bidi="hi-IN"/>
        </w:rPr>
        <w:t xml:space="preserve"> στη βάση του </w:t>
      </w:r>
      <w:proofErr w:type="spellStart"/>
      <w:r w:rsidRPr="00D92D1A">
        <w:rPr>
          <w:rFonts w:ascii="Times New Roman" w:eastAsia="SimSun" w:hAnsi="Times New Roman" w:cs="Times New Roman"/>
          <w:color w:val="000000"/>
          <w:kern w:val="1"/>
          <w:lang w:eastAsia="zh-CN" w:bidi="hi-IN"/>
        </w:rPr>
        <w:t>ακροφυσίου</w:t>
      </w:r>
      <w:proofErr w:type="spellEnd"/>
      <w:r w:rsidRPr="00D92D1A">
        <w:rPr>
          <w:rFonts w:ascii="Times New Roman" w:eastAsia="SimSun" w:hAnsi="Times New Roman" w:cs="Times New Roman"/>
          <w:color w:val="000000"/>
          <w:kern w:val="1"/>
          <w:lang w:eastAsia="zh-CN" w:bidi="hi-IN"/>
        </w:rPr>
        <w:t xml:space="preserve"> και πρόσθετη είσοδο ½ </w:t>
      </w:r>
      <w:r w:rsidRPr="00D92D1A">
        <w:rPr>
          <w:rFonts w:ascii="Times New Roman" w:eastAsia="SimSun" w:hAnsi="Times New Roman" w:cs="Times New Roman"/>
          <w:color w:val="000000"/>
          <w:kern w:val="1"/>
          <w:lang w:val="en-US" w:eastAsia="zh-CN" w:bidi="hi-IN"/>
        </w:rPr>
        <w:t>BSP</w:t>
      </w:r>
      <w:r w:rsidRPr="00D92D1A">
        <w:rPr>
          <w:rFonts w:ascii="Times New Roman" w:eastAsia="SimSun" w:hAnsi="Times New Roman" w:cs="Times New Roman"/>
          <w:color w:val="000000"/>
          <w:kern w:val="1"/>
          <w:lang w:eastAsia="zh-CN" w:bidi="hi-IN"/>
        </w:rPr>
        <w:t xml:space="preserve"> στο πλάι του σώματος για εκτοξευτήρες με μήκος πάνω από 20 </w:t>
      </w:r>
      <w:r w:rsidRPr="00D92D1A">
        <w:rPr>
          <w:rFonts w:ascii="Times New Roman" w:eastAsia="SimSun" w:hAnsi="Times New Roman" w:cs="Times New Roman"/>
          <w:color w:val="000000"/>
          <w:kern w:val="1"/>
          <w:lang w:val="en-US" w:eastAsia="zh-CN" w:bidi="hi-IN"/>
        </w:rPr>
        <w:t>cm</w:t>
      </w:r>
      <w:r w:rsidRPr="00D92D1A">
        <w:rPr>
          <w:rFonts w:ascii="Times New Roman" w:eastAsia="SimSun" w:hAnsi="Times New Roman" w:cs="Times New Roman"/>
          <w:color w:val="000000"/>
          <w:kern w:val="1"/>
          <w:lang w:eastAsia="zh-CN" w:bidi="hi-IN"/>
        </w:rPr>
        <w:t>. Η πίεση λειτουργίας κυμαίνεται μεταξύ 1,4-2,8 α</w:t>
      </w:r>
      <w:r w:rsidRPr="00D92D1A">
        <w:rPr>
          <w:rFonts w:ascii="Times New Roman" w:eastAsia="SimSun" w:hAnsi="Times New Roman" w:cs="Times New Roman"/>
          <w:color w:val="000000"/>
          <w:kern w:val="1"/>
          <w:lang w:val="en-US" w:eastAsia="zh-CN" w:bidi="hi-IN"/>
        </w:rPr>
        <w:t>tm</w:t>
      </w:r>
      <w:r w:rsidRPr="00D92D1A">
        <w:rPr>
          <w:rFonts w:ascii="Times New Roman" w:eastAsia="SimSun" w:hAnsi="Times New Roman" w:cs="Times New Roman"/>
          <w:color w:val="000000"/>
          <w:kern w:val="1"/>
          <w:lang w:eastAsia="zh-CN" w:bidi="hi-IN"/>
        </w:rPr>
        <w:t xml:space="preserve">. Τα </w:t>
      </w:r>
      <w:proofErr w:type="spellStart"/>
      <w:r w:rsidRPr="00D92D1A">
        <w:rPr>
          <w:rFonts w:ascii="Times New Roman" w:eastAsia="SimSun" w:hAnsi="Times New Roman" w:cs="Times New Roman"/>
          <w:color w:val="000000"/>
          <w:kern w:val="1"/>
          <w:lang w:eastAsia="zh-CN" w:bidi="hi-IN"/>
        </w:rPr>
        <w:t>ακροφύσια</w:t>
      </w:r>
      <w:proofErr w:type="spellEnd"/>
      <w:r w:rsidRPr="00D92D1A">
        <w:rPr>
          <w:rFonts w:ascii="Times New Roman" w:eastAsia="SimSun" w:hAnsi="Times New Roman" w:cs="Times New Roman"/>
          <w:color w:val="000000"/>
          <w:kern w:val="1"/>
          <w:lang w:eastAsia="zh-CN" w:bidi="hi-IN"/>
        </w:rPr>
        <w:t xml:space="preserve"> είναι ενσωματωμένα ή </w:t>
      </w:r>
      <w:r w:rsidRPr="00D92D1A">
        <w:rPr>
          <w:rFonts w:ascii="Times New Roman" w:eastAsia="SimSun" w:hAnsi="Times New Roman" w:cs="Times New Roman"/>
          <w:color w:val="000000"/>
          <w:kern w:val="1"/>
          <w:lang w:eastAsia="zh-CN" w:bidi="hi-IN"/>
        </w:rPr>
        <w:lastRenderedPageBreak/>
        <w:t xml:space="preserve">πρόσθετα, σταθερού ή ρυθμιζόμενου τομέα ενώ περιέχεται </w:t>
      </w:r>
      <w:proofErr w:type="spellStart"/>
      <w:r w:rsidRPr="00D92D1A">
        <w:rPr>
          <w:rFonts w:ascii="Times New Roman" w:eastAsia="SimSun" w:hAnsi="Times New Roman" w:cs="Times New Roman"/>
          <w:color w:val="000000"/>
          <w:kern w:val="1"/>
          <w:lang w:eastAsia="zh-CN" w:bidi="hi-IN"/>
        </w:rPr>
        <w:t>αντιστραγγιστική</w:t>
      </w:r>
      <w:proofErr w:type="spellEnd"/>
      <w:r w:rsidRPr="00D92D1A">
        <w:rPr>
          <w:rFonts w:ascii="Times New Roman" w:eastAsia="SimSun" w:hAnsi="Times New Roman" w:cs="Times New Roman"/>
          <w:color w:val="000000"/>
          <w:kern w:val="1"/>
          <w:lang w:eastAsia="zh-CN" w:bidi="hi-IN"/>
        </w:rPr>
        <w:t xml:space="preserve"> βαλβίδα (α</w:t>
      </w:r>
      <w:proofErr w:type="spellStart"/>
      <w:r w:rsidRPr="00D92D1A">
        <w:rPr>
          <w:rFonts w:ascii="Times New Roman" w:eastAsia="SimSun" w:hAnsi="Times New Roman" w:cs="Times New Roman"/>
          <w:color w:val="000000"/>
          <w:kern w:val="1"/>
          <w:lang w:val="en-US" w:eastAsia="zh-CN" w:bidi="hi-IN"/>
        </w:rPr>
        <w:t>ntidrain</w:t>
      </w:r>
      <w:proofErr w:type="spellEnd"/>
      <w:r w:rsidRPr="00D92D1A">
        <w:rPr>
          <w:rFonts w:ascii="Times New Roman" w:eastAsia="SimSun" w:hAnsi="Times New Roman" w:cs="Times New Roman"/>
          <w:color w:val="000000"/>
          <w:kern w:val="1"/>
          <w:lang w:eastAsia="zh-CN" w:bidi="hi-IN"/>
        </w:rPr>
        <w:t xml:space="preserve">). Συγκεκριμένα: </w:t>
      </w:r>
      <w:proofErr w:type="spellStart"/>
      <w:r w:rsidRPr="00D92D1A">
        <w:rPr>
          <w:rFonts w:ascii="Times New Roman" w:eastAsia="SimSun" w:hAnsi="Times New Roman" w:cs="Times New Roman"/>
          <w:color w:val="000000"/>
          <w:kern w:val="1"/>
          <w:lang w:eastAsia="zh-CN" w:bidi="hi-IN"/>
        </w:rPr>
        <w:t>Ακροφύσια</w:t>
      </w:r>
      <w:proofErr w:type="spellEnd"/>
      <w:r w:rsidRPr="00D92D1A">
        <w:rPr>
          <w:rFonts w:ascii="Times New Roman" w:eastAsia="SimSun" w:hAnsi="Times New Roman" w:cs="Times New Roman"/>
          <w:color w:val="000000"/>
          <w:kern w:val="1"/>
          <w:lang w:eastAsia="zh-CN" w:bidi="hi-IN"/>
        </w:rPr>
        <w:t xml:space="preserve"> ακτινωτής εκτόξευσης </w:t>
      </w:r>
      <w:proofErr w:type="spellStart"/>
      <w:r w:rsidRPr="00D92D1A">
        <w:rPr>
          <w:rFonts w:ascii="Times New Roman" w:eastAsia="SimSun" w:hAnsi="Times New Roman" w:cs="Times New Roman"/>
          <w:color w:val="000000"/>
          <w:kern w:val="1"/>
          <w:lang w:eastAsia="zh-CN" w:bidi="hi-IN"/>
        </w:rPr>
        <w:t>Ακροφύσια</w:t>
      </w:r>
      <w:proofErr w:type="spellEnd"/>
      <w:r w:rsidRPr="00D92D1A">
        <w:rPr>
          <w:rFonts w:ascii="Times New Roman" w:eastAsia="SimSun" w:hAnsi="Times New Roman" w:cs="Times New Roman"/>
          <w:color w:val="000000"/>
          <w:kern w:val="1"/>
          <w:lang w:eastAsia="zh-CN" w:bidi="hi-IN"/>
        </w:rPr>
        <w:t xml:space="preserve"> ρυθμιζόμενου τόξου, ακτινωτής διαβροχής ακτίνας 4,5 – 9 </w:t>
      </w:r>
      <w:r w:rsidRPr="00D92D1A">
        <w:rPr>
          <w:rFonts w:ascii="Times New Roman" w:eastAsia="SimSun" w:hAnsi="Times New Roman" w:cs="Times New Roman"/>
          <w:color w:val="000000"/>
          <w:kern w:val="1"/>
          <w:lang w:val="en-US" w:eastAsia="zh-CN" w:bidi="hi-IN"/>
        </w:rPr>
        <w:t>m</w:t>
      </w:r>
      <w:r w:rsidRPr="00D92D1A">
        <w:rPr>
          <w:rFonts w:ascii="Times New Roman" w:eastAsia="SimSun" w:hAnsi="Times New Roman" w:cs="Times New Roman"/>
          <w:color w:val="000000"/>
          <w:kern w:val="1"/>
          <w:lang w:eastAsia="zh-CN" w:bidi="hi-IN"/>
        </w:rPr>
        <w:t xml:space="preserve">. Ο μηχανισμός περιστροφής θα είναι τύπου τριβής και θα υπάρχει δυνατότητα μείωσης της ακτίνας κατά 25 %. Τυπικά χαρακτηριστικά: για ακτίνα εκτόξευσης 6,5 </w:t>
      </w:r>
      <w:r w:rsidRPr="00D92D1A">
        <w:rPr>
          <w:rFonts w:ascii="Times New Roman" w:eastAsia="SimSun" w:hAnsi="Times New Roman" w:cs="Times New Roman"/>
          <w:color w:val="000000"/>
          <w:kern w:val="1"/>
          <w:lang w:val="en-US" w:eastAsia="zh-CN" w:bidi="hi-IN"/>
        </w:rPr>
        <w:t>m</w:t>
      </w:r>
      <w:r w:rsidRPr="00D92D1A">
        <w:rPr>
          <w:rFonts w:ascii="Times New Roman" w:eastAsia="SimSun" w:hAnsi="Times New Roman" w:cs="Times New Roman"/>
          <w:color w:val="000000"/>
          <w:kern w:val="1"/>
          <w:lang w:eastAsia="zh-CN" w:bidi="hi-IN"/>
        </w:rPr>
        <w:t xml:space="preserve"> σε πίεση 3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η παροχή στις 180° θα είναι περίπου 180 </w:t>
      </w:r>
      <w:r w:rsidRPr="00D92D1A">
        <w:rPr>
          <w:rFonts w:ascii="Times New Roman" w:eastAsia="SimSun" w:hAnsi="Times New Roman" w:cs="Times New Roman"/>
          <w:color w:val="000000"/>
          <w:kern w:val="1"/>
          <w:lang w:val="en-US" w:eastAsia="zh-CN" w:bidi="hi-IN"/>
        </w:rPr>
        <w:t>LPH</w:t>
      </w:r>
      <w:r w:rsidRPr="00D92D1A">
        <w:rPr>
          <w:rFonts w:ascii="Times New Roman" w:eastAsia="SimSun" w:hAnsi="Times New Roman" w:cs="Times New Roman"/>
          <w:color w:val="000000"/>
          <w:kern w:val="1"/>
          <w:lang w:eastAsia="zh-CN" w:bidi="hi-IN"/>
        </w:rPr>
        <w:t xml:space="preserve">, ενώ για ακτίνα εκτόξευσης 9 </w:t>
      </w:r>
      <w:r w:rsidRPr="00D92D1A">
        <w:rPr>
          <w:rFonts w:ascii="Times New Roman" w:eastAsia="SimSun" w:hAnsi="Times New Roman" w:cs="Times New Roman"/>
          <w:color w:val="000000"/>
          <w:kern w:val="1"/>
          <w:lang w:val="en-US" w:eastAsia="zh-CN" w:bidi="hi-IN"/>
        </w:rPr>
        <w:t>m</w:t>
      </w:r>
      <w:r w:rsidRPr="00D92D1A">
        <w:rPr>
          <w:rFonts w:ascii="Times New Roman" w:eastAsia="SimSun" w:hAnsi="Times New Roman" w:cs="Times New Roman"/>
          <w:color w:val="000000"/>
          <w:kern w:val="1"/>
          <w:lang w:eastAsia="zh-CN" w:bidi="hi-IN"/>
        </w:rPr>
        <w:t xml:space="preserve"> σε πίεση 3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η παροχή στις 180° θα είναι περίπου 450 </w:t>
      </w:r>
      <w:r w:rsidRPr="00D92D1A">
        <w:rPr>
          <w:rFonts w:ascii="Times New Roman" w:eastAsia="SimSun" w:hAnsi="Times New Roman" w:cs="Times New Roman"/>
          <w:color w:val="000000"/>
          <w:kern w:val="1"/>
          <w:lang w:val="en-US" w:eastAsia="zh-CN" w:bidi="hi-IN"/>
        </w:rPr>
        <w:t>LPH</w:t>
      </w:r>
      <w:r w:rsidRPr="00D92D1A">
        <w:rPr>
          <w:rFonts w:ascii="Times New Roman" w:eastAsia="SimSun" w:hAnsi="Times New Roman" w:cs="Times New Roman"/>
          <w:color w:val="000000"/>
          <w:kern w:val="1"/>
          <w:lang w:eastAsia="zh-CN" w:bidi="hi-IN"/>
        </w:rPr>
        <w:t xml:space="preserve">. </w:t>
      </w:r>
    </w:p>
    <w:p w14:paraId="60CCD13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Θα έχουν εσωτερικό φίλτρο στη βάση του </w:t>
      </w:r>
      <w:proofErr w:type="spellStart"/>
      <w:r w:rsidRPr="00D92D1A">
        <w:rPr>
          <w:rFonts w:ascii="Times New Roman" w:eastAsia="SimSun" w:hAnsi="Times New Roman" w:cs="Times New Roman"/>
          <w:color w:val="000000"/>
          <w:kern w:val="1"/>
          <w:lang w:eastAsia="zh-CN" w:bidi="hi-IN"/>
        </w:rPr>
        <w:t>ακροφυσίου</w:t>
      </w:r>
      <w:proofErr w:type="spellEnd"/>
      <w:r w:rsidRPr="00D92D1A">
        <w:rPr>
          <w:rFonts w:ascii="Times New Roman" w:eastAsia="SimSun" w:hAnsi="Times New Roman" w:cs="Times New Roman"/>
          <w:color w:val="000000"/>
          <w:kern w:val="1"/>
          <w:lang w:eastAsia="zh-CN" w:bidi="hi-IN"/>
        </w:rPr>
        <w:t xml:space="preserve">, με εύκολη πρόσβαση για τον καθαρισμό του. </w:t>
      </w:r>
    </w:p>
    <w:p w14:paraId="2C82657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Θα διαθέτουν βίδα μείωσης της ακτίνας μέχρι και τουλάχιστον 25 % με ανάλογη μείωση της παροχής (αναλογική διαβροχή), ενώ θα έχουν χρωματικό κωδικό για εύκολη αναγνώρισή τους. </w:t>
      </w:r>
    </w:p>
    <w:p w14:paraId="217AB10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Εκτοξευτήρες </w:t>
      </w:r>
      <w:proofErr w:type="spellStart"/>
      <w:r w:rsidRPr="00D92D1A">
        <w:rPr>
          <w:rFonts w:ascii="Times New Roman" w:eastAsia="SimSun" w:hAnsi="Times New Roman" w:cs="Times New Roman"/>
          <w:color w:val="000000"/>
          <w:kern w:val="1"/>
          <w:lang w:eastAsia="zh-CN" w:bidi="hi-IN"/>
        </w:rPr>
        <w:t>αυτοανυψούμενοι</w:t>
      </w:r>
      <w:proofErr w:type="spellEnd"/>
      <w:r w:rsidRPr="00D92D1A">
        <w:rPr>
          <w:rFonts w:ascii="Times New Roman" w:eastAsia="SimSun"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val="en-US" w:eastAsia="zh-CN" w:bidi="hi-IN"/>
        </w:rPr>
        <w:t>Pop</w:t>
      </w:r>
      <w:r w:rsidRPr="00D92D1A">
        <w:rPr>
          <w:rFonts w:ascii="Times New Roman" w:eastAsia="SimSun"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val="en-US" w:eastAsia="zh-CN" w:bidi="hi-IN"/>
        </w:rPr>
        <w:t>Up</w:t>
      </w:r>
      <w:r w:rsidRPr="00D92D1A">
        <w:rPr>
          <w:rFonts w:ascii="Times New Roman" w:eastAsia="SimSun" w:hAnsi="Times New Roman" w:cs="Times New Roman"/>
          <w:color w:val="000000"/>
          <w:kern w:val="1"/>
          <w:lang w:eastAsia="zh-CN" w:bidi="hi-IN"/>
        </w:rPr>
        <w:t xml:space="preserve">) </w:t>
      </w:r>
      <w:proofErr w:type="spellStart"/>
      <w:r w:rsidRPr="00D92D1A">
        <w:rPr>
          <w:rFonts w:ascii="Times New Roman" w:eastAsia="SimSun" w:hAnsi="Times New Roman" w:cs="Times New Roman"/>
          <w:color w:val="000000"/>
          <w:kern w:val="1"/>
          <w:lang w:eastAsia="zh-CN" w:bidi="hi-IN"/>
        </w:rPr>
        <w:t>γραναζωτοί</w:t>
      </w:r>
      <w:proofErr w:type="spellEnd"/>
      <w:r w:rsidRPr="00D92D1A">
        <w:rPr>
          <w:rFonts w:ascii="Times New Roman" w:eastAsia="SimSun" w:hAnsi="Times New Roman" w:cs="Times New Roman"/>
          <w:color w:val="000000"/>
          <w:kern w:val="1"/>
          <w:lang w:eastAsia="zh-CN" w:bidi="hi-IN"/>
        </w:rPr>
        <w:t>, μικρών και μεσαίων αποστάσεων.</w:t>
      </w:r>
    </w:p>
    <w:p w14:paraId="7AE6925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rlito" w:hAnsi="Times New Roman" w:cs="Times New Roman"/>
          <w:color w:val="000000"/>
          <w:kern w:val="1"/>
          <w:lang w:eastAsia="zh-CN" w:bidi="hi-IN"/>
        </w:rPr>
      </w:pPr>
      <w:r w:rsidRPr="00D92D1A">
        <w:rPr>
          <w:rFonts w:ascii="Times New Roman" w:eastAsia="Carlito"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eastAsia="zh-CN" w:bidi="hi-IN"/>
        </w:rPr>
        <w:t xml:space="preserve">Ακτίνα 5-9 </w:t>
      </w:r>
      <w:r w:rsidRPr="00D92D1A">
        <w:rPr>
          <w:rFonts w:ascii="Times New Roman" w:eastAsia="SimSun" w:hAnsi="Times New Roman" w:cs="Times New Roman"/>
          <w:color w:val="000000"/>
          <w:kern w:val="1"/>
          <w:lang w:val="en-US" w:eastAsia="zh-CN" w:bidi="hi-IN"/>
        </w:rPr>
        <w:t>m</w:t>
      </w:r>
      <w:r w:rsidRPr="00D92D1A">
        <w:rPr>
          <w:rFonts w:ascii="Times New Roman" w:eastAsia="SimSun" w:hAnsi="Times New Roman" w:cs="Times New Roman"/>
          <w:color w:val="000000"/>
          <w:kern w:val="1"/>
          <w:lang w:eastAsia="zh-CN" w:bidi="hi-IN"/>
        </w:rPr>
        <w:t xml:space="preserve">, είσοδος ½ ‘’ </w:t>
      </w:r>
      <w:r w:rsidRPr="00D92D1A">
        <w:rPr>
          <w:rFonts w:ascii="Times New Roman" w:eastAsia="SimSun" w:hAnsi="Times New Roman" w:cs="Times New Roman"/>
          <w:color w:val="000000"/>
          <w:kern w:val="1"/>
          <w:lang w:val="en-US" w:eastAsia="zh-CN" w:bidi="hi-IN"/>
        </w:rPr>
        <w:t>BSP</w:t>
      </w:r>
      <w:r w:rsidRPr="00D92D1A">
        <w:rPr>
          <w:rFonts w:ascii="Times New Roman" w:eastAsia="SimSun" w:hAnsi="Times New Roman" w:cs="Times New Roman"/>
          <w:color w:val="000000"/>
          <w:kern w:val="1"/>
          <w:lang w:eastAsia="zh-CN" w:bidi="hi-IN"/>
        </w:rPr>
        <w:t xml:space="preserve">: Με δυνατότητα ρύθμισης της ακτίνας εκτόξευσης 5 - 9 </w:t>
      </w:r>
      <w:r w:rsidRPr="00D92D1A">
        <w:rPr>
          <w:rFonts w:ascii="Times New Roman" w:eastAsia="SimSun" w:hAnsi="Times New Roman" w:cs="Times New Roman"/>
          <w:color w:val="000000"/>
          <w:kern w:val="1"/>
          <w:lang w:val="en-US" w:eastAsia="zh-CN" w:bidi="hi-IN"/>
        </w:rPr>
        <w:t>m</w:t>
      </w:r>
      <w:r w:rsidRPr="00D92D1A">
        <w:rPr>
          <w:rFonts w:ascii="Times New Roman" w:eastAsia="SimSun" w:hAnsi="Times New Roman" w:cs="Times New Roman"/>
          <w:color w:val="000000"/>
          <w:kern w:val="1"/>
          <w:lang w:eastAsia="zh-CN" w:bidi="hi-IN"/>
        </w:rPr>
        <w:t xml:space="preserve"> </w:t>
      </w:r>
    </w:p>
    <w:p w14:paraId="7A88046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Carlito"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eastAsia="zh-CN" w:bidi="hi-IN"/>
        </w:rPr>
        <w:t xml:space="preserve">Ακτίνα 7-14 </w:t>
      </w:r>
      <w:r w:rsidRPr="00D92D1A">
        <w:rPr>
          <w:rFonts w:ascii="Times New Roman" w:eastAsia="SimSun" w:hAnsi="Times New Roman" w:cs="Times New Roman"/>
          <w:color w:val="000000"/>
          <w:kern w:val="1"/>
          <w:lang w:val="en-US" w:eastAsia="zh-CN" w:bidi="hi-IN"/>
        </w:rPr>
        <w:t>m</w:t>
      </w:r>
      <w:r w:rsidRPr="00D92D1A">
        <w:rPr>
          <w:rFonts w:ascii="Times New Roman" w:eastAsia="SimSun" w:hAnsi="Times New Roman" w:cs="Times New Roman"/>
          <w:color w:val="000000"/>
          <w:kern w:val="1"/>
          <w:lang w:eastAsia="zh-CN" w:bidi="hi-IN"/>
        </w:rPr>
        <w:t xml:space="preserve">, είσοδος 3/4‘’ </w:t>
      </w:r>
      <w:r w:rsidRPr="00D92D1A">
        <w:rPr>
          <w:rFonts w:ascii="Times New Roman" w:eastAsia="SimSun" w:hAnsi="Times New Roman" w:cs="Times New Roman"/>
          <w:color w:val="000000"/>
          <w:kern w:val="1"/>
          <w:lang w:val="en-US" w:eastAsia="zh-CN" w:bidi="hi-IN"/>
        </w:rPr>
        <w:t>BSP</w:t>
      </w:r>
      <w:r w:rsidRPr="00D92D1A">
        <w:rPr>
          <w:rFonts w:ascii="Times New Roman" w:eastAsia="SimSun" w:hAnsi="Times New Roman" w:cs="Times New Roman"/>
          <w:color w:val="000000"/>
          <w:kern w:val="1"/>
          <w:lang w:eastAsia="zh-CN" w:bidi="hi-IN"/>
        </w:rPr>
        <w:t xml:space="preserve">: Με δυνατότητα ρύθμισης της ακτίνας εκτόξευσης 7 - 14 </w:t>
      </w:r>
      <w:r w:rsidRPr="00D92D1A">
        <w:rPr>
          <w:rFonts w:ascii="Times New Roman" w:eastAsia="SimSun" w:hAnsi="Times New Roman" w:cs="Times New Roman"/>
          <w:color w:val="000000"/>
          <w:kern w:val="1"/>
          <w:lang w:val="en-US" w:eastAsia="zh-CN" w:bidi="hi-IN"/>
        </w:rPr>
        <w:t>m</w:t>
      </w:r>
      <w:r w:rsidRPr="00D92D1A">
        <w:rPr>
          <w:rFonts w:ascii="Times New Roman" w:eastAsia="SimSun" w:hAnsi="Times New Roman" w:cs="Times New Roman"/>
          <w:color w:val="000000"/>
          <w:kern w:val="1"/>
          <w:lang w:eastAsia="zh-CN" w:bidi="hi-IN"/>
        </w:rPr>
        <w:t xml:space="preserve"> </w:t>
      </w:r>
    </w:p>
    <w:p w14:paraId="4F1E525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Είναι </w:t>
      </w:r>
      <w:proofErr w:type="spellStart"/>
      <w:r w:rsidRPr="00D92D1A">
        <w:rPr>
          <w:rFonts w:ascii="Times New Roman" w:eastAsia="SimSun" w:hAnsi="Times New Roman" w:cs="Times New Roman"/>
          <w:color w:val="000000"/>
          <w:kern w:val="1"/>
          <w:lang w:eastAsia="zh-CN" w:bidi="hi-IN"/>
        </w:rPr>
        <w:t>υδρολίπαντοι</w:t>
      </w:r>
      <w:proofErr w:type="spellEnd"/>
      <w:r w:rsidRPr="00D92D1A">
        <w:rPr>
          <w:rFonts w:ascii="Times New Roman" w:eastAsia="SimSun" w:hAnsi="Times New Roman" w:cs="Times New Roman"/>
          <w:color w:val="000000"/>
          <w:kern w:val="1"/>
          <w:lang w:eastAsia="zh-CN" w:bidi="hi-IN"/>
        </w:rPr>
        <w:t xml:space="preserve"> ή </w:t>
      </w:r>
      <w:proofErr w:type="spellStart"/>
      <w:r w:rsidRPr="00D92D1A">
        <w:rPr>
          <w:rFonts w:ascii="Times New Roman" w:eastAsia="SimSun" w:hAnsi="Times New Roman" w:cs="Times New Roman"/>
          <w:color w:val="000000"/>
          <w:kern w:val="1"/>
          <w:lang w:eastAsia="zh-CN" w:bidi="hi-IN"/>
        </w:rPr>
        <w:t>ελαιολίπαντοι</w:t>
      </w:r>
      <w:proofErr w:type="spellEnd"/>
      <w:r w:rsidRPr="00D92D1A">
        <w:rPr>
          <w:rFonts w:ascii="Times New Roman" w:eastAsia="SimSun" w:hAnsi="Times New Roman" w:cs="Times New Roman"/>
          <w:color w:val="000000"/>
          <w:kern w:val="1"/>
          <w:lang w:eastAsia="zh-CN" w:bidi="hi-IN"/>
        </w:rPr>
        <w:t xml:space="preserve">, λειτουργούν με </w:t>
      </w:r>
      <w:proofErr w:type="spellStart"/>
      <w:r w:rsidRPr="00D92D1A">
        <w:rPr>
          <w:rFonts w:ascii="Times New Roman" w:eastAsia="SimSun" w:hAnsi="Times New Roman" w:cs="Times New Roman"/>
          <w:color w:val="000000"/>
          <w:kern w:val="1"/>
          <w:lang w:eastAsia="zh-CN" w:bidi="hi-IN"/>
        </w:rPr>
        <w:t>αντιστραγγιστική</w:t>
      </w:r>
      <w:proofErr w:type="spellEnd"/>
      <w:r w:rsidRPr="00D92D1A">
        <w:rPr>
          <w:rFonts w:ascii="Times New Roman" w:eastAsia="SimSun" w:hAnsi="Times New Roman" w:cs="Times New Roman"/>
          <w:color w:val="000000"/>
          <w:kern w:val="1"/>
          <w:lang w:eastAsia="zh-CN" w:bidi="hi-IN"/>
        </w:rPr>
        <w:t xml:space="preserve"> βαλβίδα (α</w:t>
      </w:r>
      <w:proofErr w:type="spellStart"/>
      <w:r w:rsidRPr="00D92D1A">
        <w:rPr>
          <w:rFonts w:ascii="Times New Roman" w:eastAsia="SimSun" w:hAnsi="Times New Roman" w:cs="Times New Roman"/>
          <w:color w:val="000000"/>
          <w:kern w:val="1"/>
          <w:lang w:val="en-US" w:eastAsia="zh-CN" w:bidi="hi-IN"/>
        </w:rPr>
        <w:t>ntidrain</w:t>
      </w:r>
      <w:proofErr w:type="spellEnd"/>
      <w:r w:rsidRPr="00D92D1A">
        <w:rPr>
          <w:rFonts w:ascii="Times New Roman" w:eastAsia="SimSun" w:hAnsi="Times New Roman" w:cs="Times New Roman"/>
          <w:color w:val="000000"/>
          <w:kern w:val="1"/>
          <w:lang w:eastAsia="zh-CN" w:bidi="hi-IN"/>
        </w:rPr>
        <w:t xml:space="preserve">) και με </w:t>
      </w:r>
      <w:proofErr w:type="spellStart"/>
      <w:r w:rsidRPr="00D92D1A">
        <w:rPr>
          <w:rFonts w:ascii="Times New Roman" w:eastAsia="SimSun" w:hAnsi="Times New Roman" w:cs="Times New Roman"/>
          <w:color w:val="000000"/>
          <w:kern w:val="1"/>
          <w:lang w:eastAsia="zh-CN" w:bidi="hi-IN"/>
        </w:rPr>
        <w:t>καστάνια</w:t>
      </w:r>
      <w:proofErr w:type="spellEnd"/>
      <w:r w:rsidRPr="00D92D1A">
        <w:rPr>
          <w:rFonts w:ascii="Times New Roman" w:eastAsia="SimSun" w:hAnsi="Times New Roman" w:cs="Times New Roman"/>
          <w:color w:val="000000"/>
          <w:kern w:val="1"/>
          <w:lang w:eastAsia="zh-CN" w:bidi="hi-IN"/>
        </w:rPr>
        <w:t xml:space="preserve"> </w:t>
      </w:r>
      <w:proofErr w:type="spellStart"/>
      <w:r w:rsidRPr="00D92D1A">
        <w:rPr>
          <w:rFonts w:ascii="Times New Roman" w:eastAsia="SimSun" w:hAnsi="Times New Roman" w:cs="Times New Roman"/>
          <w:color w:val="000000"/>
          <w:kern w:val="1"/>
          <w:lang w:eastAsia="zh-CN" w:bidi="hi-IN"/>
        </w:rPr>
        <w:t>αντιβανδαλικής</w:t>
      </w:r>
      <w:proofErr w:type="spellEnd"/>
      <w:r w:rsidRPr="00D92D1A">
        <w:rPr>
          <w:rFonts w:ascii="Times New Roman" w:eastAsia="SimSun" w:hAnsi="Times New Roman" w:cs="Times New Roman"/>
          <w:color w:val="000000"/>
          <w:kern w:val="1"/>
          <w:lang w:eastAsia="zh-CN" w:bidi="hi-IN"/>
        </w:rPr>
        <w:t xml:space="preserve"> προστασίας ενώ έχουν τη δυνατότητα «μνήμης» στον τομέα ρύθμισης. </w:t>
      </w:r>
    </w:p>
    <w:p w14:paraId="594A9D5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b/>
          <w:bCs/>
          <w:color w:val="000000"/>
          <w:kern w:val="1"/>
          <w:lang w:eastAsia="zh-CN" w:bidi="hi-IN"/>
        </w:rPr>
      </w:pPr>
      <w:r w:rsidRPr="00D92D1A">
        <w:rPr>
          <w:rFonts w:ascii="Times New Roman" w:eastAsia="SimSun" w:hAnsi="Times New Roman" w:cs="Times New Roman"/>
          <w:color w:val="000000"/>
          <w:kern w:val="1"/>
          <w:lang w:eastAsia="zh-CN" w:bidi="hi-IN"/>
        </w:rPr>
        <w:t xml:space="preserve">Το σώμα ανύψωσης είναι πλαστικό ή ανοξείδωτο και ύψους 10 </w:t>
      </w:r>
      <w:r w:rsidRPr="00D92D1A">
        <w:rPr>
          <w:rFonts w:ascii="Times New Roman" w:eastAsia="SimSun" w:hAnsi="Times New Roman" w:cs="Times New Roman"/>
          <w:color w:val="000000"/>
          <w:kern w:val="1"/>
          <w:lang w:val="en-US" w:eastAsia="zh-CN" w:bidi="hi-IN"/>
        </w:rPr>
        <w:t>cm</w:t>
      </w:r>
      <w:r w:rsidRPr="00D92D1A">
        <w:rPr>
          <w:rFonts w:ascii="Times New Roman" w:eastAsia="SimSun" w:hAnsi="Times New Roman" w:cs="Times New Roman"/>
          <w:color w:val="000000"/>
          <w:kern w:val="1"/>
          <w:lang w:eastAsia="zh-CN" w:bidi="hi-IN"/>
        </w:rPr>
        <w:t xml:space="preserve"> τουλάχιστον ή και μεγαλύτερο, αν απαιτείται. Περιέχουν τουλάχιστον 4 εναλλακτικά </w:t>
      </w:r>
      <w:proofErr w:type="spellStart"/>
      <w:r w:rsidRPr="00D92D1A">
        <w:rPr>
          <w:rFonts w:ascii="Times New Roman" w:eastAsia="SimSun" w:hAnsi="Times New Roman" w:cs="Times New Roman"/>
          <w:color w:val="000000"/>
          <w:kern w:val="1"/>
          <w:lang w:eastAsia="zh-CN" w:bidi="hi-IN"/>
        </w:rPr>
        <w:t>ακροφύσια</w:t>
      </w:r>
      <w:proofErr w:type="spellEnd"/>
      <w:r w:rsidRPr="00D92D1A">
        <w:rPr>
          <w:rFonts w:ascii="Times New Roman" w:eastAsia="SimSun" w:hAnsi="Times New Roman" w:cs="Times New Roman"/>
          <w:color w:val="000000"/>
          <w:kern w:val="1"/>
          <w:lang w:eastAsia="zh-CN" w:bidi="hi-IN"/>
        </w:rPr>
        <w:t xml:space="preserve"> ή συνδυασμούς </w:t>
      </w:r>
      <w:proofErr w:type="spellStart"/>
      <w:r w:rsidRPr="00D92D1A">
        <w:rPr>
          <w:rFonts w:ascii="Times New Roman" w:eastAsia="SimSun" w:hAnsi="Times New Roman" w:cs="Times New Roman"/>
          <w:color w:val="000000"/>
          <w:kern w:val="1"/>
          <w:lang w:eastAsia="zh-CN" w:bidi="hi-IN"/>
        </w:rPr>
        <w:t>ακροφυσίων</w:t>
      </w:r>
      <w:proofErr w:type="spellEnd"/>
      <w:r w:rsidRPr="00D92D1A">
        <w:rPr>
          <w:rFonts w:ascii="Times New Roman" w:eastAsia="SimSun" w:hAnsi="Times New Roman" w:cs="Times New Roman"/>
          <w:color w:val="000000"/>
          <w:kern w:val="1"/>
          <w:lang w:eastAsia="zh-CN" w:bidi="hi-IN"/>
        </w:rPr>
        <w:t xml:space="preserve"> με διαφορετικές παροχές, ενσωματωμένα ή μη, για προσαρμογή των παροχών στον τομέα και την ακτίνα εκτόξευσης ώστε να παρέχεται ομοιόμορφη διαβροχή. </w:t>
      </w:r>
    </w:p>
    <w:p w14:paraId="1E83E1FD" w14:textId="7D822645" w:rsidR="0050190E" w:rsidRPr="00D92D1A" w:rsidRDefault="00210F00"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Pr>
          <w:rFonts w:ascii="Times New Roman" w:eastAsia="SimSun" w:hAnsi="Times New Roman" w:cs="Times New Roman"/>
          <w:b/>
          <w:bCs/>
          <w:color w:val="000000"/>
          <w:kern w:val="1"/>
          <w:lang w:eastAsia="zh-CN" w:bidi="hi-IN"/>
        </w:rPr>
        <w:t xml:space="preserve">Οι </w:t>
      </w:r>
      <w:proofErr w:type="spellStart"/>
      <w:r>
        <w:rPr>
          <w:rFonts w:ascii="Times New Roman" w:eastAsia="SimSun" w:hAnsi="Times New Roman" w:cs="Times New Roman"/>
          <w:b/>
          <w:bCs/>
          <w:color w:val="000000"/>
          <w:kern w:val="1"/>
          <w:lang w:eastAsia="zh-CN" w:bidi="hi-IN"/>
        </w:rPr>
        <w:t>η</w:t>
      </w:r>
      <w:r w:rsidR="0050190E" w:rsidRPr="00D92D1A">
        <w:rPr>
          <w:rFonts w:ascii="Times New Roman" w:eastAsia="SimSun" w:hAnsi="Times New Roman" w:cs="Times New Roman"/>
          <w:b/>
          <w:bCs/>
          <w:color w:val="000000"/>
          <w:kern w:val="1"/>
          <w:lang w:eastAsia="zh-CN" w:bidi="hi-IN"/>
        </w:rPr>
        <w:t>λεκτροβαλβίδες</w:t>
      </w:r>
      <w:proofErr w:type="spellEnd"/>
      <w:r w:rsidR="0050190E" w:rsidRPr="00D92D1A">
        <w:rPr>
          <w:rFonts w:ascii="Times New Roman" w:eastAsia="SimSun" w:hAnsi="Times New Roman" w:cs="Times New Roman"/>
          <w:b/>
          <w:bCs/>
          <w:color w:val="000000"/>
          <w:kern w:val="1"/>
          <w:lang w:eastAsia="zh-CN" w:bidi="hi-IN"/>
        </w:rPr>
        <w:t xml:space="preserve"> </w:t>
      </w:r>
      <w:r w:rsidR="0050190E" w:rsidRPr="00210F00">
        <w:rPr>
          <w:rFonts w:ascii="Times New Roman" w:eastAsia="SimSun" w:hAnsi="Times New Roman" w:cs="Times New Roman"/>
          <w:bCs/>
          <w:color w:val="000000"/>
          <w:kern w:val="1"/>
          <w:lang w:eastAsia="zh-CN" w:bidi="hi-IN"/>
        </w:rPr>
        <w:t>που θα χρησιμοποιηθούν θα είναι</w:t>
      </w:r>
      <w:r w:rsidR="0050190E" w:rsidRPr="00D92D1A">
        <w:rPr>
          <w:rFonts w:ascii="Times New Roman" w:eastAsia="SimSun" w:hAnsi="Times New Roman" w:cs="Times New Roman"/>
          <w:b/>
          <w:bCs/>
          <w:color w:val="000000"/>
          <w:kern w:val="1"/>
          <w:lang w:eastAsia="zh-CN" w:bidi="hi-IN"/>
        </w:rPr>
        <w:t xml:space="preserve"> : </w:t>
      </w:r>
    </w:p>
    <w:p w14:paraId="44815B4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Διαφραγματικού τύπου, γραμμικές ή γωνιακές ή και συνδυασμός τους. Έχουν σφαιρική διαμόρφωση με ελάχιστα κινητά μέρη. Το σώμα και το καπάκι θα είναι κατασκευασμένα από νάιλον ενισχυμένο με νήματα ύαλου. Τα ελατήρια και όλα τα μεταλλικά μέρη είναι από ανοξείδωτο χάλυβα για την αποφυγή διάβρωσης. Χειροκίνητα λειτουργούν ως βαλβίδες εσωτερικής εκτόνωσης, με χειροκίνητο ρυθμιστή παροχής (</w:t>
      </w:r>
      <w:r w:rsidRPr="00D92D1A">
        <w:rPr>
          <w:rFonts w:ascii="Times New Roman" w:eastAsia="SimSun" w:hAnsi="Times New Roman" w:cs="Times New Roman"/>
          <w:color w:val="000000"/>
          <w:kern w:val="1"/>
          <w:lang w:val="en-US" w:eastAsia="zh-CN" w:bidi="hi-IN"/>
        </w:rPr>
        <w:t>flow</w:t>
      </w:r>
      <w:r w:rsidRPr="00D92D1A">
        <w:rPr>
          <w:rFonts w:ascii="Times New Roman" w:eastAsia="SimSun"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val="en-US" w:eastAsia="zh-CN" w:bidi="hi-IN"/>
        </w:rPr>
        <w:t>control</w:t>
      </w:r>
      <w:r w:rsidRPr="00D92D1A">
        <w:rPr>
          <w:rFonts w:ascii="Times New Roman" w:eastAsia="SimSun" w:hAnsi="Times New Roman" w:cs="Times New Roman"/>
          <w:color w:val="000000"/>
          <w:kern w:val="1"/>
          <w:lang w:eastAsia="zh-CN" w:bidi="hi-IN"/>
        </w:rPr>
        <w:t xml:space="preserve">). Θα έχουν τη δυνατότητα επισκευής του εσωτερικού μηχανισμού χωρίς την </w:t>
      </w:r>
      <w:proofErr w:type="spellStart"/>
      <w:r w:rsidRPr="00D92D1A">
        <w:rPr>
          <w:rFonts w:ascii="Times New Roman" w:eastAsia="SimSun" w:hAnsi="Times New Roman" w:cs="Times New Roman"/>
          <w:color w:val="000000"/>
          <w:kern w:val="1"/>
          <w:lang w:eastAsia="zh-CN" w:bidi="hi-IN"/>
        </w:rPr>
        <w:t>εξάρμωση</w:t>
      </w:r>
      <w:proofErr w:type="spellEnd"/>
      <w:r w:rsidRPr="00D92D1A">
        <w:rPr>
          <w:rFonts w:ascii="Times New Roman" w:eastAsia="SimSun" w:hAnsi="Times New Roman" w:cs="Times New Roman"/>
          <w:color w:val="000000"/>
          <w:kern w:val="1"/>
          <w:lang w:eastAsia="zh-CN" w:bidi="hi-IN"/>
        </w:rPr>
        <w:t xml:space="preserve"> του σώματος από το δίκτυο. </w:t>
      </w:r>
    </w:p>
    <w:p w14:paraId="3197D81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Η ονομαστική πίεση κυμαίνεται μεταξύ 10-13,5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ανάλογα με τη μελέτη, με πιέσεις λειτουργίας τουλάχιστον από 0,7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μέχρι και 10 </w:t>
      </w:r>
      <w:proofErr w:type="spellStart"/>
      <w:r w:rsidRPr="00D92D1A">
        <w:rPr>
          <w:rFonts w:ascii="Times New Roman" w:eastAsia="SimSun" w:hAnsi="Times New Roman" w:cs="Times New Roman"/>
          <w:color w:val="000000"/>
          <w:kern w:val="1"/>
          <w:lang w:val="en-US" w:eastAsia="zh-CN" w:bidi="hi-IN"/>
        </w:rPr>
        <w:t>atm</w:t>
      </w:r>
      <w:proofErr w:type="spellEnd"/>
      <w:r w:rsidRPr="00D92D1A">
        <w:rPr>
          <w:rFonts w:ascii="Times New Roman" w:eastAsia="SimSun" w:hAnsi="Times New Roman" w:cs="Times New Roman"/>
          <w:color w:val="000000"/>
          <w:kern w:val="1"/>
          <w:lang w:eastAsia="zh-CN" w:bidi="hi-IN"/>
        </w:rPr>
        <w:t xml:space="preserve"> . </w:t>
      </w:r>
    </w:p>
    <w:p w14:paraId="2949924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Το «κλείσιμο» της θα είναι αργό, για αποφυγή υδραυλικού πλήγματος (</w:t>
      </w:r>
      <w:proofErr w:type="spellStart"/>
      <w:r w:rsidRPr="00D92D1A">
        <w:rPr>
          <w:rFonts w:ascii="Times New Roman" w:eastAsia="SimSun" w:hAnsi="Times New Roman" w:cs="Times New Roman"/>
          <w:color w:val="000000"/>
          <w:kern w:val="1"/>
          <w:lang w:eastAsia="zh-CN" w:bidi="hi-IN"/>
        </w:rPr>
        <w:t>αντιπληγματική</w:t>
      </w:r>
      <w:proofErr w:type="spellEnd"/>
      <w:r w:rsidRPr="00D92D1A">
        <w:rPr>
          <w:rFonts w:ascii="Times New Roman" w:eastAsia="SimSun" w:hAnsi="Times New Roman" w:cs="Times New Roman"/>
          <w:color w:val="000000"/>
          <w:kern w:val="1"/>
          <w:lang w:eastAsia="zh-CN" w:bidi="hi-IN"/>
        </w:rPr>
        <w:t xml:space="preserve"> λειτουργία). </w:t>
      </w:r>
    </w:p>
    <w:p w14:paraId="14821073" w14:textId="77777777" w:rsidR="00210F00"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Το διάφραγμα θα είναι από ελαστικό συνθετικού τύπου </w:t>
      </w:r>
      <w:r w:rsidRPr="00D92D1A">
        <w:rPr>
          <w:rFonts w:ascii="Times New Roman" w:eastAsia="SimSun" w:hAnsi="Times New Roman" w:cs="Times New Roman"/>
          <w:color w:val="000000"/>
          <w:kern w:val="1"/>
          <w:lang w:val="en-US" w:eastAsia="zh-CN" w:bidi="hi-IN"/>
        </w:rPr>
        <w:t>Buna</w:t>
      </w:r>
      <w:r w:rsidRPr="00D92D1A">
        <w:rPr>
          <w:rFonts w:ascii="Times New Roman" w:eastAsia="SimSun" w:hAnsi="Times New Roman" w:cs="Times New Roman"/>
          <w:color w:val="000000"/>
          <w:kern w:val="1"/>
          <w:lang w:eastAsia="zh-CN" w:bidi="hi-IN"/>
        </w:rPr>
        <w:t xml:space="preserve"> </w:t>
      </w:r>
      <w:r w:rsidRPr="00D92D1A">
        <w:rPr>
          <w:rFonts w:ascii="Times New Roman" w:eastAsia="SimSun" w:hAnsi="Times New Roman" w:cs="Times New Roman"/>
          <w:color w:val="000000"/>
          <w:kern w:val="1"/>
          <w:lang w:val="en-US" w:eastAsia="zh-CN" w:bidi="hi-IN"/>
        </w:rPr>
        <w:t>N</w:t>
      </w:r>
      <w:r w:rsidRPr="00D92D1A">
        <w:rPr>
          <w:rFonts w:ascii="Times New Roman" w:eastAsia="SimSun" w:hAnsi="Times New Roman" w:cs="Times New Roman"/>
          <w:color w:val="000000"/>
          <w:kern w:val="1"/>
          <w:lang w:eastAsia="zh-CN" w:bidi="hi-IN"/>
        </w:rPr>
        <w:t>, ενισχυμένο με νάιλον</w:t>
      </w:r>
      <w:r w:rsidR="00210F00">
        <w:rPr>
          <w:rFonts w:ascii="Times New Roman" w:eastAsia="SimSun" w:hAnsi="Times New Roman" w:cs="Times New Roman"/>
          <w:color w:val="000000"/>
          <w:kern w:val="1"/>
          <w:lang w:eastAsia="zh-CN" w:bidi="hi-IN"/>
        </w:rPr>
        <w:t>.</w:t>
      </w:r>
    </w:p>
    <w:p w14:paraId="067E19F9" w14:textId="581E1114"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kern w:val="1"/>
          <w:lang w:eastAsia="zh-CN" w:bidi="hi-IN"/>
        </w:rPr>
      </w:pPr>
      <w:r w:rsidRPr="00D92D1A">
        <w:rPr>
          <w:rFonts w:ascii="Times New Roman" w:eastAsia="SimSun" w:hAnsi="Times New Roman" w:cs="Times New Roman"/>
          <w:color w:val="000000"/>
          <w:kern w:val="1"/>
          <w:lang w:eastAsia="zh-CN" w:bidi="hi-IN"/>
        </w:rPr>
        <w:t xml:space="preserve"> </w:t>
      </w:r>
    </w:p>
    <w:p w14:paraId="2EB706F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lang w:eastAsia="zh-CN" w:bidi="en-US"/>
        </w:rPr>
      </w:pPr>
      <w:r w:rsidRPr="00D92D1A">
        <w:rPr>
          <w:rFonts w:ascii="Times New Roman" w:eastAsia="SimSun" w:hAnsi="Times New Roman" w:cs="Times New Roman"/>
          <w:color w:val="000000"/>
          <w:kern w:val="1"/>
          <w:lang w:eastAsia="zh-CN" w:bidi="hi-IN"/>
        </w:rPr>
        <w:t xml:space="preserve">Οι εργασίες θα γίνουν σύμφωνα με την πλήρη μελέτη -σχέδιο άρδευσης  που θα καταθέσει ο ανάδοχος και αφού πάρει την έγκριση από την Υπηρεσία θα προχωρήσει στην κατασκευή . Όλα τα υλικά που θα χρησιμοποιηθούν θα πρέπει να έχουν την έγκριση της υπηρεσίας. </w:t>
      </w:r>
    </w:p>
    <w:p w14:paraId="3E927989" w14:textId="468EC778"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Times New Roman" w:hAnsi="Times New Roman" w:cs="Times New Roman"/>
          <w:kern w:val="1"/>
          <w:lang w:eastAsia="zh-CN" w:bidi="en-US"/>
        </w:rPr>
        <w:t xml:space="preserve">Επίσης στην τιμή μονάδος περιλαμβάνεται η προμήθεια των πάσης φύσεως υλικών - εξαρτημάτων και </w:t>
      </w:r>
      <w:proofErr w:type="spellStart"/>
      <w:r w:rsidRPr="00D92D1A">
        <w:rPr>
          <w:rFonts w:ascii="Times New Roman" w:eastAsia="Times New Roman" w:hAnsi="Times New Roman" w:cs="Times New Roman"/>
          <w:kern w:val="1"/>
          <w:lang w:eastAsia="zh-CN" w:bidi="en-US"/>
        </w:rPr>
        <w:t>μικροϋλικών</w:t>
      </w:r>
      <w:proofErr w:type="spellEnd"/>
      <w:r w:rsidRPr="00D92D1A">
        <w:rPr>
          <w:rFonts w:ascii="Times New Roman" w:eastAsia="Times New Roman" w:hAnsi="Times New Roman" w:cs="Times New Roman"/>
          <w:kern w:val="1"/>
          <w:lang w:eastAsia="zh-CN" w:bidi="en-US"/>
        </w:rPr>
        <w:t xml:space="preserve"> (καννάβι, </w:t>
      </w:r>
      <w:proofErr w:type="spellStart"/>
      <w:r w:rsidRPr="00D92D1A">
        <w:rPr>
          <w:rFonts w:ascii="Times New Roman" w:eastAsia="Times New Roman" w:hAnsi="Times New Roman" w:cs="Times New Roman"/>
          <w:kern w:val="1"/>
          <w:lang w:eastAsia="zh-CN" w:bidi="en-US"/>
        </w:rPr>
        <w:t>τεφλόν</w:t>
      </w:r>
      <w:proofErr w:type="spellEnd"/>
      <w:r w:rsidRPr="00D92D1A">
        <w:rPr>
          <w:rFonts w:ascii="Times New Roman" w:eastAsia="Times New Roman" w:hAnsi="Times New Roman" w:cs="Times New Roman"/>
          <w:kern w:val="1"/>
          <w:lang w:eastAsia="zh-CN" w:bidi="en-US"/>
        </w:rPr>
        <w:t xml:space="preserve"> κλπ</w:t>
      </w:r>
      <w:r w:rsidR="006A5B18" w:rsidRPr="00D92D1A">
        <w:rPr>
          <w:rFonts w:ascii="Times New Roman" w:eastAsia="Times New Roman" w:hAnsi="Times New Roman" w:cs="Times New Roman"/>
          <w:kern w:val="1"/>
          <w:lang w:eastAsia="zh-CN" w:bidi="en-US"/>
        </w:rPr>
        <w:t>.</w:t>
      </w:r>
      <w:r w:rsidRPr="00D92D1A">
        <w:rPr>
          <w:rFonts w:ascii="Times New Roman" w:eastAsia="Times New Roman" w:hAnsi="Times New Roman" w:cs="Times New Roman"/>
          <w:kern w:val="1"/>
          <w:lang w:eastAsia="zh-CN" w:bidi="en-US"/>
        </w:rPr>
        <w:t xml:space="preserve">, σέλλες γωνίες </w:t>
      </w:r>
      <w:proofErr w:type="spellStart"/>
      <w:r w:rsidRPr="00D92D1A">
        <w:rPr>
          <w:rFonts w:ascii="Times New Roman" w:eastAsia="Times New Roman" w:hAnsi="Times New Roman" w:cs="Times New Roman"/>
          <w:kern w:val="1"/>
          <w:lang w:eastAsia="zh-CN" w:bidi="en-US"/>
        </w:rPr>
        <w:t>ταφ</w:t>
      </w:r>
      <w:proofErr w:type="spellEnd"/>
      <w:r w:rsidRPr="00D92D1A">
        <w:rPr>
          <w:rFonts w:ascii="Times New Roman" w:eastAsia="Times New Roman" w:hAnsi="Times New Roman" w:cs="Times New Roman"/>
          <w:kern w:val="1"/>
          <w:lang w:eastAsia="zh-CN" w:bidi="en-US"/>
        </w:rPr>
        <w:t>, βάνες κλπ</w:t>
      </w:r>
      <w:r w:rsidR="006A5B18" w:rsidRPr="00D92D1A">
        <w:rPr>
          <w:rFonts w:ascii="Times New Roman" w:eastAsia="Times New Roman" w:hAnsi="Times New Roman" w:cs="Times New Roman"/>
          <w:kern w:val="1"/>
          <w:lang w:eastAsia="zh-CN" w:bidi="en-US"/>
        </w:rPr>
        <w:t>.</w:t>
      </w:r>
      <w:r w:rsidRPr="00D92D1A">
        <w:rPr>
          <w:rFonts w:ascii="Times New Roman" w:eastAsia="Times New Roman" w:hAnsi="Times New Roman" w:cs="Times New Roman"/>
          <w:kern w:val="1"/>
          <w:lang w:eastAsia="zh-CN" w:bidi="en-US"/>
        </w:rPr>
        <w:t xml:space="preserve"> ), η μεταφορά, η προσέγγιση, και η εγκατάσταση επιφανειακά για τους </w:t>
      </w:r>
      <w:proofErr w:type="spellStart"/>
      <w:r w:rsidRPr="00D92D1A">
        <w:rPr>
          <w:rFonts w:ascii="Times New Roman" w:eastAsia="Times New Roman" w:hAnsi="Times New Roman" w:cs="Times New Roman"/>
          <w:kern w:val="1"/>
          <w:lang w:eastAsia="zh-CN" w:bidi="en-US"/>
        </w:rPr>
        <w:t>σταλακτηφόρους</w:t>
      </w:r>
      <w:proofErr w:type="spellEnd"/>
      <w:r w:rsidRPr="00D92D1A">
        <w:rPr>
          <w:rFonts w:ascii="Times New Roman" w:eastAsia="Times New Roman" w:hAnsi="Times New Roman" w:cs="Times New Roman"/>
          <w:kern w:val="1"/>
          <w:lang w:eastAsia="zh-CN" w:bidi="en-US"/>
        </w:rPr>
        <w:t xml:space="preserve"> και σε τάφρο 30</w:t>
      </w:r>
      <w:r w:rsidRPr="00D92D1A">
        <w:rPr>
          <w:rFonts w:ascii="Times New Roman" w:eastAsia="Times New Roman" w:hAnsi="Times New Roman" w:cs="Times New Roman"/>
          <w:kern w:val="1"/>
          <w:lang w:val="en-GB" w:eastAsia="zh-CN" w:bidi="en-US"/>
        </w:rPr>
        <w:t>cm</w:t>
      </w:r>
      <w:r w:rsidRPr="00D92D1A">
        <w:rPr>
          <w:rFonts w:ascii="Times New Roman" w:eastAsia="Times New Roman" w:hAnsi="Times New Roman" w:cs="Times New Roman"/>
          <w:kern w:val="1"/>
          <w:lang w:eastAsia="zh-CN" w:bidi="en-US"/>
        </w:rPr>
        <w:t xml:space="preserve"> τουλάχιστον για τους εκτοξευτήρες , καθώς και οι συνδέσεις, ρυθμίσεις και οι δοκιμές και οι πάσης φύσεως δαπάνες του εργατοτεχνικού προσωπικού, των μηχανημάτων και των εργαλείων το κόστος του σχεδίου Άρδευσης για την επιτυχή εγκατάσταση του δικτύου</w:t>
      </w:r>
    </w:p>
    <w:p w14:paraId="144D4DC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στρέμμα (στρ.)</w:t>
      </w:r>
    </w:p>
    <w:p w14:paraId="74AD3F9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1.300,00€</w:t>
      </w:r>
    </w:p>
    <w:p w14:paraId="356DEA4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Χίλια τριακόσια ευρώ</w:t>
      </w:r>
    </w:p>
    <w:p w14:paraId="54C0D4C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04B06264" w14:textId="6D2D12B2"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bookmarkStart w:id="20" w:name="_Hlk157963529"/>
      <w:r w:rsidRPr="00D92D1A">
        <w:rPr>
          <w:rFonts w:ascii="Times New Roman" w:eastAsia="Andale Sans UI" w:hAnsi="Times New Roman" w:cs="Times New Roman"/>
          <w:b/>
          <w:kern w:val="1"/>
          <w:lang w:eastAsia="zh-CN" w:bidi="en-US"/>
        </w:rPr>
        <w:t xml:space="preserve">Άρθρο </w:t>
      </w:r>
      <w:r w:rsidR="00FD7F80">
        <w:rPr>
          <w:rFonts w:ascii="Times New Roman" w:eastAsia="Andale Sans UI" w:hAnsi="Times New Roman" w:cs="Times New Roman"/>
          <w:b/>
          <w:kern w:val="1"/>
          <w:lang w:eastAsia="zh-CN" w:bidi="en-US"/>
        </w:rPr>
        <w:t>24</w:t>
      </w:r>
      <w:r w:rsidRPr="00D92D1A">
        <w:rPr>
          <w:rFonts w:ascii="Times New Roman" w:eastAsia="Andale Sans UI" w:hAnsi="Times New Roman" w:cs="Times New Roman"/>
          <w:b/>
          <w:kern w:val="1"/>
          <w:lang w:eastAsia="zh-CN" w:bidi="en-US"/>
        </w:rPr>
        <w:t>:</w:t>
      </w:r>
      <w:bookmarkEnd w:id="20"/>
      <w:r w:rsidRPr="00D92D1A">
        <w:rPr>
          <w:rFonts w:ascii="Times New Roman" w:eastAsia="Andale Sans UI" w:hAnsi="Times New Roman" w:cs="Times New Roman"/>
          <w:b/>
          <w:kern w:val="1"/>
          <w:lang w:eastAsia="zh-CN" w:bidi="en-US"/>
        </w:rPr>
        <w:t xml:space="preserve"> </w:t>
      </w:r>
      <w:r w:rsidR="006A5B18" w:rsidRPr="00D92D1A">
        <w:rPr>
          <w:rFonts w:ascii="Times New Roman" w:eastAsia="Andale Sans UI" w:hAnsi="Times New Roman" w:cs="Times New Roman"/>
          <w:b/>
          <w:kern w:val="1"/>
          <w:lang w:eastAsia="zh-CN" w:bidi="en-US"/>
        </w:rPr>
        <w:t>Παραγωγή</w:t>
      </w:r>
      <w:r w:rsidRPr="00D92D1A">
        <w:rPr>
          <w:rFonts w:ascii="Times New Roman" w:eastAsia="Andale Sans UI" w:hAnsi="Times New Roman" w:cs="Times New Roman"/>
          <w:b/>
          <w:kern w:val="1"/>
          <w:lang w:eastAsia="zh-CN" w:bidi="en-US"/>
        </w:rPr>
        <w:t xml:space="preserve"> Διάθεση και ενσωμάτωση </w:t>
      </w:r>
      <w:proofErr w:type="spellStart"/>
      <w:r w:rsidRPr="00D92D1A">
        <w:rPr>
          <w:rFonts w:ascii="Times New Roman" w:eastAsia="Andale Sans UI" w:hAnsi="Times New Roman" w:cs="Times New Roman"/>
          <w:b/>
          <w:kern w:val="1"/>
          <w:lang w:eastAsia="zh-CN" w:bidi="en-US"/>
        </w:rPr>
        <w:t>κομπόστ</w:t>
      </w:r>
      <w:proofErr w:type="spellEnd"/>
    </w:p>
    <w:p w14:paraId="7DBB465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1486FB7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Με βάση το συνολικό βάρος φυτικής βιομάζας που θα παραδοθεί κατά τη διάρκεια των εργασιών, στον φορέα επεξεργασίας μονάδα παραγωγής </w:t>
      </w:r>
      <w:proofErr w:type="spellStart"/>
      <w:r w:rsidRPr="00D92D1A">
        <w:rPr>
          <w:rFonts w:ascii="Times New Roman" w:eastAsia="Andale Sans UI" w:hAnsi="Times New Roman" w:cs="Times New Roman"/>
          <w:kern w:val="1"/>
          <w:lang w:eastAsia="zh-CN" w:bidi="en-US"/>
        </w:rPr>
        <w:t>κομπόστ</w:t>
      </w:r>
      <w:proofErr w:type="spellEnd"/>
      <w:r w:rsidRPr="00D92D1A">
        <w:rPr>
          <w:rFonts w:ascii="Times New Roman" w:eastAsia="Andale Sans UI" w:hAnsi="Times New Roman" w:cs="Times New Roman"/>
          <w:kern w:val="1"/>
          <w:lang w:eastAsia="zh-CN" w:bidi="en-US"/>
        </w:rPr>
        <w:t xml:space="preserve">, ο ανάδοχος υποχρεούται στην παράδοση από τη μεριά του προς το δήμο ποσότητας </w:t>
      </w:r>
      <w:proofErr w:type="spellStart"/>
      <w:r w:rsidRPr="00D92D1A">
        <w:rPr>
          <w:rFonts w:ascii="Times New Roman" w:eastAsia="Andale Sans UI" w:hAnsi="Times New Roman" w:cs="Times New Roman"/>
          <w:kern w:val="1"/>
          <w:lang w:eastAsia="zh-CN" w:bidi="en-US"/>
        </w:rPr>
        <w:t>κομπόστ</w:t>
      </w:r>
      <w:proofErr w:type="spellEnd"/>
      <w:r w:rsidRPr="00D92D1A">
        <w:rPr>
          <w:rFonts w:ascii="Times New Roman" w:eastAsia="Andale Sans UI" w:hAnsi="Times New Roman" w:cs="Times New Roman"/>
          <w:kern w:val="1"/>
          <w:lang w:eastAsia="zh-CN" w:bidi="en-US"/>
        </w:rPr>
        <w:t xml:space="preserve"> χύδην (προερχόμενου εκ του συμβεβλημένου φορέα </w:t>
      </w:r>
      <w:proofErr w:type="spellStart"/>
      <w:r w:rsidRPr="00D92D1A">
        <w:rPr>
          <w:rFonts w:ascii="Times New Roman" w:eastAsia="Andale Sans UI" w:hAnsi="Times New Roman" w:cs="Times New Roman"/>
          <w:kern w:val="1"/>
          <w:lang w:eastAsia="zh-CN" w:bidi="en-US"/>
        </w:rPr>
        <w:t>κομποστοποίησης</w:t>
      </w:r>
      <w:proofErr w:type="spellEnd"/>
      <w:r w:rsidRPr="00D92D1A">
        <w:rPr>
          <w:rFonts w:ascii="Times New Roman" w:eastAsia="Andale Sans UI" w:hAnsi="Times New Roman" w:cs="Times New Roman"/>
          <w:kern w:val="1"/>
          <w:lang w:eastAsia="zh-CN" w:bidi="en-US"/>
        </w:rPr>
        <w:t>), σε οποιαδήποτε ποσότητα και σε όποιο επιλεγμένο χώρο πρασίνου του ζητηθεί από την υπηρεσία πρασίνου εντός των διοικητικών ορίων του δήμου. Το τελικό προϊόν (</w:t>
      </w:r>
      <w:proofErr w:type="spellStart"/>
      <w:r w:rsidRPr="00D92D1A">
        <w:rPr>
          <w:rFonts w:ascii="Times New Roman" w:eastAsia="Andale Sans UI" w:hAnsi="Times New Roman" w:cs="Times New Roman"/>
          <w:kern w:val="1"/>
          <w:lang w:eastAsia="zh-CN" w:bidi="en-US"/>
        </w:rPr>
        <w:t>κομπόστ</w:t>
      </w:r>
      <w:proofErr w:type="spellEnd"/>
      <w:r w:rsidRPr="00D92D1A">
        <w:rPr>
          <w:rFonts w:ascii="Times New Roman" w:eastAsia="Andale Sans UI" w:hAnsi="Times New Roman" w:cs="Times New Roman"/>
          <w:kern w:val="1"/>
          <w:lang w:eastAsia="zh-CN" w:bidi="en-US"/>
        </w:rPr>
        <w:t xml:space="preserve">) θα προέρχεται μόνο από </w:t>
      </w:r>
      <w:proofErr w:type="spellStart"/>
      <w:r w:rsidRPr="00D92D1A">
        <w:rPr>
          <w:rFonts w:ascii="Times New Roman" w:eastAsia="Andale Sans UI" w:hAnsi="Times New Roman" w:cs="Times New Roman"/>
          <w:kern w:val="1"/>
          <w:lang w:eastAsia="zh-CN" w:bidi="en-US"/>
        </w:rPr>
        <w:t>προδιαλεγμένα</w:t>
      </w:r>
      <w:proofErr w:type="spellEnd"/>
      <w:r w:rsidRPr="00D92D1A">
        <w:rPr>
          <w:rFonts w:ascii="Times New Roman" w:eastAsia="Andale Sans UI" w:hAnsi="Times New Roman" w:cs="Times New Roman"/>
          <w:kern w:val="1"/>
          <w:lang w:eastAsia="zh-CN" w:bidi="en-US"/>
        </w:rPr>
        <w:t xml:space="preserve"> οργανικά απόβλητα (και όχι από σύμμεικτα αστικά απόβλητα) ήτοι τα φυτικά υπολείμματα που θα παραχθούν από τις εργασίες κλάδευσης στα διοικητικά όρια του Δήμου. Το παραγόμενο υλικό θα προστίθεται (δίχως περιορισμούς ελάχιστης ή μέγιστης ποσότητας) ανάλογα με τις εκάστοτε ανάγκες του Δήμου, όπως σε διαμορφώσεις εδαφών και πρανών, ανακατασκευές και δημιουργίες νέων χώρων πρασίνου, επανεγκαταστάσεις </w:t>
      </w:r>
      <w:proofErr w:type="spellStart"/>
      <w:r w:rsidRPr="00D92D1A">
        <w:rPr>
          <w:rFonts w:ascii="Times New Roman" w:eastAsia="Andale Sans UI" w:hAnsi="Times New Roman" w:cs="Times New Roman"/>
          <w:kern w:val="1"/>
          <w:lang w:eastAsia="zh-CN" w:bidi="en-US"/>
        </w:rPr>
        <w:t>χλοοτάπητων</w:t>
      </w:r>
      <w:proofErr w:type="spellEnd"/>
      <w:r w:rsidRPr="00D92D1A">
        <w:rPr>
          <w:rFonts w:ascii="Times New Roman" w:eastAsia="Andale Sans UI" w:hAnsi="Times New Roman" w:cs="Times New Roman"/>
          <w:kern w:val="1"/>
          <w:lang w:eastAsia="zh-CN" w:bidi="en-US"/>
        </w:rPr>
        <w:t xml:space="preserve">, κλπ. Στα έξοδα που θα βαρύνουν τον ανάδοχο συμπεριλαμβάνονται οποιασδήποτε εργασίες μεταφοράς, πλήρωσης, διασποράς, ενσωμάτωσης και ανάμιξης του </w:t>
      </w:r>
      <w:proofErr w:type="spellStart"/>
      <w:r w:rsidRPr="00D92D1A">
        <w:rPr>
          <w:rFonts w:ascii="Times New Roman" w:eastAsia="Andale Sans UI" w:hAnsi="Times New Roman" w:cs="Times New Roman"/>
          <w:kern w:val="1"/>
          <w:lang w:eastAsia="zh-CN" w:bidi="en-US"/>
        </w:rPr>
        <w:t>κομπόστ</w:t>
      </w:r>
      <w:proofErr w:type="spellEnd"/>
      <w:r w:rsidRPr="00D92D1A">
        <w:rPr>
          <w:rFonts w:ascii="Times New Roman" w:eastAsia="Andale Sans UI" w:hAnsi="Times New Roman" w:cs="Times New Roman"/>
          <w:kern w:val="1"/>
          <w:lang w:eastAsia="zh-CN" w:bidi="en-US"/>
        </w:rPr>
        <w:t xml:space="preserve"> (είτε γίνουν χειρωνακτικά είτε με μηχάνημα έργου). Η επιμέτρηση γίνεται σε τόνους με τα κατάλληλα παραστατικά. </w:t>
      </w:r>
    </w:p>
    <w:p w14:paraId="19698EA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21" w:name="_Hlk157963881"/>
      <w:r w:rsidRPr="00D92D1A">
        <w:rPr>
          <w:rFonts w:ascii="Times New Roman" w:eastAsia="Andale Sans UI" w:hAnsi="Times New Roman" w:cs="Times New Roman"/>
          <w:kern w:val="1"/>
          <w:lang w:eastAsia="zh-CN" w:bidi="en-US"/>
        </w:rPr>
        <w:t>Τιμή ανά τόνο  (Τον)</w:t>
      </w:r>
    </w:p>
    <w:p w14:paraId="0192334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58,00 €</w:t>
      </w:r>
    </w:p>
    <w:p w14:paraId="60C6BEE7" w14:textId="77777777" w:rsidR="0050190E" w:rsidRPr="00D92D1A" w:rsidRDefault="0050190E" w:rsidP="0050190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Πενήντα οκτώ  ευρώ</w:t>
      </w:r>
    </w:p>
    <w:bookmarkEnd w:id="21"/>
    <w:p w14:paraId="71BAF76B" w14:textId="77777777" w:rsidR="00506D4D" w:rsidRDefault="00506D4D" w:rsidP="0050190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1EE73C70" w14:textId="77777777" w:rsidR="008453B0" w:rsidRDefault="008453B0" w:rsidP="0050190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17F0B80E" w14:textId="77777777" w:rsidR="008453B0" w:rsidRPr="00D92D1A" w:rsidRDefault="008453B0" w:rsidP="0050190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016021BA" w14:textId="3B0784AB" w:rsidR="0050190E" w:rsidRPr="00D92D1A" w:rsidRDefault="0050190E" w:rsidP="0050190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bookmarkStart w:id="22" w:name="_Hlk167887319"/>
      <w:r w:rsidRPr="00D92D1A">
        <w:rPr>
          <w:rFonts w:ascii="Times New Roman" w:eastAsia="Andale Sans UI" w:hAnsi="Times New Roman" w:cs="Times New Roman"/>
          <w:b/>
          <w:kern w:val="1"/>
          <w:lang w:eastAsia="zh-CN" w:bidi="en-US"/>
        </w:rPr>
        <w:t xml:space="preserve">Άρθρο </w:t>
      </w:r>
      <w:r w:rsidR="00FD7F80">
        <w:rPr>
          <w:rFonts w:ascii="Times New Roman" w:eastAsia="Andale Sans UI" w:hAnsi="Times New Roman" w:cs="Times New Roman"/>
          <w:b/>
          <w:kern w:val="1"/>
          <w:lang w:eastAsia="zh-CN" w:bidi="en-US"/>
        </w:rPr>
        <w:t>25</w:t>
      </w:r>
      <w:r w:rsidRPr="00D92D1A">
        <w:rPr>
          <w:rFonts w:ascii="Times New Roman" w:eastAsia="Andale Sans UI" w:hAnsi="Times New Roman" w:cs="Times New Roman"/>
          <w:b/>
          <w:kern w:val="1"/>
          <w:lang w:eastAsia="zh-CN" w:bidi="en-US"/>
        </w:rPr>
        <w:t>:</w:t>
      </w:r>
      <w:r w:rsidRPr="00D92D1A">
        <w:rPr>
          <w:rFonts w:ascii="Times New Roman" w:eastAsia="Andale Sans UI" w:hAnsi="Times New Roman" w:cs="Times New Roman"/>
          <w:kern w:val="1"/>
          <w:lang w:eastAsia="zh-CN" w:bidi="en-US"/>
        </w:rPr>
        <w:t xml:space="preserve"> </w:t>
      </w:r>
      <w:bookmarkEnd w:id="22"/>
      <w:r w:rsidRPr="00D92D1A">
        <w:rPr>
          <w:rFonts w:ascii="Times New Roman" w:eastAsia="Andale Sans UI" w:hAnsi="Times New Roman" w:cs="Times New Roman"/>
          <w:b/>
          <w:kern w:val="1"/>
          <w:lang w:eastAsia="zh-CN" w:bidi="en-US"/>
        </w:rPr>
        <w:t>Συλλογή και μεταφορά προϊόντων καθαρισμού (φυτικών υπολειμμάτων)</w:t>
      </w:r>
    </w:p>
    <w:p w14:paraId="5FFA870E" w14:textId="77777777" w:rsidR="0050190E" w:rsidRPr="00D92D1A" w:rsidRDefault="0050190E" w:rsidP="0050190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p>
    <w:p w14:paraId="291BFD8E" w14:textId="020D8CBA" w:rsidR="0050190E" w:rsidRPr="00D92D1A" w:rsidRDefault="0050190E" w:rsidP="0050190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Αφορά την εργασία συλλογής και μεταφοράς ενός κυβικού μέτρου φυτικών υπολειμμάτων καθαρισμού από τις εργασίες συντήρησης κοινοχρήστων - δημόσιων χώρων πρασίνου του Δήμου (εργασίες που εκτελούνται από προσωπικό της </w:t>
      </w:r>
      <w:r w:rsidR="006A5B18" w:rsidRPr="00D92D1A">
        <w:rPr>
          <w:rFonts w:ascii="Times New Roman" w:eastAsia="Andale Sans UI" w:hAnsi="Times New Roman" w:cs="Times New Roman"/>
          <w:kern w:val="1"/>
          <w:lang w:eastAsia="zh-CN" w:bidi="en-US"/>
        </w:rPr>
        <w:t>υπηρεσίας</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u w:val="single"/>
          <w:lang w:eastAsia="zh-CN" w:bidi="en-US"/>
        </w:rPr>
        <w:t xml:space="preserve">και της τελικής εναπόθεσης αυτών στο χώρο διαχείρισης και </w:t>
      </w:r>
      <w:proofErr w:type="spellStart"/>
      <w:r w:rsidRPr="00D92D1A">
        <w:rPr>
          <w:rFonts w:ascii="Times New Roman" w:eastAsia="Andale Sans UI" w:hAnsi="Times New Roman" w:cs="Times New Roman"/>
          <w:kern w:val="1"/>
          <w:u w:val="single"/>
          <w:lang w:eastAsia="zh-CN" w:bidi="en-US"/>
        </w:rPr>
        <w:t>κομποστοποίησης</w:t>
      </w:r>
      <w:proofErr w:type="spellEnd"/>
      <w:r w:rsidRPr="00D92D1A">
        <w:rPr>
          <w:rFonts w:ascii="Times New Roman" w:eastAsia="Andale Sans UI" w:hAnsi="Times New Roman" w:cs="Times New Roman"/>
          <w:kern w:val="1"/>
          <w:u w:val="single"/>
          <w:lang w:eastAsia="zh-CN" w:bidi="en-US"/>
        </w:rPr>
        <w:t xml:space="preserve"> του Αναδόχου, σύμφωνα με εντολές που θα δίδονται από την υπηρεσία Αστικού πρασίνου</w:t>
      </w:r>
      <w:r w:rsidRPr="00D92D1A">
        <w:rPr>
          <w:rFonts w:ascii="Times New Roman" w:eastAsia="Andale Sans UI" w:hAnsi="Times New Roman" w:cs="Times New Roman"/>
          <w:kern w:val="1"/>
          <w:lang w:eastAsia="zh-CN" w:bidi="en-US"/>
        </w:rPr>
        <w:t xml:space="preserve">. Η </w:t>
      </w:r>
      <w:proofErr w:type="spellStart"/>
      <w:r w:rsidRPr="00D92D1A">
        <w:rPr>
          <w:rFonts w:ascii="Times New Roman" w:eastAsia="Andale Sans UI" w:hAnsi="Times New Roman" w:cs="Times New Roman"/>
          <w:kern w:val="1"/>
          <w:lang w:eastAsia="zh-CN" w:bidi="en-US"/>
        </w:rPr>
        <w:t>ογκομέτρηση</w:t>
      </w:r>
      <w:proofErr w:type="spellEnd"/>
      <w:r w:rsidRPr="00D92D1A">
        <w:rPr>
          <w:rFonts w:ascii="Times New Roman" w:eastAsia="Andale Sans UI" w:hAnsi="Times New Roman" w:cs="Times New Roman"/>
          <w:kern w:val="1"/>
          <w:lang w:eastAsia="zh-CN" w:bidi="en-US"/>
        </w:rPr>
        <w:t xml:space="preserve"> θα γίνεται επί αυτοκινήτου υπό την επίβλεψη της αρμόδιας υπηρεσίας λαμβάνοντας υπόψιν την άδεια κυκλοφορίας. Η μεταφορά θα γίνεται μετά από έγγραφες εντολές της υπηρεσίας μας. </w:t>
      </w:r>
    </w:p>
    <w:p w14:paraId="31DAEAE2" w14:textId="77777777" w:rsidR="0050190E" w:rsidRPr="00D92D1A" w:rsidRDefault="0050190E" w:rsidP="0050190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Συμπεριλαμβάνονται οι αμοιβές του προσωπικού και γενικώς όλων των δαπανών λειτουργίας των μηχανημάτων και λοιπών εξόδων του αναδόχου.</w:t>
      </w:r>
    </w:p>
    <w:p w14:paraId="36719FB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Τιμή ανά τόνο  (ΚΒ)</w:t>
      </w:r>
    </w:p>
    <w:p w14:paraId="4009117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ΕΥΡΩ ( Αριθμητικά ) 10,00€</w:t>
      </w:r>
    </w:p>
    <w:p w14:paraId="7EB4024A" w14:textId="0AB80CBD" w:rsidR="00FD7F80" w:rsidRDefault="0050190E"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Ολογράφως : Δέκα  ευρώ</w:t>
      </w:r>
    </w:p>
    <w:p w14:paraId="62B425A3" w14:textId="77777777" w:rsid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0DB8FC59" w14:textId="618EEEF7" w:rsid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Άρθρο </w:t>
      </w:r>
      <w:r>
        <w:rPr>
          <w:rFonts w:ascii="Times New Roman" w:eastAsia="Andale Sans UI" w:hAnsi="Times New Roman" w:cs="Times New Roman"/>
          <w:b/>
          <w:kern w:val="1"/>
          <w:lang w:eastAsia="zh-CN" w:bidi="en-US"/>
        </w:rPr>
        <w:t>26</w:t>
      </w:r>
      <w:r w:rsidRPr="00D92D1A">
        <w:rPr>
          <w:rFonts w:ascii="Times New Roman" w:eastAsia="Andale Sans UI" w:hAnsi="Times New Roman" w:cs="Times New Roman"/>
          <w:b/>
          <w:kern w:val="1"/>
          <w:lang w:eastAsia="zh-CN" w:bidi="en-US"/>
        </w:rPr>
        <w:t>:</w:t>
      </w:r>
      <w:r w:rsidRPr="00FD7F80">
        <w:t xml:space="preserve"> </w:t>
      </w:r>
      <w:r w:rsidRPr="00FD7F80">
        <w:rPr>
          <w:rFonts w:ascii="Times New Roman" w:eastAsia="Andale Sans UI" w:hAnsi="Times New Roman" w:cs="Times New Roman"/>
          <w:b/>
          <w:kern w:val="1"/>
          <w:lang w:eastAsia="zh-CN" w:bidi="en-US"/>
        </w:rPr>
        <w:t xml:space="preserve">Προμήθεια  προπαρασκευασμένου χλοοτάπητα  </w:t>
      </w:r>
    </w:p>
    <w:p w14:paraId="2C696192" w14:textId="77777777" w:rsid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6372B0D2" w14:textId="7F2953F5"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bCs/>
          <w:kern w:val="1"/>
          <w:lang w:eastAsia="zh-CN" w:bidi="en-US"/>
        </w:rPr>
        <w:t>Προμήθεια</w:t>
      </w:r>
      <w:r w:rsidRPr="00FD7F80">
        <w:rPr>
          <w:rFonts w:ascii="Times New Roman" w:eastAsia="Andale Sans UI" w:hAnsi="Times New Roman" w:cs="Times New Roman"/>
          <w:b/>
          <w:kern w:val="1"/>
          <w:lang w:eastAsia="zh-CN" w:bidi="en-US"/>
        </w:rPr>
        <w:t xml:space="preserve">  </w:t>
      </w:r>
      <w:r w:rsidRPr="00FD7F80">
        <w:rPr>
          <w:rFonts w:ascii="Times New Roman" w:eastAsia="Andale Sans UI" w:hAnsi="Times New Roman" w:cs="Times New Roman"/>
          <w:kern w:val="1"/>
          <w:lang w:eastAsia="zh-CN" w:bidi="en-US"/>
        </w:rPr>
        <w:t xml:space="preserve">προπαρασκευασμένου χλοοτάπητα περιλαμβάνει τα εξής: </w:t>
      </w:r>
    </w:p>
    <w:p w14:paraId="41F65589"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1. Την αφαίρεση τυχόν υπάρχοντος χλοοτάπητα και την κατεργασία του εδάφους με φρέζα σε βάθος 20</w:t>
      </w:r>
      <w:r w:rsidRPr="00FD7F80">
        <w:rPr>
          <w:rFonts w:ascii="Times New Roman" w:eastAsia="Andale Sans UI" w:hAnsi="Times New Roman" w:cs="Times New Roman"/>
          <w:kern w:val="1"/>
          <w:lang w:val="en-US" w:eastAsia="zh-CN" w:bidi="en-US"/>
        </w:rPr>
        <w:t>cm</w:t>
      </w:r>
      <w:r w:rsidRPr="00FD7F80">
        <w:rPr>
          <w:rFonts w:ascii="Times New Roman" w:eastAsia="Andale Sans UI" w:hAnsi="Times New Roman" w:cs="Times New Roman"/>
          <w:kern w:val="1"/>
          <w:lang w:eastAsia="zh-CN" w:bidi="en-US"/>
        </w:rPr>
        <w:t xml:space="preserve">, </w:t>
      </w:r>
    </w:p>
    <w:p w14:paraId="223C3C2B"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όσες φορές απαιτηθεί, για τον </w:t>
      </w:r>
      <w:proofErr w:type="spellStart"/>
      <w:r w:rsidRPr="00FD7F80">
        <w:rPr>
          <w:rFonts w:ascii="Times New Roman" w:eastAsia="Andale Sans UI" w:hAnsi="Times New Roman" w:cs="Times New Roman"/>
          <w:kern w:val="1"/>
          <w:lang w:eastAsia="zh-CN" w:bidi="en-US"/>
        </w:rPr>
        <w:t>ψιλοχωματισμό</w:t>
      </w:r>
      <w:proofErr w:type="spellEnd"/>
      <w:r w:rsidRPr="00FD7F80">
        <w:rPr>
          <w:rFonts w:ascii="Times New Roman" w:eastAsia="Andale Sans UI" w:hAnsi="Times New Roman" w:cs="Times New Roman"/>
          <w:kern w:val="1"/>
          <w:lang w:eastAsia="zh-CN" w:bidi="en-US"/>
        </w:rPr>
        <w:t xml:space="preserve"> του </w:t>
      </w:r>
      <w:proofErr w:type="spellStart"/>
      <w:r w:rsidRPr="00FD7F80">
        <w:rPr>
          <w:rFonts w:ascii="Times New Roman" w:eastAsia="Andale Sans UI" w:hAnsi="Times New Roman" w:cs="Times New Roman"/>
          <w:kern w:val="1"/>
          <w:lang w:eastAsia="zh-CN" w:bidi="en-US"/>
        </w:rPr>
        <w:t>εδαφούς</w:t>
      </w:r>
      <w:proofErr w:type="spellEnd"/>
      <w:r w:rsidRPr="00FD7F80">
        <w:rPr>
          <w:rFonts w:ascii="Times New Roman" w:eastAsia="Andale Sans UI" w:hAnsi="Times New Roman" w:cs="Times New Roman"/>
          <w:kern w:val="1"/>
          <w:lang w:eastAsia="zh-CN" w:bidi="en-US"/>
        </w:rPr>
        <w:t>.</w:t>
      </w:r>
    </w:p>
    <w:p w14:paraId="7BDCF776"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2. Την προμήθεια, μεταφορά επί τόπου και ομοιόμορφη διάστρωση εμπλουτισμένης τύρφης, </w:t>
      </w:r>
      <w:proofErr w:type="spellStart"/>
      <w:r w:rsidRPr="00FD7F80">
        <w:rPr>
          <w:rFonts w:ascii="Times New Roman" w:eastAsia="Andale Sans UI" w:hAnsi="Times New Roman" w:cs="Times New Roman"/>
          <w:kern w:val="1"/>
          <w:lang w:eastAsia="zh-CN" w:bidi="en-US"/>
        </w:rPr>
        <w:t>περλίτη</w:t>
      </w:r>
      <w:proofErr w:type="spellEnd"/>
      <w:r w:rsidRPr="00FD7F80">
        <w:rPr>
          <w:rFonts w:ascii="Times New Roman" w:eastAsia="Andale Sans UI" w:hAnsi="Times New Roman" w:cs="Times New Roman"/>
          <w:kern w:val="1"/>
          <w:lang w:eastAsia="zh-CN" w:bidi="en-US"/>
        </w:rPr>
        <w:t xml:space="preserve">, χούμου και  την ενσωμάτωσή τους στο έδαφος με σταυρωτό  φρεζάρισμα σε βάθος 10-12 </w:t>
      </w:r>
      <w:r w:rsidRPr="00FD7F80">
        <w:rPr>
          <w:rFonts w:ascii="Times New Roman" w:eastAsia="Andale Sans UI" w:hAnsi="Times New Roman" w:cs="Times New Roman"/>
          <w:kern w:val="1"/>
          <w:lang w:val="en-US" w:eastAsia="zh-CN" w:bidi="en-US"/>
        </w:rPr>
        <w:t>cm</w:t>
      </w:r>
      <w:r w:rsidRPr="00FD7F80">
        <w:rPr>
          <w:rFonts w:ascii="Times New Roman" w:eastAsia="Andale Sans UI" w:hAnsi="Times New Roman" w:cs="Times New Roman"/>
          <w:kern w:val="1"/>
          <w:lang w:eastAsia="zh-CN" w:bidi="en-US"/>
        </w:rPr>
        <w:t xml:space="preserve"> </w:t>
      </w:r>
    </w:p>
    <w:p w14:paraId="670E72C2"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3. Την τελική διαμόρφωση με ράμματα και τσουγκράνες, για να δημιουργηθεί η κατάλληλη επιφάνεια. </w:t>
      </w:r>
    </w:p>
    <w:p w14:paraId="30557749"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4. Την απολύμανση του εδάφους με μυκητοκτόνο σκεύασμα. </w:t>
      </w:r>
    </w:p>
    <w:p w14:paraId="59CDFA31"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5.  Την τοποθέτηση, με οποιοδήποτε μέσο, του έτοιμου χλοοτάπητα.</w:t>
      </w:r>
    </w:p>
    <w:p w14:paraId="4E041F5D"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6. Την λίπανση του με επιφανειακό ή </w:t>
      </w:r>
      <w:proofErr w:type="spellStart"/>
      <w:r w:rsidRPr="00FD7F80">
        <w:rPr>
          <w:rFonts w:ascii="Times New Roman" w:eastAsia="Andale Sans UI" w:hAnsi="Times New Roman" w:cs="Times New Roman"/>
          <w:kern w:val="1"/>
          <w:lang w:eastAsia="zh-CN" w:bidi="en-US"/>
        </w:rPr>
        <w:t>υδατοδιαλυτό</w:t>
      </w:r>
      <w:proofErr w:type="spellEnd"/>
      <w:r w:rsidRPr="00FD7F80">
        <w:rPr>
          <w:rFonts w:ascii="Times New Roman" w:eastAsia="Andale Sans UI" w:hAnsi="Times New Roman" w:cs="Times New Roman"/>
          <w:kern w:val="1"/>
          <w:lang w:eastAsia="zh-CN" w:bidi="en-US"/>
        </w:rPr>
        <w:t xml:space="preserve"> μικτό λίπασμα με ιχνοστοιχεία. </w:t>
      </w:r>
    </w:p>
    <w:p w14:paraId="0F340C67"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7. Την απομάκρυνση όλων των αχρήστων υλικών που θα προκύψουν κατά την εγκατάσταση του χλοοτάπητα. </w:t>
      </w:r>
    </w:p>
    <w:p w14:paraId="5ACC882F"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8. Την αρχική άρδευση καθώς και τις μετέπειτα καθημερινές αρδεύσεις του χλοοτάπητα μέσω του αρδευτικού δικτύου, τα συχνά βοτανίσματα για την απομάκρυνση των αγριόχορτων που τυχόν θα φυτρώσουν και την </w:t>
      </w:r>
      <w:proofErr w:type="spellStart"/>
      <w:r w:rsidRPr="00FD7F80">
        <w:rPr>
          <w:rFonts w:ascii="Times New Roman" w:eastAsia="Andale Sans UI" w:hAnsi="Times New Roman" w:cs="Times New Roman"/>
          <w:kern w:val="1"/>
          <w:lang w:eastAsia="zh-CN" w:bidi="en-US"/>
        </w:rPr>
        <w:t>επανασπορά</w:t>
      </w:r>
      <w:proofErr w:type="spellEnd"/>
      <w:r w:rsidRPr="00FD7F80">
        <w:rPr>
          <w:rFonts w:ascii="Times New Roman" w:eastAsia="Andale Sans UI" w:hAnsi="Times New Roman" w:cs="Times New Roman"/>
          <w:kern w:val="1"/>
          <w:lang w:eastAsia="zh-CN" w:bidi="en-US"/>
        </w:rPr>
        <w:t xml:space="preserve"> χλοοτάπητα σε όσα σημεία το φύτρωμα του προκύψει αραιό ή ανεπαρκές. </w:t>
      </w:r>
    </w:p>
    <w:p w14:paraId="739158D3"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9. Την συντήρηση του χλοοτάπητα για τουλάχιστον έξι μήνες.</w:t>
      </w:r>
    </w:p>
    <w:p w14:paraId="2A098A1E"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(κουρέματα, καθαρισμός, αρδεύσεις, λιπάνσεις, βοτανίσματα, αερισμός, εφαρμογές εντομοκτόνων-μυκητοκτόνων, καταπολέμηση  ζιζανίων).</w:t>
      </w:r>
    </w:p>
    <w:p w14:paraId="4B04774A"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05613C49"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Στην τιμή περιλαμβάνονται οι πάσης φύσεως δαπάνες του εργατοτεχνικού προσωπικού, των υλικών, των μηχανημάτων και των εργαλείων για την επιτυχή εγκατάσταση και συντήρηση του του χλοοτάπητα.</w:t>
      </w:r>
    </w:p>
    <w:p w14:paraId="7E526D4B"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b/>
          <w:kern w:val="1"/>
          <w:lang w:eastAsia="zh-CN" w:bidi="en-US"/>
        </w:rPr>
      </w:pPr>
    </w:p>
    <w:p w14:paraId="3B37DFF7"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b/>
          <w:kern w:val="1"/>
          <w:lang w:eastAsia="zh-CN" w:bidi="en-US"/>
        </w:rPr>
        <w:t>ΠΡΟΔΙΑΓΡΑΦΕΣ ΧΛΟΟΤΑΠΗΤΑ</w:t>
      </w:r>
    </w:p>
    <w:p w14:paraId="6997DB2C"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Ο έτοιμος χλοοτάπητας πρέπει να έχει αναπτυχθεί στο φυτώριο για τουλάχιστον έξι (6) με δέκα (10) μήνες, αλλά όχι παραπάνω από 24 μήνες, να είναι καλής ποιότητας, πυκνός, με ζωηρό σκούρο πράσινο χρώμα και απαλλαγμένος από μυκητολογικές και εντομολογικές προσβολές καθώς και από ζιζάνια. </w:t>
      </w:r>
    </w:p>
    <w:p w14:paraId="01C01C07"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Το κάθε τμήμα του έτοιμου χλοοτάπητα πρέπει να κόβεται στο πρότυπο πλάτος της εταιρείας (πάντως όχι στενότερο από 25 </w:t>
      </w:r>
      <w:r w:rsidRPr="00FD7F80">
        <w:rPr>
          <w:rFonts w:ascii="Times New Roman" w:eastAsia="Andale Sans UI" w:hAnsi="Times New Roman" w:cs="Times New Roman"/>
          <w:kern w:val="1"/>
          <w:lang w:val="en-GB" w:eastAsia="zh-CN" w:bidi="en-US"/>
        </w:rPr>
        <w:t>cm</w:t>
      </w:r>
      <w:r w:rsidRPr="00FD7F80">
        <w:rPr>
          <w:rFonts w:ascii="Times New Roman" w:eastAsia="Andale Sans UI" w:hAnsi="Times New Roman" w:cs="Times New Roman"/>
          <w:kern w:val="1"/>
          <w:lang w:eastAsia="zh-CN" w:bidi="en-US"/>
        </w:rPr>
        <w:t xml:space="preserve"> ή πλατύτερο από 60 </w:t>
      </w:r>
      <w:r w:rsidRPr="00FD7F80">
        <w:rPr>
          <w:rFonts w:ascii="Times New Roman" w:eastAsia="Andale Sans UI" w:hAnsi="Times New Roman" w:cs="Times New Roman"/>
          <w:kern w:val="1"/>
          <w:lang w:val="en-GB" w:eastAsia="zh-CN" w:bidi="en-US"/>
        </w:rPr>
        <w:t>cm</w:t>
      </w:r>
      <w:r w:rsidRPr="00FD7F80">
        <w:rPr>
          <w:rFonts w:ascii="Times New Roman" w:eastAsia="Andale Sans UI" w:hAnsi="Times New Roman" w:cs="Times New Roman"/>
          <w:kern w:val="1"/>
          <w:lang w:eastAsia="zh-CN" w:bidi="en-US"/>
        </w:rPr>
        <w:t xml:space="preserve">) και σε μήκος προβλεπόμενο από τη μελέτη (το οποίο δε θα πρέπει να ξεπερνά τα 270 </w:t>
      </w:r>
      <w:r w:rsidRPr="00FD7F80">
        <w:rPr>
          <w:rFonts w:ascii="Times New Roman" w:eastAsia="Andale Sans UI" w:hAnsi="Times New Roman" w:cs="Times New Roman"/>
          <w:kern w:val="1"/>
          <w:lang w:val="en-GB" w:eastAsia="zh-CN" w:bidi="en-US"/>
        </w:rPr>
        <w:t>cm</w:t>
      </w:r>
      <w:r w:rsidRPr="00FD7F80">
        <w:rPr>
          <w:rFonts w:ascii="Times New Roman" w:eastAsia="Andale Sans UI" w:hAnsi="Times New Roman" w:cs="Times New Roman"/>
          <w:kern w:val="1"/>
          <w:lang w:eastAsia="zh-CN" w:bidi="en-US"/>
        </w:rPr>
        <w:t xml:space="preserve">). Η μέγιστη αποδεκτή απόκλιση από τις πρότυπες διαστάσεις είναι ± 1,25 </w:t>
      </w:r>
      <w:r w:rsidRPr="00FD7F80">
        <w:rPr>
          <w:rFonts w:ascii="Times New Roman" w:eastAsia="Andale Sans UI" w:hAnsi="Times New Roman" w:cs="Times New Roman"/>
          <w:kern w:val="1"/>
          <w:lang w:val="en-GB" w:eastAsia="zh-CN" w:bidi="en-US"/>
        </w:rPr>
        <w:t>cm</w:t>
      </w:r>
      <w:r w:rsidRPr="00FD7F80">
        <w:rPr>
          <w:rFonts w:ascii="Times New Roman" w:eastAsia="Andale Sans UI" w:hAnsi="Times New Roman" w:cs="Times New Roman"/>
          <w:kern w:val="1"/>
          <w:lang w:eastAsia="zh-CN" w:bidi="en-US"/>
        </w:rPr>
        <w:t xml:space="preserve"> όσον αφορά στο πλάτος και ± 5 % του μήκους. Σπασμένα τεμάχια ή με σχισμένες ή άνισες γωνίες δε γίνονται αποδεκτά.</w:t>
      </w:r>
    </w:p>
    <w:p w14:paraId="41FFE161"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Το πάχος των τεμαχίων ή λωρίδων πρέπει να είναι ομοιόμορφο και με πάχος τουλάχιστον 2 -2,5 </w:t>
      </w:r>
      <w:r w:rsidRPr="00FD7F80">
        <w:rPr>
          <w:rFonts w:ascii="Times New Roman" w:eastAsia="Andale Sans UI" w:hAnsi="Times New Roman" w:cs="Times New Roman"/>
          <w:kern w:val="1"/>
          <w:lang w:val="en-GB" w:eastAsia="zh-CN" w:bidi="en-US"/>
        </w:rPr>
        <w:t>cm</w:t>
      </w:r>
      <w:r w:rsidRPr="00FD7F80">
        <w:rPr>
          <w:rFonts w:ascii="Times New Roman" w:eastAsia="Andale Sans UI" w:hAnsi="Times New Roman" w:cs="Times New Roman"/>
          <w:kern w:val="1"/>
          <w:lang w:eastAsia="zh-CN" w:bidi="en-US"/>
        </w:rPr>
        <w:t xml:space="preserve"> (± 0,6 </w:t>
      </w:r>
      <w:r w:rsidRPr="00FD7F80">
        <w:rPr>
          <w:rFonts w:ascii="Times New Roman" w:eastAsia="Andale Sans UI" w:hAnsi="Times New Roman" w:cs="Times New Roman"/>
          <w:kern w:val="1"/>
          <w:lang w:val="en-GB" w:eastAsia="zh-CN" w:bidi="en-US"/>
        </w:rPr>
        <w:t>cm</w:t>
      </w:r>
      <w:r w:rsidRPr="00FD7F80">
        <w:rPr>
          <w:rFonts w:ascii="Times New Roman" w:eastAsia="Andale Sans UI" w:hAnsi="Times New Roman" w:cs="Times New Roman"/>
          <w:kern w:val="1"/>
          <w:lang w:eastAsia="zh-CN" w:bidi="en-US"/>
        </w:rPr>
        <w:t xml:space="preserve">) κατά την κοπή, ώστε να διατηρείται το πυκνό ριζικό σύστημα. Σε αυτό το πάχος δεν περιλαμβάνεται το πάχος της βλάστησης. </w:t>
      </w:r>
    </w:p>
    <w:p w14:paraId="10761FDC"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Τα τεμάχια πρέπει να είναι τόσο ανθεκτικά, ώστε να μπορούν να υποστηρίξουν το βάρος τους χωρίς να σκίζονται κα χωρίς να μεταβάλλεται το σχήμα και το μέγεθός τους, όταν ανασηκώνονται από τις δύο πάνω γωνίες του. </w:t>
      </w:r>
    </w:p>
    <w:p w14:paraId="1EB0E855"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Ο έτοιμος χλοοτάπητας δεν πρέπει να αποσπάται από το έδαφος  όταν το ποσοστό υγρασίας είναι υπερβολικά χαμηλό ή υψηλό, γιατί θα επηρεάσει δυσμενώς την επιβίωσή του.  Αν το ποσοστό υγρασίας είναι τόσο χαμηλό, που να μη επιτρέπει τους χειρισμούς του χλοοτάπητα (κοπή, δίπλωμα, φόρτωση και μεταφορά) χωρίς ανεπιθύμητα σπασίματα, πρέπει ο Ανάδοχος να ποτίσει μέχρι να υγρανθεί ο τάπητας έως το βάθος κοπής του.</w:t>
      </w:r>
    </w:p>
    <w:p w14:paraId="03CDBB35"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lastRenderedPageBreak/>
        <w:t xml:space="preserve"> Πριν την αποκοπή του από την αρχική του θέση, ο χλοοτάπητας πρέπει να κουρεύεται ομοιόμορφα σε ύψος 5 - 7 </w:t>
      </w:r>
      <w:r w:rsidRPr="00FD7F80">
        <w:rPr>
          <w:rFonts w:ascii="Times New Roman" w:eastAsia="Andale Sans UI" w:hAnsi="Times New Roman" w:cs="Times New Roman"/>
          <w:kern w:val="1"/>
          <w:lang w:val="en-GB" w:eastAsia="zh-CN" w:bidi="en-US"/>
        </w:rPr>
        <w:t>cm</w:t>
      </w:r>
      <w:r w:rsidRPr="00FD7F80">
        <w:rPr>
          <w:rFonts w:ascii="Times New Roman" w:eastAsia="Andale Sans UI" w:hAnsi="Times New Roman" w:cs="Times New Roman"/>
          <w:kern w:val="1"/>
          <w:lang w:eastAsia="zh-CN" w:bidi="en-US"/>
        </w:rPr>
        <w:t xml:space="preserve">. Πρέπει επίσης να μην περιέχει ξηρούς βλαστούς ή υπολείμματα βλαστών. Πρέπει να μην έχει προσβολές από ασθένειες, νηματώδεις και έντομα εδάφους. </w:t>
      </w:r>
    </w:p>
    <w:p w14:paraId="069387D2"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Ο χλοοτάπητας θεωρείται καθαρός από ζιζάνια (αγρωστώδη ή πλατύφυλλα), όταν υπάρχουν λιγότερα από 5 φυτά ζιζανίων ανά 20 </w:t>
      </w:r>
      <w:r w:rsidRPr="00FD7F80">
        <w:rPr>
          <w:rFonts w:ascii="Times New Roman" w:eastAsia="Andale Sans UI" w:hAnsi="Times New Roman" w:cs="Times New Roman"/>
          <w:kern w:val="1"/>
          <w:lang w:val="en-GB" w:eastAsia="zh-CN" w:bidi="en-US"/>
        </w:rPr>
        <w:t>m</w:t>
      </w:r>
      <w:r w:rsidRPr="00FD7F80">
        <w:rPr>
          <w:rFonts w:ascii="Times New Roman" w:eastAsia="Andale Sans UI" w:hAnsi="Times New Roman" w:cs="Times New Roman"/>
          <w:kern w:val="1"/>
          <w:vertAlign w:val="superscript"/>
          <w:lang w:eastAsia="zh-CN" w:bidi="en-US"/>
        </w:rPr>
        <w:t>2</w:t>
      </w:r>
      <w:r w:rsidRPr="00FD7F80">
        <w:rPr>
          <w:rFonts w:ascii="Times New Roman" w:eastAsia="Andale Sans UI" w:hAnsi="Times New Roman" w:cs="Times New Roman"/>
          <w:kern w:val="1"/>
          <w:lang w:eastAsia="zh-CN" w:bidi="en-US"/>
        </w:rPr>
        <w:t xml:space="preserve">. </w:t>
      </w:r>
    </w:p>
    <w:p w14:paraId="64CE332B"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Ο έτοιμος χλοοτάπητας κόβεται σε λωρίδες ή σε τετράγωνα και διανέμεται σε ρολά ή παλέτες. </w:t>
      </w:r>
    </w:p>
    <w:p w14:paraId="558DD515"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Ο χλοοτάπητας πρέπει να φτάσει στη θέση εγκατάστασης σε ζωντανή, καλή κατάσταση. Η μεταφορά του γίνεται με φορτηγά ψυγεία, στα οποία διατηρείται σταθερή θερμοκρασία, έτσι ώστε να ελαχιστοποιηθεί ο κίνδυνος «ανάμματος» του μοσχεύματος του έτοιμου χλοοτάπητα.</w:t>
      </w:r>
    </w:p>
    <w:p w14:paraId="3D346603"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∆εν πρέπει να παραδίδονται μεγαλύτερες ποσότητες χλοοτάπητα, από ότι προβλέπεται να εγκατασταθούν μέσα σε 24-36 ώρες. Αν η εγκατάσταση δε γίνει άμεσα, τα τεμάχια του χλοοτάπητα αποθηκεύονται σε σκιερό μέρος και ποτίζονται συχνά για να μην αφυδατωθούν οι εκτεθειμένες ρίζες.</w:t>
      </w:r>
    </w:p>
    <w:p w14:paraId="1E3A63B3"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Πριν την τοποθέτηση, κάθε κομμάτι χλοοτάπητα ελέγχεται και αφαιρούνται τυχόν ακατάστατα φυτά ή ζιζάνια.</w:t>
      </w:r>
    </w:p>
    <w:p w14:paraId="410F7F00"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Τιμή ανά στρέμμα (στρ.)</w:t>
      </w:r>
    </w:p>
    <w:p w14:paraId="0A880CF4" w14:textId="01A29240"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ΕΥΡΩ ( Αριθμητικά )</w:t>
      </w:r>
      <w:r w:rsidR="008453B0">
        <w:rPr>
          <w:rFonts w:ascii="Times New Roman" w:eastAsia="Andale Sans UI" w:hAnsi="Times New Roman" w:cs="Times New Roman"/>
          <w:kern w:val="1"/>
          <w:lang w:eastAsia="zh-CN" w:bidi="en-US"/>
        </w:rPr>
        <w:t xml:space="preserve"> 5.500,00</w:t>
      </w:r>
      <w:r w:rsidRPr="00FD7F80">
        <w:rPr>
          <w:rFonts w:ascii="Times New Roman" w:eastAsia="Andale Sans UI" w:hAnsi="Times New Roman" w:cs="Times New Roman"/>
          <w:kern w:val="1"/>
          <w:lang w:eastAsia="zh-CN" w:bidi="en-US"/>
        </w:rPr>
        <w:t>€</w:t>
      </w:r>
    </w:p>
    <w:p w14:paraId="206599F9" w14:textId="35F072E3"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 xml:space="preserve">Ολογράφως : </w:t>
      </w:r>
      <w:r w:rsidR="008453B0">
        <w:rPr>
          <w:rFonts w:ascii="Times New Roman" w:eastAsia="Andale Sans UI" w:hAnsi="Times New Roman" w:cs="Times New Roman"/>
          <w:kern w:val="1"/>
          <w:lang w:eastAsia="zh-CN" w:bidi="en-US"/>
        </w:rPr>
        <w:t xml:space="preserve">Πέντε χιλιάδες πεντακόσια </w:t>
      </w:r>
      <w:r w:rsidRPr="00FD7F80">
        <w:rPr>
          <w:rFonts w:ascii="Times New Roman" w:eastAsia="Andale Sans UI" w:hAnsi="Times New Roman" w:cs="Times New Roman"/>
          <w:kern w:val="1"/>
          <w:lang w:eastAsia="zh-CN" w:bidi="en-US"/>
        </w:rPr>
        <w:t>ευρώ</w:t>
      </w:r>
    </w:p>
    <w:p w14:paraId="658D6039" w14:textId="77777777" w:rsidR="00334B0A" w:rsidRDefault="00334B0A" w:rsidP="00334B0A">
      <w:pPr>
        <w:rPr>
          <w:rFonts w:ascii="Times New Roman" w:eastAsia="Andale Sans UI" w:hAnsi="Times New Roman" w:cs="Times New Roman"/>
          <w:b/>
          <w:kern w:val="1"/>
          <w:lang w:eastAsia="zh-CN" w:bidi="en-US"/>
        </w:rPr>
      </w:pPr>
    </w:p>
    <w:p w14:paraId="7EF8AF26" w14:textId="7BB14BF6" w:rsidR="00FD7F80" w:rsidRDefault="00FD7F80" w:rsidP="00334B0A">
      <w:pPr>
        <w:rPr>
          <w:rFonts w:ascii="Times New Roman" w:eastAsia="Andale Sans UI" w:hAnsi="Times New Roman" w:cs="Times New Roman"/>
          <w:kern w:val="1"/>
          <w:lang w:eastAsia="zh-CN" w:bidi="en-US"/>
        </w:rPr>
      </w:pPr>
      <w:r w:rsidRPr="00FD7F80">
        <w:rPr>
          <w:rFonts w:ascii="Times New Roman" w:eastAsia="Andale Sans UI" w:hAnsi="Times New Roman" w:cs="Times New Roman"/>
          <w:b/>
          <w:kern w:val="1"/>
          <w:lang w:eastAsia="zh-CN" w:bidi="en-US"/>
        </w:rPr>
        <w:t>Άρθρο 2</w:t>
      </w:r>
      <w:r>
        <w:rPr>
          <w:rFonts w:ascii="Times New Roman" w:eastAsia="Andale Sans UI" w:hAnsi="Times New Roman" w:cs="Times New Roman"/>
          <w:b/>
          <w:kern w:val="1"/>
          <w:lang w:eastAsia="zh-CN" w:bidi="en-US"/>
        </w:rPr>
        <w:t>7</w:t>
      </w:r>
      <w:r w:rsidRPr="00FD7F80">
        <w:rPr>
          <w:rFonts w:ascii="Times New Roman" w:eastAsia="Andale Sans UI" w:hAnsi="Times New Roman" w:cs="Times New Roman"/>
          <w:b/>
          <w:kern w:val="1"/>
          <w:lang w:eastAsia="zh-CN" w:bidi="en-US"/>
        </w:rPr>
        <w:t>:</w:t>
      </w:r>
      <w:r>
        <w:rPr>
          <w:rFonts w:ascii="Times New Roman" w:eastAsia="Andale Sans UI" w:hAnsi="Times New Roman" w:cs="Times New Roman"/>
          <w:b/>
          <w:kern w:val="1"/>
          <w:lang w:eastAsia="zh-CN" w:bidi="en-US"/>
        </w:rPr>
        <w:t xml:space="preserve"> </w:t>
      </w:r>
      <w:r w:rsidRPr="00FD7F80">
        <w:rPr>
          <w:rFonts w:ascii="Times New Roman" w:eastAsia="Andale Sans UI" w:hAnsi="Times New Roman" w:cs="Times New Roman"/>
          <w:b/>
          <w:kern w:val="1"/>
          <w:lang w:eastAsia="zh-CN" w:bidi="en-US"/>
        </w:rPr>
        <w:t xml:space="preserve"> Προμήθεια  Δέντρων Δ3</w:t>
      </w:r>
    </w:p>
    <w:p w14:paraId="6557163B" w14:textId="33578874"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bookmarkStart w:id="23" w:name="_Hlk167887736"/>
      <w:bookmarkStart w:id="24" w:name="_Hlk157961770"/>
      <w:r w:rsidRPr="00FD7F80">
        <w:rPr>
          <w:rFonts w:ascii="Times New Roman" w:eastAsia="Andale Sans UI" w:hAnsi="Times New Roman" w:cs="Times New Roman"/>
          <w:kern w:val="1"/>
          <w:lang w:eastAsia="zh-CN" w:bidi="en-US"/>
        </w:rPr>
        <w:t xml:space="preserve">Προμήθεια καλλωπιστικών δένδρων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w:t>
      </w:r>
      <w:proofErr w:type="spellStart"/>
      <w:r w:rsidRPr="00FD7F80">
        <w:rPr>
          <w:rFonts w:ascii="Times New Roman" w:eastAsia="Andale Sans UI" w:hAnsi="Times New Roman" w:cs="Times New Roman"/>
          <w:kern w:val="1"/>
          <w:lang w:eastAsia="zh-CN" w:bidi="en-US"/>
        </w:rPr>
        <w:t>φυτοτεχνική</w:t>
      </w:r>
      <w:proofErr w:type="spellEnd"/>
      <w:r w:rsidRPr="00FD7F80">
        <w:rPr>
          <w:rFonts w:ascii="Times New Roman" w:eastAsia="Andale Sans UI" w:hAnsi="Times New Roman" w:cs="Times New Roman"/>
          <w:kern w:val="1"/>
          <w:lang w:eastAsia="zh-CN" w:bidi="en-US"/>
        </w:rPr>
        <w:t xml:space="preserve"> μελέτη και την ΠΕΤΕΠ 10-09-01-00. </w:t>
      </w:r>
    </w:p>
    <w:bookmarkEnd w:id="23"/>
    <w:p w14:paraId="58FCCAD8"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Τιμή ανά στρέμμα (</w:t>
      </w:r>
      <w:proofErr w:type="spellStart"/>
      <w:r w:rsidRPr="00FD7F80">
        <w:rPr>
          <w:rFonts w:ascii="Times New Roman" w:eastAsia="Andale Sans UI" w:hAnsi="Times New Roman" w:cs="Times New Roman"/>
          <w:kern w:val="1"/>
          <w:lang w:eastAsia="zh-CN" w:bidi="en-US"/>
        </w:rPr>
        <w:t>τεμ</w:t>
      </w:r>
      <w:proofErr w:type="spellEnd"/>
      <w:r w:rsidRPr="00FD7F80">
        <w:rPr>
          <w:rFonts w:ascii="Times New Roman" w:eastAsia="Andale Sans UI" w:hAnsi="Times New Roman" w:cs="Times New Roman"/>
          <w:kern w:val="1"/>
          <w:lang w:eastAsia="zh-CN" w:bidi="en-US"/>
        </w:rPr>
        <w:t>.)</w:t>
      </w:r>
    </w:p>
    <w:p w14:paraId="74FEB282" w14:textId="77777777" w:rsidR="00FD7F80" w:rsidRP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ΕΥΡΩ ( Αριθμητικά ) 29,30€</w:t>
      </w:r>
    </w:p>
    <w:p w14:paraId="6A131099" w14:textId="77777777" w:rsid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D7F80">
        <w:rPr>
          <w:rFonts w:ascii="Times New Roman" w:eastAsia="Andale Sans UI" w:hAnsi="Times New Roman" w:cs="Times New Roman"/>
          <w:kern w:val="1"/>
          <w:lang w:eastAsia="zh-CN" w:bidi="en-US"/>
        </w:rPr>
        <w:t>Ολογράφως : Είκοσι εννέα και τριάντα ευρώ</w:t>
      </w:r>
    </w:p>
    <w:p w14:paraId="6ABD4957" w14:textId="77777777" w:rsidR="00334B0A" w:rsidRDefault="00334B0A"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3518232F" w14:textId="3523DBCE" w:rsidR="00334B0A" w:rsidRPr="00334B0A" w:rsidRDefault="00334B0A" w:rsidP="00334B0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334B0A">
        <w:rPr>
          <w:rFonts w:ascii="Times New Roman" w:eastAsia="Andale Sans UI" w:hAnsi="Times New Roman" w:cs="Times New Roman"/>
          <w:b/>
          <w:kern w:val="1"/>
          <w:lang w:eastAsia="zh-CN" w:bidi="en-US"/>
        </w:rPr>
        <w:t>Άρθρο 2</w:t>
      </w:r>
      <w:r>
        <w:rPr>
          <w:rFonts w:ascii="Times New Roman" w:eastAsia="Andale Sans UI" w:hAnsi="Times New Roman" w:cs="Times New Roman"/>
          <w:b/>
          <w:kern w:val="1"/>
          <w:lang w:eastAsia="zh-CN" w:bidi="en-US"/>
        </w:rPr>
        <w:t>8</w:t>
      </w:r>
      <w:r w:rsidRPr="00334B0A">
        <w:rPr>
          <w:rFonts w:ascii="Times New Roman" w:eastAsia="Andale Sans UI" w:hAnsi="Times New Roman" w:cs="Times New Roman"/>
          <w:b/>
          <w:kern w:val="1"/>
          <w:lang w:eastAsia="zh-CN" w:bidi="en-US"/>
        </w:rPr>
        <w:t xml:space="preserve">:  </w:t>
      </w:r>
      <w:bookmarkStart w:id="25" w:name="_Hlk167887791"/>
      <w:r w:rsidRPr="00334B0A">
        <w:rPr>
          <w:rFonts w:ascii="Times New Roman" w:eastAsia="Andale Sans UI" w:hAnsi="Times New Roman" w:cs="Times New Roman"/>
          <w:b/>
          <w:kern w:val="1"/>
          <w:lang w:eastAsia="zh-CN" w:bidi="en-US"/>
        </w:rPr>
        <w:t>Προμήθεια  Δέντρων Δ</w:t>
      </w:r>
      <w:r>
        <w:rPr>
          <w:rFonts w:ascii="Times New Roman" w:eastAsia="Andale Sans UI" w:hAnsi="Times New Roman" w:cs="Times New Roman"/>
          <w:b/>
          <w:kern w:val="1"/>
          <w:lang w:eastAsia="zh-CN" w:bidi="en-US"/>
        </w:rPr>
        <w:t>4</w:t>
      </w:r>
    </w:p>
    <w:bookmarkEnd w:id="25"/>
    <w:p w14:paraId="3F9AFA0D" w14:textId="77777777" w:rsidR="00334B0A" w:rsidRPr="00FD7F80" w:rsidRDefault="00334B0A"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bookmarkEnd w:id="24"/>
    <w:p w14:paraId="3C69193D" w14:textId="77777777" w:rsidR="00334B0A" w:rsidRPr="00334B0A" w:rsidRDefault="00334B0A" w:rsidP="00334B0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334B0A">
        <w:rPr>
          <w:rFonts w:ascii="Times New Roman" w:eastAsia="Andale Sans UI" w:hAnsi="Times New Roman" w:cs="Times New Roman"/>
          <w:kern w:val="1"/>
          <w:lang w:eastAsia="zh-CN" w:bidi="en-US"/>
        </w:rPr>
        <w:t xml:space="preserve">Προμήθεια καλλωπιστικών δένδρων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w:t>
      </w:r>
      <w:proofErr w:type="spellStart"/>
      <w:r w:rsidRPr="00334B0A">
        <w:rPr>
          <w:rFonts w:ascii="Times New Roman" w:eastAsia="Andale Sans UI" w:hAnsi="Times New Roman" w:cs="Times New Roman"/>
          <w:kern w:val="1"/>
          <w:lang w:eastAsia="zh-CN" w:bidi="en-US"/>
        </w:rPr>
        <w:t>φυτοτεχνική</w:t>
      </w:r>
      <w:proofErr w:type="spellEnd"/>
      <w:r w:rsidRPr="00334B0A">
        <w:rPr>
          <w:rFonts w:ascii="Times New Roman" w:eastAsia="Andale Sans UI" w:hAnsi="Times New Roman" w:cs="Times New Roman"/>
          <w:kern w:val="1"/>
          <w:lang w:eastAsia="zh-CN" w:bidi="en-US"/>
        </w:rPr>
        <w:t xml:space="preserve"> μελέτη και την ΠΕΤΕΠ 10-09-01-00. </w:t>
      </w:r>
    </w:p>
    <w:p w14:paraId="58797EB7" w14:textId="77777777" w:rsidR="00334B0A" w:rsidRPr="00334B0A" w:rsidRDefault="00334B0A" w:rsidP="00334B0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47FF14A3" w14:textId="77777777" w:rsidR="00334B0A" w:rsidRPr="00334B0A" w:rsidRDefault="00334B0A" w:rsidP="00334B0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334B0A">
        <w:rPr>
          <w:rFonts w:ascii="Times New Roman" w:eastAsia="Andale Sans UI" w:hAnsi="Times New Roman" w:cs="Times New Roman"/>
          <w:kern w:val="1"/>
          <w:lang w:eastAsia="zh-CN" w:bidi="en-US"/>
        </w:rPr>
        <w:t>Τιμή ανά στρέμμα (</w:t>
      </w:r>
      <w:proofErr w:type="spellStart"/>
      <w:r w:rsidRPr="00334B0A">
        <w:rPr>
          <w:rFonts w:ascii="Times New Roman" w:eastAsia="Andale Sans UI" w:hAnsi="Times New Roman" w:cs="Times New Roman"/>
          <w:kern w:val="1"/>
          <w:lang w:eastAsia="zh-CN" w:bidi="en-US"/>
        </w:rPr>
        <w:t>τεμ</w:t>
      </w:r>
      <w:proofErr w:type="spellEnd"/>
      <w:r w:rsidRPr="00334B0A">
        <w:rPr>
          <w:rFonts w:ascii="Times New Roman" w:eastAsia="Andale Sans UI" w:hAnsi="Times New Roman" w:cs="Times New Roman"/>
          <w:kern w:val="1"/>
          <w:lang w:eastAsia="zh-CN" w:bidi="en-US"/>
        </w:rPr>
        <w:t>.)</w:t>
      </w:r>
    </w:p>
    <w:p w14:paraId="1FC7891C" w14:textId="77777777" w:rsidR="00334B0A" w:rsidRPr="00334B0A" w:rsidRDefault="00334B0A" w:rsidP="00334B0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334B0A">
        <w:rPr>
          <w:rFonts w:ascii="Times New Roman" w:eastAsia="Andale Sans UI" w:hAnsi="Times New Roman" w:cs="Times New Roman"/>
          <w:kern w:val="1"/>
          <w:lang w:eastAsia="zh-CN" w:bidi="en-US"/>
        </w:rPr>
        <w:t>ΕΥΡΩ ( Αριθμητικά ) 67,90€</w:t>
      </w:r>
    </w:p>
    <w:p w14:paraId="44E3AD1F" w14:textId="77777777" w:rsidR="00334B0A" w:rsidRPr="00334B0A" w:rsidRDefault="00334B0A" w:rsidP="00334B0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334B0A">
        <w:rPr>
          <w:rFonts w:ascii="Times New Roman" w:eastAsia="Andale Sans UI" w:hAnsi="Times New Roman" w:cs="Times New Roman"/>
          <w:kern w:val="1"/>
          <w:lang w:eastAsia="zh-CN" w:bidi="en-US"/>
        </w:rPr>
        <w:t>Ολογράφως : Εξήντα επτά και ενενήντα ευρώ</w:t>
      </w:r>
    </w:p>
    <w:p w14:paraId="52796503" w14:textId="77777777" w:rsidR="00FD7F80" w:rsidRDefault="00FD7F80" w:rsidP="00FD7F80">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6ADE53AC" w14:textId="7CE69FFD" w:rsidR="00A21D36" w:rsidRDefault="00A21D36" w:rsidP="00A21D36">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r w:rsidRPr="00334B0A">
        <w:rPr>
          <w:rFonts w:ascii="Times New Roman" w:eastAsia="Andale Sans UI" w:hAnsi="Times New Roman" w:cs="Times New Roman"/>
          <w:b/>
          <w:kern w:val="1"/>
          <w:lang w:eastAsia="zh-CN" w:bidi="en-US"/>
        </w:rPr>
        <w:t>Άρθρο 2</w:t>
      </w:r>
      <w:r>
        <w:rPr>
          <w:rFonts w:ascii="Times New Roman" w:eastAsia="Andale Sans UI" w:hAnsi="Times New Roman" w:cs="Times New Roman"/>
          <w:b/>
          <w:kern w:val="1"/>
          <w:lang w:eastAsia="zh-CN" w:bidi="en-US"/>
        </w:rPr>
        <w:t>9</w:t>
      </w:r>
      <w:r w:rsidRPr="00334B0A">
        <w:rPr>
          <w:rFonts w:ascii="Times New Roman" w:eastAsia="Andale Sans UI" w:hAnsi="Times New Roman" w:cs="Times New Roman"/>
          <w:b/>
          <w:kern w:val="1"/>
          <w:lang w:eastAsia="zh-CN" w:bidi="en-US"/>
        </w:rPr>
        <w:t>:  Προμήθεια  Δέντρων Δ</w:t>
      </w:r>
      <w:r>
        <w:rPr>
          <w:rFonts w:ascii="Times New Roman" w:eastAsia="Andale Sans UI" w:hAnsi="Times New Roman" w:cs="Times New Roman"/>
          <w:b/>
          <w:kern w:val="1"/>
          <w:lang w:eastAsia="zh-CN" w:bidi="en-US"/>
        </w:rPr>
        <w:t>5</w:t>
      </w:r>
    </w:p>
    <w:p w14:paraId="48D31C9C" w14:textId="77777777" w:rsidR="00A21D36" w:rsidRDefault="00A21D36" w:rsidP="00A21D36">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p>
    <w:p w14:paraId="23B91312" w14:textId="77777777" w:rsidR="00A21D36" w:rsidRPr="00A21D36" w:rsidRDefault="00A21D36" w:rsidP="00A21D36">
      <w:pPr>
        <w:suppressAutoHyphens/>
        <w:autoSpaceDE w:val="0"/>
        <w:spacing w:after="0" w:line="240" w:lineRule="auto"/>
        <w:jc w:val="both"/>
        <w:rPr>
          <w:rFonts w:ascii="Times New Roman" w:eastAsia="Times New Roman" w:hAnsi="Times New Roman" w:cs="Times New Roman"/>
          <w:color w:val="000000"/>
          <w:lang w:eastAsia="zh-CN"/>
        </w:rPr>
      </w:pPr>
      <w:r w:rsidRPr="00A21D36">
        <w:rPr>
          <w:rFonts w:ascii="Times New Roman" w:eastAsia="Times New Roman" w:hAnsi="Times New Roman" w:cs="Times New Roman"/>
          <w:color w:val="000000"/>
          <w:lang w:eastAsia="zh-CN"/>
        </w:rPr>
        <w:t xml:space="preserve">Προμήθεια καλλωπιστικών δένδρων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w:t>
      </w:r>
      <w:proofErr w:type="spellStart"/>
      <w:r w:rsidRPr="00A21D36">
        <w:rPr>
          <w:rFonts w:ascii="Times New Roman" w:eastAsia="Times New Roman" w:hAnsi="Times New Roman" w:cs="Times New Roman"/>
          <w:color w:val="000000"/>
          <w:lang w:eastAsia="zh-CN"/>
        </w:rPr>
        <w:t>φυτοτεχνική</w:t>
      </w:r>
      <w:proofErr w:type="spellEnd"/>
      <w:r w:rsidRPr="00A21D36">
        <w:rPr>
          <w:rFonts w:ascii="Times New Roman" w:eastAsia="Times New Roman" w:hAnsi="Times New Roman" w:cs="Times New Roman"/>
          <w:color w:val="000000"/>
          <w:lang w:eastAsia="zh-CN"/>
        </w:rPr>
        <w:t xml:space="preserve"> μελέτη και την ΠΕΤΕΠ 10-09-01-00. </w:t>
      </w:r>
    </w:p>
    <w:p w14:paraId="0FFE87B8" w14:textId="77777777" w:rsidR="00A21D36" w:rsidRPr="00A21D36" w:rsidRDefault="00A21D36" w:rsidP="00A21D36">
      <w:pPr>
        <w:suppressAutoHyphens/>
        <w:autoSpaceDE w:val="0"/>
        <w:spacing w:after="0" w:line="240" w:lineRule="auto"/>
        <w:jc w:val="both"/>
        <w:rPr>
          <w:rFonts w:ascii="Times New Roman" w:eastAsia="Times New Roman" w:hAnsi="Times New Roman" w:cs="Times New Roman"/>
          <w:color w:val="000000"/>
          <w:lang w:eastAsia="zh-CN"/>
        </w:rPr>
      </w:pPr>
      <w:r w:rsidRPr="00A21D36">
        <w:rPr>
          <w:rFonts w:ascii="Times New Roman" w:eastAsia="Times New Roman" w:hAnsi="Times New Roman" w:cs="Times New Roman"/>
          <w:color w:val="000000"/>
          <w:lang w:eastAsia="zh-CN"/>
        </w:rPr>
        <w:t>Τιμή ανά τεμάχιο (</w:t>
      </w:r>
      <w:proofErr w:type="spellStart"/>
      <w:r w:rsidRPr="00A21D36">
        <w:rPr>
          <w:rFonts w:ascii="Times New Roman" w:eastAsia="Times New Roman" w:hAnsi="Times New Roman" w:cs="Times New Roman"/>
          <w:color w:val="000000"/>
          <w:lang w:eastAsia="zh-CN"/>
        </w:rPr>
        <w:t>τεμ</w:t>
      </w:r>
      <w:proofErr w:type="spellEnd"/>
      <w:r w:rsidRPr="00A21D36">
        <w:rPr>
          <w:rFonts w:ascii="Times New Roman" w:eastAsia="Times New Roman" w:hAnsi="Times New Roman" w:cs="Times New Roman"/>
          <w:color w:val="000000"/>
          <w:lang w:eastAsia="zh-CN"/>
        </w:rPr>
        <w:t xml:space="preserve">)  </w:t>
      </w:r>
    </w:p>
    <w:p w14:paraId="32A9573D" w14:textId="77777777" w:rsidR="00A21D36" w:rsidRPr="00A21D36" w:rsidRDefault="00A21D36" w:rsidP="00A21D36">
      <w:pPr>
        <w:suppressAutoHyphens/>
        <w:autoSpaceDE w:val="0"/>
        <w:spacing w:after="0" w:line="240" w:lineRule="auto"/>
        <w:jc w:val="both"/>
        <w:rPr>
          <w:rFonts w:ascii="Times New Roman" w:eastAsia="Calibri" w:hAnsi="Times New Roman" w:cs="Times New Roman"/>
          <w:color w:val="000000"/>
          <w:lang w:eastAsia="zh-CN"/>
        </w:rPr>
      </w:pPr>
      <w:r w:rsidRPr="00A21D36">
        <w:rPr>
          <w:rFonts w:ascii="Times New Roman" w:eastAsia="Calibri" w:hAnsi="Times New Roman" w:cs="Times New Roman"/>
          <w:color w:val="000000"/>
          <w:lang w:eastAsia="zh-CN"/>
        </w:rPr>
        <w:t xml:space="preserve">ΕΥΡΩ ( Αριθμητικά ) 120,00€ </w:t>
      </w:r>
    </w:p>
    <w:p w14:paraId="25849E3F" w14:textId="77777777" w:rsidR="00A21D36" w:rsidRDefault="00A21D36" w:rsidP="00A21D36">
      <w:pPr>
        <w:suppressAutoHyphens/>
        <w:autoSpaceDE w:val="0"/>
        <w:spacing w:after="0" w:line="240" w:lineRule="auto"/>
        <w:jc w:val="both"/>
        <w:rPr>
          <w:rFonts w:ascii="Times New Roman" w:eastAsia="Calibri" w:hAnsi="Times New Roman" w:cs="Times New Roman"/>
          <w:color w:val="000000"/>
          <w:lang w:eastAsia="zh-CN"/>
        </w:rPr>
      </w:pPr>
      <w:r w:rsidRPr="00A21D36">
        <w:rPr>
          <w:rFonts w:ascii="Times New Roman" w:eastAsia="Calibri" w:hAnsi="Times New Roman" w:cs="Times New Roman"/>
          <w:color w:val="000000"/>
          <w:lang w:eastAsia="zh-CN"/>
        </w:rPr>
        <w:t>Ολογράφως : Εκατόν είκοσι ευρώ</w:t>
      </w:r>
    </w:p>
    <w:p w14:paraId="522BA4DA" w14:textId="77777777" w:rsidR="0099736E" w:rsidRDefault="0099736E" w:rsidP="00A21D36">
      <w:pPr>
        <w:suppressAutoHyphens/>
        <w:autoSpaceDE w:val="0"/>
        <w:spacing w:after="0" w:line="240" w:lineRule="auto"/>
        <w:jc w:val="both"/>
        <w:rPr>
          <w:rFonts w:ascii="Times New Roman" w:eastAsia="Calibri" w:hAnsi="Times New Roman" w:cs="Times New Roman"/>
          <w:color w:val="000000"/>
          <w:lang w:eastAsia="zh-CN"/>
        </w:rPr>
      </w:pPr>
    </w:p>
    <w:p w14:paraId="535CEF12" w14:textId="6B73E699" w:rsidR="0099736E" w:rsidRPr="00D92D1A" w:rsidRDefault="0099736E" w:rsidP="00A21D36">
      <w:pPr>
        <w:suppressAutoHyphens/>
        <w:autoSpaceDE w:val="0"/>
        <w:spacing w:after="0" w:line="240" w:lineRule="auto"/>
        <w:jc w:val="both"/>
        <w:rPr>
          <w:rFonts w:ascii="Times New Roman" w:eastAsia="Calibri" w:hAnsi="Times New Roman" w:cs="Times New Roman"/>
          <w:color w:val="000000"/>
          <w:lang w:eastAsia="zh-CN"/>
        </w:rPr>
      </w:pPr>
      <w:bookmarkStart w:id="26" w:name="_Hlk167888108"/>
      <w:r w:rsidRPr="00334B0A">
        <w:rPr>
          <w:rFonts w:ascii="Times New Roman" w:eastAsia="Calibri" w:hAnsi="Times New Roman" w:cs="Times New Roman"/>
          <w:b/>
          <w:color w:val="000000"/>
          <w:lang w:eastAsia="zh-CN"/>
        </w:rPr>
        <w:t xml:space="preserve">Άρθρο </w:t>
      </w:r>
      <w:r>
        <w:rPr>
          <w:rFonts w:ascii="Times New Roman" w:eastAsia="Calibri" w:hAnsi="Times New Roman" w:cs="Times New Roman"/>
          <w:b/>
          <w:color w:val="000000"/>
          <w:lang w:eastAsia="zh-CN"/>
        </w:rPr>
        <w:t>30</w:t>
      </w:r>
      <w:r w:rsidRPr="00334B0A">
        <w:rPr>
          <w:rFonts w:ascii="Times New Roman" w:eastAsia="Calibri" w:hAnsi="Times New Roman" w:cs="Times New Roman"/>
          <w:b/>
          <w:color w:val="000000"/>
          <w:lang w:eastAsia="zh-CN"/>
        </w:rPr>
        <w:t xml:space="preserve">:  </w:t>
      </w:r>
      <w:bookmarkEnd w:id="26"/>
      <w:r w:rsidRPr="0099736E">
        <w:rPr>
          <w:rFonts w:ascii="Times New Roman" w:eastAsia="Calibri" w:hAnsi="Times New Roman" w:cs="Times New Roman"/>
          <w:b/>
          <w:color w:val="000000"/>
          <w:lang w:eastAsia="zh-CN"/>
        </w:rPr>
        <w:t xml:space="preserve">Προμήθεια  ΔέντρωνΔ6  </w:t>
      </w:r>
    </w:p>
    <w:p w14:paraId="43C0135E" w14:textId="77777777" w:rsidR="00A21D36" w:rsidRPr="00334B0A" w:rsidRDefault="00A21D36" w:rsidP="00A21D36">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p>
    <w:p w14:paraId="71B3D336" w14:textId="77777777" w:rsidR="00F260D9" w:rsidRP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bookmarkStart w:id="27" w:name="_Hlk157962344"/>
      <w:r w:rsidRPr="00F260D9">
        <w:rPr>
          <w:rFonts w:ascii="Times New Roman" w:eastAsia="Andale Sans UI" w:hAnsi="Times New Roman" w:cs="Times New Roman"/>
          <w:kern w:val="1"/>
          <w:lang w:eastAsia="zh-CN" w:bidi="en-US"/>
        </w:rPr>
        <w:t xml:space="preserve">Προμήθεια καλλωπιστικών δένδρων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w:t>
      </w:r>
      <w:r w:rsidRPr="00F260D9">
        <w:rPr>
          <w:rFonts w:ascii="Times New Roman" w:eastAsia="Andale Sans UI" w:hAnsi="Times New Roman" w:cs="Times New Roman"/>
          <w:kern w:val="1"/>
          <w:lang w:eastAsia="zh-CN" w:bidi="en-US"/>
        </w:rPr>
        <w:lastRenderedPageBreak/>
        <w:t xml:space="preserve">και όποια άλλη δαπάνη απαιτείται για την διατήρηση των δένδρων σε αρίστη κατάσταση μέχρι και τη φύτευσή τους, σύμφωνα με την </w:t>
      </w:r>
      <w:proofErr w:type="spellStart"/>
      <w:r w:rsidRPr="00F260D9">
        <w:rPr>
          <w:rFonts w:ascii="Times New Roman" w:eastAsia="Andale Sans UI" w:hAnsi="Times New Roman" w:cs="Times New Roman"/>
          <w:kern w:val="1"/>
          <w:lang w:eastAsia="zh-CN" w:bidi="en-US"/>
        </w:rPr>
        <w:t>φυτοτεχνική</w:t>
      </w:r>
      <w:proofErr w:type="spellEnd"/>
      <w:r w:rsidRPr="00F260D9">
        <w:rPr>
          <w:rFonts w:ascii="Times New Roman" w:eastAsia="Andale Sans UI" w:hAnsi="Times New Roman" w:cs="Times New Roman"/>
          <w:kern w:val="1"/>
          <w:lang w:eastAsia="zh-CN" w:bidi="en-US"/>
        </w:rPr>
        <w:t xml:space="preserve"> μελέτη και την ΠΕΤΕΠ 10-09-01-00. </w:t>
      </w:r>
    </w:p>
    <w:p w14:paraId="442C6B8B" w14:textId="77777777" w:rsidR="00F260D9" w:rsidRP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260D9">
        <w:rPr>
          <w:rFonts w:ascii="Times New Roman" w:eastAsia="Andale Sans UI" w:hAnsi="Times New Roman" w:cs="Times New Roman"/>
          <w:kern w:val="1"/>
          <w:lang w:eastAsia="zh-CN" w:bidi="en-US"/>
        </w:rPr>
        <w:t>Τιμή ανά τεμάχιο (</w:t>
      </w:r>
      <w:proofErr w:type="spellStart"/>
      <w:r w:rsidRPr="00F260D9">
        <w:rPr>
          <w:rFonts w:ascii="Times New Roman" w:eastAsia="Andale Sans UI" w:hAnsi="Times New Roman" w:cs="Times New Roman"/>
          <w:kern w:val="1"/>
          <w:lang w:eastAsia="zh-CN" w:bidi="en-US"/>
        </w:rPr>
        <w:t>τεμ</w:t>
      </w:r>
      <w:proofErr w:type="spellEnd"/>
      <w:r w:rsidRPr="00F260D9">
        <w:rPr>
          <w:rFonts w:ascii="Times New Roman" w:eastAsia="Andale Sans UI" w:hAnsi="Times New Roman" w:cs="Times New Roman"/>
          <w:kern w:val="1"/>
          <w:lang w:eastAsia="zh-CN" w:bidi="en-US"/>
        </w:rPr>
        <w:t>)</w:t>
      </w:r>
    </w:p>
    <w:p w14:paraId="772687F0" w14:textId="77777777" w:rsidR="00F260D9" w:rsidRP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260D9">
        <w:rPr>
          <w:rFonts w:ascii="Times New Roman" w:eastAsia="Andale Sans UI" w:hAnsi="Times New Roman" w:cs="Times New Roman"/>
          <w:kern w:val="1"/>
          <w:lang w:eastAsia="zh-CN" w:bidi="en-US"/>
        </w:rPr>
        <w:t>ΕΥΡΩ ( Αριθμητικά ) 170,00€</w:t>
      </w:r>
    </w:p>
    <w:p w14:paraId="1C39F73A" w14:textId="77777777" w:rsid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260D9">
        <w:rPr>
          <w:rFonts w:ascii="Times New Roman" w:eastAsia="Andale Sans UI" w:hAnsi="Times New Roman" w:cs="Times New Roman"/>
          <w:kern w:val="1"/>
          <w:lang w:eastAsia="zh-CN" w:bidi="en-US"/>
        </w:rPr>
        <w:t>Ολογράφως : Εκατόν εβδομήντα ευρώ</w:t>
      </w:r>
    </w:p>
    <w:p w14:paraId="7846A466" w14:textId="31BF3403" w:rsidR="004D2BBD" w:rsidRDefault="004D2BBD"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01E85EA4" w14:textId="77777777" w:rsid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2D355832" w14:textId="2319B239" w:rsid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334B0A">
        <w:rPr>
          <w:rFonts w:ascii="Times New Roman" w:eastAsia="Calibri" w:hAnsi="Times New Roman" w:cs="Times New Roman"/>
          <w:b/>
          <w:color w:val="000000"/>
          <w:lang w:eastAsia="zh-CN"/>
        </w:rPr>
        <w:t xml:space="preserve">Άρθρο </w:t>
      </w:r>
      <w:r>
        <w:rPr>
          <w:rFonts w:ascii="Times New Roman" w:eastAsia="Calibri" w:hAnsi="Times New Roman" w:cs="Times New Roman"/>
          <w:b/>
          <w:color w:val="000000"/>
          <w:lang w:eastAsia="zh-CN"/>
        </w:rPr>
        <w:t>31</w:t>
      </w:r>
      <w:r w:rsidRPr="00334B0A">
        <w:rPr>
          <w:rFonts w:ascii="Times New Roman" w:eastAsia="Calibri" w:hAnsi="Times New Roman" w:cs="Times New Roman"/>
          <w:b/>
          <w:color w:val="000000"/>
          <w:lang w:eastAsia="zh-CN"/>
        </w:rPr>
        <w:t xml:space="preserve">:  </w:t>
      </w:r>
      <w:r w:rsidRPr="00F260D9">
        <w:rPr>
          <w:rFonts w:ascii="Times New Roman" w:eastAsia="Calibri" w:hAnsi="Times New Roman" w:cs="Times New Roman"/>
          <w:b/>
          <w:color w:val="000000"/>
          <w:lang w:eastAsia="zh-CN"/>
        </w:rPr>
        <w:t>Προμήθεια Θάμνων Θ2</w:t>
      </w:r>
    </w:p>
    <w:p w14:paraId="59210871" w14:textId="77777777" w:rsid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2D5DD046" w14:textId="055035F4" w:rsidR="00F260D9" w:rsidRDefault="005C546E"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260D9">
        <w:rPr>
          <w:rFonts w:ascii="Times New Roman" w:eastAsia="Andale Sans UI" w:hAnsi="Times New Roman" w:cs="Times New Roman"/>
          <w:kern w:val="1"/>
          <w:lang w:eastAsia="zh-CN" w:bidi="en-US"/>
        </w:rPr>
        <w:t xml:space="preserve">Προμήθειας </w:t>
      </w:r>
      <w:r w:rsidR="00F260D9" w:rsidRPr="00F260D9">
        <w:rPr>
          <w:rFonts w:ascii="Times New Roman" w:eastAsia="Andale Sans UI" w:hAnsi="Times New Roman" w:cs="Times New Roman"/>
          <w:kern w:val="1"/>
          <w:lang w:eastAsia="zh-CN" w:bidi="en-US"/>
        </w:rPr>
        <w:t xml:space="preserve">καλλωπιστικών </w:t>
      </w:r>
      <w:r>
        <w:rPr>
          <w:rFonts w:ascii="Times New Roman" w:eastAsia="Andale Sans UI" w:hAnsi="Times New Roman" w:cs="Times New Roman"/>
          <w:kern w:val="1"/>
          <w:lang w:eastAsia="zh-CN" w:bidi="en-US"/>
        </w:rPr>
        <w:t xml:space="preserve">θάμνων </w:t>
      </w:r>
      <w:r w:rsidR="00F260D9" w:rsidRPr="00F260D9">
        <w:rPr>
          <w:rFonts w:ascii="Times New Roman" w:eastAsia="Andale Sans UI" w:hAnsi="Times New Roman" w:cs="Times New Roman"/>
          <w:kern w:val="1"/>
          <w:lang w:eastAsia="zh-CN" w:bidi="en-US"/>
        </w:rPr>
        <w:t xml:space="preserve">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w:t>
      </w:r>
      <w:proofErr w:type="spellStart"/>
      <w:r w:rsidR="00F260D9" w:rsidRPr="00F260D9">
        <w:rPr>
          <w:rFonts w:ascii="Times New Roman" w:eastAsia="Andale Sans UI" w:hAnsi="Times New Roman" w:cs="Times New Roman"/>
          <w:kern w:val="1"/>
          <w:lang w:eastAsia="zh-CN" w:bidi="en-US"/>
        </w:rPr>
        <w:t>φυτοτεχνική</w:t>
      </w:r>
      <w:proofErr w:type="spellEnd"/>
      <w:r w:rsidR="00F260D9" w:rsidRPr="00F260D9">
        <w:rPr>
          <w:rFonts w:ascii="Times New Roman" w:eastAsia="Andale Sans UI" w:hAnsi="Times New Roman" w:cs="Times New Roman"/>
          <w:kern w:val="1"/>
          <w:lang w:eastAsia="zh-CN" w:bidi="en-US"/>
        </w:rPr>
        <w:t xml:space="preserve"> μελέτη και την ΠΕΤΕΠ 10-09-01-00. . Στην τιμή περιλαμβάνονται όλες οι δαπάνες προμήθειας του φυτικού υλικού και  μέσων για την μεταφορά τους στη θέση φύτευσης</w:t>
      </w:r>
      <w:r>
        <w:rPr>
          <w:rFonts w:ascii="Times New Roman" w:eastAsia="Andale Sans UI" w:hAnsi="Times New Roman" w:cs="Times New Roman"/>
          <w:kern w:val="1"/>
          <w:lang w:eastAsia="zh-CN" w:bidi="en-US"/>
        </w:rPr>
        <w:t>.</w:t>
      </w:r>
      <w:r w:rsidR="00F260D9" w:rsidRPr="00F260D9">
        <w:rPr>
          <w:rFonts w:ascii="Times New Roman" w:eastAsia="Andale Sans UI" w:hAnsi="Times New Roman" w:cs="Times New Roman"/>
          <w:kern w:val="1"/>
          <w:lang w:eastAsia="zh-CN" w:bidi="en-US"/>
        </w:rPr>
        <w:t xml:space="preserve"> </w:t>
      </w:r>
    </w:p>
    <w:p w14:paraId="5BEE898B" w14:textId="77777777" w:rsidR="005C546E" w:rsidRPr="00F260D9" w:rsidRDefault="005C546E"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p>
    <w:p w14:paraId="030BC747" w14:textId="77777777" w:rsidR="00F260D9" w:rsidRP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260D9">
        <w:rPr>
          <w:rFonts w:ascii="Times New Roman" w:eastAsia="Andale Sans UI" w:hAnsi="Times New Roman" w:cs="Times New Roman"/>
          <w:kern w:val="1"/>
          <w:lang w:eastAsia="zh-CN" w:bidi="en-US"/>
        </w:rPr>
        <w:t>Τιμή ανά τεμάχιο (</w:t>
      </w:r>
      <w:proofErr w:type="spellStart"/>
      <w:r w:rsidRPr="00F260D9">
        <w:rPr>
          <w:rFonts w:ascii="Times New Roman" w:eastAsia="Andale Sans UI" w:hAnsi="Times New Roman" w:cs="Times New Roman"/>
          <w:kern w:val="1"/>
          <w:lang w:eastAsia="zh-CN" w:bidi="en-US"/>
        </w:rPr>
        <w:t>τεμ</w:t>
      </w:r>
      <w:proofErr w:type="spellEnd"/>
      <w:r w:rsidRPr="00F260D9">
        <w:rPr>
          <w:rFonts w:ascii="Times New Roman" w:eastAsia="Andale Sans UI" w:hAnsi="Times New Roman" w:cs="Times New Roman"/>
          <w:kern w:val="1"/>
          <w:lang w:eastAsia="zh-CN" w:bidi="en-US"/>
        </w:rPr>
        <w:t>)</w:t>
      </w:r>
    </w:p>
    <w:p w14:paraId="75E8AAF5" w14:textId="1525D382" w:rsidR="00F260D9" w:rsidRP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260D9">
        <w:rPr>
          <w:rFonts w:ascii="Times New Roman" w:eastAsia="Andale Sans UI" w:hAnsi="Times New Roman" w:cs="Times New Roman"/>
          <w:kern w:val="1"/>
          <w:lang w:eastAsia="zh-CN" w:bidi="en-US"/>
        </w:rPr>
        <w:t xml:space="preserve">ΕΥΡΩ ( Αριθμητικά ) </w:t>
      </w:r>
      <w:r>
        <w:rPr>
          <w:rFonts w:ascii="Times New Roman" w:eastAsia="Andale Sans UI" w:hAnsi="Times New Roman" w:cs="Times New Roman"/>
          <w:kern w:val="1"/>
          <w:lang w:eastAsia="zh-CN" w:bidi="en-US"/>
        </w:rPr>
        <w:t>5,80</w:t>
      </w:r>
    </w:p>
    <w:p w14:paraId="79F373BC" w14:textId="5AA6CF3B" w:rsidR="00F260D9" w:rsidRPr="00F260D9" w:rsidRDefault="00F260D9"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F260D9">
        <w:rPr>
          <w:rFonts w:ascii="Times New Roman" w:eastAsia="Andale Sans UI" w:hAnsi="Times New Roman" w:cs="Times New Roman"/>
          <w:kern w:val="1"/>
          <w:lang w:eastAsia="zh-CN" w:bidi="en-US"/>
        </w:rPr>
        <w:t xml:space="preserve">Ολογράφως : </w:t>
      </w:r>
      <w:r w:rsidR="004D2BBD" w:rsidRPr="004D2BBD">
        <w:rPr>
          <w:rFonts w:ascii="Times New Roman" w:eastAsia="Andale Sans UI" w:hAnsi="Times New Roman" w:cs="Times New Roman"/>
          <w:kern w:val="1"/>
          <w:lang w:eastAsia="zh-CN" w:bidi="en-US"/>
        </w:rPr>
        <w:t>Πέντε ευρώ και ογδόντα λεπτά</w:t>
      </w:r>
      <w:r w:rsidR="004D2BBD">
        <w:rPr>
          <w:rFonts w:ascii="Times New Roman" w:eastAsia="Andale Sans UI" w:hAnsi="Times New Roman" w:cs="Times New Roman"/>
          <w:kern w:val="1"/>
          <w:lang w:eastAsia="zh-CN" w:bidi="en-US"/>
        </w:rPr>
        <w:t xml:space="preserve"> </w:t>
      </w:r>
    </w:p>
    <w:p w14:paraId="262AF8DC" w14:textId="77777777" w:rsidR="005C546E" w:rsidRDefault="005C546E"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535E2054" w14:textId="21D9141E" w:rsidR="00F260D9" w:rsidRDefault="005C546E"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r w:rsidRPr="00334B0A">
        <w:rPr>
          <w:rFonts w:ascii="Times New Roman" w:eastAsia="Andale Sans UI" w:hAnsi="Times New Roman" w:cs="Times New Roman"/>
          <w:b/>
          <w:kern w:val="1"/>
          <w:lang w:eastAsia="zh-CN" w:bidi="en-US"/>
        </w:rPr>
        <w:t xml:space="preserve">Άρθρο </w:t>
      </w:r>
      <w:r w:rsidRPr="005C546E">
        <w:rPr>
          <w:rFonts w:ascii="Times New Roman" w:eastAsia="Andale Sans UI" w:hAnsi="Times New Roman" w:cs="Times New Roman"/>
          <w:b/>
          <w:kern w:val="1"/>
          <w:lang w:eastAsia="zh-CN" w:bidi="en-US"/>
        </w:rPr>
        <w:t>3</w:t>
      </w:r>
      <w:r>
        <w:rPr>
          <w:rFonts w:ascii="Times New Roman" w:eastAsia="Andale Sans UI" w:hAnsi="Times New Roman" w:cs="Times New Roman"/>
          <w:b/>
          <w:kern w:val="1"/>
          <w:lang w:eastAsia="zh-CN" w:bidi="en-US"/>
        </w:rPr>
        <w:t>2</w:t>
      </w:r>
      <w:r w:rsidRPr="00334B0A">
        <w:rPr>
          <w:rFonts w:ascii="Times New Roman" w:eastAsia="Andale Sans UI" w:hAnsi="Times New Roman" w:cs="Times New Roman"/>
          <w:b/>
          <w:kern w:val="1"/>
          <w:lang w:eastAsia="zh-CN" w:bidi="en-US"/>
        </w:rPr>
        <w:t xml:space="preserve">:  </w:t>
      </w:r>
      <w:r w:rsidRPr="005C546E">
        <w:rPr>
          <w:rFonts w:ascii="Times New Roman" w:eastAsia="Andale Sans UI" w:hAnsi="Times New Roman" w:cs="Times New Roman"/>
          <w:b/>
          <w:kern w:val="1"/>
          <w:lang w:eastAsia="zh-CN" w:bidi="en-US"/>
        </w:rPr>
        <w:t>Προμήθεια Θάμνων  Θ3</w:t>
      </w:r>
    </w:p>
    <w:p w14:paraId="5CB9C6C0" w14:textId="77777777" w:rsidR="005C546E" w:rsidRPr="00F260D9" w:rsidRDefault="005C546E" w:rsidP="00F260D9">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3C09ABF9" w14:textId="574C21B3" w:rsidR="005C546E" w:rsidRPr="005C546E" w:rsidRDefault="005C546E"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bookmarkStart w:id="28" w:name="_Hlk167888569"/>
      <w:bookmarkEnd w:id="27"/>
      <w:r w:rsidRPr="005C546E">
        <w:rPr>
          <w:rFonts w:ascii="Times New Roman" w:eastAsia="Andale Sans UI" w:hAnsi="Times New Roman" w:cs="Times New Roman"/>
          <w:kern w:val="1"/>
          <w:lang w:eastAsia="zh-CN" w:bidi="en-US"/>
        </w:rPr>
        <w:t xml:space="preserve">Προμήθειας καλλωπιστικών θάμνων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w:t>
      </w:r>
      <w:proofErr w:type="spellStart"/>
      <w:r w:rsidRPr="005C546E">
        <w:rPr>
          <w:rFonts w:ascii="Times New Roman" w:eastAsia="Andale Sans UI" w:hAnsi="Times New Roman" w:cs="Times New Roman"/>
          <w:kern w:val="1"/>
          <w:lang w:eastAsia="zh-CN" w:bidi="en-US"/>
        </w:rPr>
        <w:t>φυτοτεχνική</w:t>
      </w:r>
      <w:proofErr w:type="spellEnd"/>
      <w:r w:rsidRPr="005C546E">
        <w:rPr>
          <w:rFonts w:ascii="Times New Roman" w:eastAsia="Andale Sans UI" w:hAnsi="Times New Roman" w:cs="Times New Roman"/>
          <w:kern w:val="1"/>
          <w:lang w:eastAsia="zh-CN" w:bidi="en-US"/>
        </w:rPr>
        <w:t xml:space="preserve"> μελέτη και την ΠΕΤΕΠ 10-09-01-00. Στην τιμή περιλαμβάνονται όλες οι δαπάνες προμήθειας του φυτικού υλικού και  μέσων για την μεταφορά τους στη θέση φύτευσης. </w:t>
      </w:r>
    </w:p>
    <w:p w14:paraId="100F687F" w14:textId="77777777" w:rsidR="005C546E" w:rsidRPr="005C546E" w:rsidRDefault="005C546E"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5C546E">
        <w:rPr>
          <w:rFonts w:ascii="Times New Roman" w:eastAsia="Andale Sans UI" w:hAnsi="Times New Roman" w:cs="Times New Roman"/>
          <w:kern w:val="1"/>
          <w:lang w:eastAsia="zh-CN" w:bidi="en-US"/>
        </w:rPr>
        <w:t>Τιμή ανά τεμάχιο (</w:t>
      </w:r>
      <w:proofErr w:type="spellStart"/>
      <w:r w:rsidRPr="005C546E">
        <w:rPr>
          <w:rFonts w:ascii="Times New Roman" w:eastAsia="Andale Sans UI" w:hAnsi="Times New Roman" w:cs="Times New Roman"/>
          <w:kern w:val="1"/>
          <w:lang w:eastAsia="zh-CN" w:bidi="en-US"/>
        </w:rPr>
        <w:t>τεμ</w:t>
      </w:r>
      <w:proofErr w:type="spellEnd"/>
      <w:r w:rsidRPr="005C546E">
        <w:rPr>
          <w:rFonts w:ascii="Times New Roman" w:eastAsia="Andale Sans UI" w:hAnsi="Times New Roman" w:cs="Times New Roman"/>
          <w:kern w:val="1"/>
          <w:lang w:eastAsia="zh-CN" w:bidi="en-US"/>
        </w:rPr>
        <w:t>)</w:t>
      </w:r>
    </w:p>
    <w:p w14:paraId="3A28979E" w14:textId="56C96BEE" w:rsidR="005C546E" w:rsidRPr="005C546E" w:rsidRDefault="005C546E"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5C546E">
        <w:rPr>
          <w:rFonts w:ascii="Times New Roman" w:eastAsia="Andale Sans UI" w:hAnsi="Times New Roman" w:cs="Times New Roman"/>
          <w:kern w:val="1"/>
          <w:lang w:eastAsia="zh-CN" w:bidi="en-US"/>
        </w:rPr>
        <w:t xml:space="preserve">ΕΥΡΩ ( Αριθμητικά ) </w:t>
      </w:r>
      <w:r>
        <w:rPr>
          <w:rFonts w:ascii="Times New Roman" w:eastAsia="Andale Sans UI" w:hAnsi="Times New Roman" w:cs="Times New Roman"/>
          <w:kern w:val="1"/>
          <w:lang w:eastAsia="zh-CN" w:bidi="en-US"/>
        </w:rPr>
        <w:t>6,20</w:t>
      </w:r>
    </w:p>
    <w:p w14:paraId="424D6D2D" w14:textId="28820C6C" w:rsidR="005C546E" w:rsidRDefault="005C546E"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5C546E">
        <w:rPr>
          <w:rFonts w:ascii="Times New Roman" w:eastAsia="Andale Sans UI" w:hAnsi="Times New Roman" w:cs="Times New Roman"/>
          <w:kern w:val="1"/>
          <w:lang w:eastAsia="zh-CN" w:bidi="en-US"/>
        </w:rPr>
        <w:t xml:space="preserve">Ολογράφως : </w:t>
      </w:r>
      <w:r w:rsidR="004D2BBD" w:rsidRPr="004D2BBD">
        <w:rPr>
          <w:rFonts w:ascii="Times New Roman" w:eastAsia="Andale Sans UI" w:hAnsi="Times New Roman" w:cs="Times New Roman"/>
          <w:kern w:val="1"/>
          <w:lang w:eastAsia="zh-CN" w:bidi="en-US"/>
        </w:rPr>
        <w:t>Έξι ευρώ και είκοσι λεπτά</w:t>
      </w:r>
      <w:r w:rsidR="004D2BBD">
        <w:rPr>
          <w:rFonts w:ascii="Times New Roman" w:eastAsia="Andale Sans UI" w:hAnsi="Times New Roman" w:cs="Times New Roman"/>
          <w:kern w:val="1"/>
          <w:lang w:eastAsia="zh-CN" w:bidi="en-US"/>
        </w:rPr>
        <w:t xml:space="preserve"> </w:t>
      </w:r>
    </w:p>
    <w:bookmarkEnd w:id="28"/>
    <w:p w14:paraId="44071103" w14:textId="77777777" w:rsidR="00050ADB" w:rsidRDefault="00050ADB"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360ACC4B" w14:textId="1EFE6149" w:rsidR="00050ADB" w:rsidRDefault="00AC3D13"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bookmarkStart w:id="29" w:name="_Hlk167888614"/>
      <w:r w:rsidRPr="00334B0A">
        <w:rPr>
          <w:rFonts w:ascii="Times New Roman" w:eastAsia="Andale Sans UI" w:hAnsi="Times New Roman" w:cs="Times New Roman"/>
          <w:b/>
          <w:kern w:val="1"/>
          <w:lang w:eastAsia="zh-CN" w:bidi="en-US"/>
        </w:rPr>
        <w:t xml:space="preserve">Άρθρο </w:t>
      </w:r>
      <w:r w:rsidRPr="00AC3D13">
        <w:rPr>
          <w:rFonts w:ascii="Times New Roman" w:eastAsia="Andale Sans UI" w:hAnsi="Times New Roman" w:cs="Times New Roman"/>
          <w:b/>
          <w:kern w:val="1"/>
          <w:lang w:eastAsia="zh-CN" w:bidi="en-US"/>
        </w:rPr>
        <w:t>3</w:t>
      </w:r>
      <w:r>
        <w:rPr>
          <w:rFonts w:ascii="Times New Roman" w:eastAsia="Andale Sans UI" w:hAnsi="Times New Roman" w:cs="Times New Roman"/>
          <w:b/>
          <w:kern w:val="1"/>
          <w:lang w:eastAsia="zh-CN" w:bidi="en-US"/>
        </w:rPr>
        <w:t>3</w:t>
      </w:r>
      <w:r w:rsidRPr="00334B0A">
        <w:rPr>
          <w:rFonts w:ascii="Times New Roman" w:eastAsia="Andale Sans UI" w:hAnsi="Times New Roman" w:cs="Times New Roman"/>
          <w:b/>
          <w:kern w:val="1"/>
          <w:lang w:eastAsia="zh-CN" w:bidi="en-US"/>
        </w:rPr>
        <w:t xml:space="preserve">:  </w:t>
      </w:r>
      <w:r w:rsidRPr="00AC3D13">
        <w:rPr>
          <w:rFonts w:ascii="Times New Roman" w:eastAsia="Andale Sans UI" w:hAnsi="Times New Roman" w:cs="Times New Roman"/>
          <w:b/>
          <w:kern w:val="1"/>
          <w:lang w:eastAsia="zh-CN" w:bidi="en-US"/>
        </w:rPr>
        <w:t xml:space="preserve">  Προμήθεια Θάμνων Θ4</w:t>
      </w:r>
    </w:p>
    <w:p w14:paraId="79B6ACC2" w14:textId="77777777" w:rsidR="00AC3D13" w:rsidRDefault="00AC3D13"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p>
    <w:p w14:paraId="4462FB41" w14:textId="77777777" w:rsidR="00AC3D13" w:rsidRPr="005C546E"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5C546E">
        <w:rPr>
          <w:rFonts w:ascii="Times New Roman" w:eastAsia="Andale Sans UI" w:hAnsi="Times New Roman" w:cs="Times New Roman"/>
          <w:kern w:val="1"/>
          <w:lang w:eastAsia="zh-CN" w:bidi="en-US"/>
        </w:rPr>
        <w:t xml:space="preserve">Προμήθειας καλλωπιστικών θάμνων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w:t>
      </w:r>
      <w:proofErr w:type="spellStart"/>
      <w:r w:rsidRPr="005C546E">
        <w:rPr>
          <w:rFonts w:ascii="Times New Roman" w:eastAsia="Andale Sans UI" w:hAnsi="Times New Roman" w:cs="Times New Roman"/>
          <w:kern w:val="1"/>
          <w:lang w:eastAsia="zh-CN" w:bidi="en-US"/>
        </w:rPr>
        <w:t>φυτοτεχνική</w:t>
      </w:r>
      <w:proofErr w:type="spellEnd"/>
      <w:r w:rsidRPr="005C546E">
        <w:rPr>
          <w:rFonts w:ascii="Times New Roman" w:eastAsia="Andale Sans UI" w:hAnsi="Times New Roman" w:cs="Times New Roman"/>
          <w:kern w:val="1"/>
          <w:lang w:eastAsia="zh-CN" w:bidi="en-US"/>
        </w:rPr>
        <w:t xml:space="preserve"> μελέτη και την ΠΕΤΕΠ 10-09-01-00. Στην τιμή περιλαμβάνονται όλες οι δαπάνες προμήθειας του φυτικού υλικού και  μέσων για την μεταφορά τους στη θέση φύτευσης. </w:t>
      </w:r>
    </w:p>
    <w:p w14:paraId="244DC63B" w14:textId="77777777" w:rsidR="00AC3D13" w:rsidRPr="005C546E"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5C546E">
        <w:rPr>
          <w:rFonts w:ascii="Times New Roman" w:eastAsia="Andale Sans UI" w:hAnsi="Times New Roman" w:cs="Times New Roman"/>
          <w:kern w:val="1"/>
          <w:lang w:eastAsia="zh-CN" w:bidi="en-US"/>
        </w:rPr>
        <w:t>Τιμή ανά τεμάχιο (</w:t>
      </w:r>
      <w:proofErr w:type="spellStart"/>
      <w:r w:rsidRPr="005C546E">
        <w:rPr>
          <w:rFonts w:ascii="Times New Roman" w:eastAsia="Andale Sans UI" w:hAnsi="Times New Roman" w:cs="Times New Roman"/>
          <w:kern w:val="1"/>
          <w:lang w:eastAsia="zh-CN" w:bidi="en-US"/>
        </w:rPr>
        <w:t>τεμ</w:t>
      </w:r>
      <w:proofErr w:type="spellEnd"/>
      <w:r w:rsidRPr="005C546E">
        <w:rPr>
          <w:rFonts w:ascii="Times New Roman" w:eastAsia="Andale Sans UI" w:hAnsi="Times New Roman" w:cs="Times New Roman"/>
          <w:kern w:val="1"/>
          <w:lang w:eastAsia="zh-CN" w:bidi="en-US"/>
        </w:rPr>
        <w:t>)</w:t>
      </w:r>
    </w:p>
    <w:p w14:paraId="56BA8233" w14:textId="157A739C" w:rsidR="00AC3D13" w:rsidRPr="005C546E"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5C546E">
        <w:rPr>
          <w:rFonts w:ascii="Times New Roman" w:eastAsia="Andale Sans UI" w:hAnsi="Times New Roman" w:cs="Times New Roman"/>
          <w:kern w:val="1"/>
          <w:lang w:eastAsia="zh-CN" w:bidi="en-US"/>
        </w:rPr>
        <w:t xml:space="preserve">ΕΥΡΩ ( Αριθμητικά ) </w:t>
      </w:r>
      <w:r>
        <w:rPr>
          <w:rFonts w:ascii="Times New Roman" w:eastAsia="Andale Sans UI" w:hAnsi="Times New Roman" w:cs="Times New Roman"/>
          <w:kern w:val="1"/>
          <w:lang w:eastAsia="zh-CN" w:bidi="en-US"/>
        </w:rPr>
        <w:t>14,00</w:t>
      </w:r>
    </w:p>
    <w:p w14:paraId="4C21C448" w14:textId="2884D413" w:rsid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5C546E">
        <w:rPr>
          <w:rFonts w:ascii="Times New Roman" w:eastAsia="Andale Sans UI" w:hAnsi="Times New Roman" w:cs="Times New Roman"/>
          <w:kern w:val="1"/>
          <w:lang w:eastAsia="zh-CN" w:bidi="en-US"/>
        </w:rPr>
        <w:t xml:space="preserve">Ολογράφως : </w:t>
      </w:r>
      <w:r w:rsidR="008453B0" w:rsidRPr="008453B0">
        <w:rPr>
          <w:rFonts w:ascii="Times New Roman" w:eastAsia="Andale Sans UI" w:hAnsi="Times New Roman" w:cs="Times New Roman"/>
          <w:kern w:val="1"/>
          <w:lang w:eastAsia="zh-CN" w:bidi="en-US"/>
        </w:rPr>
        <w:t>Δεκατέσσερα ευρώ</w:t>
      </w:r>
      <w:r w:rsidR="008453B0">
        <w:rPr>
          <w:rFonts w:ascii="Times New Roman" w:eastAsia="Andale Sans UI" w:hAnsi="Times New Roman" w:cs="Times New Roman"/>
          <w:kern w:val="1"/>
          <w:lang w:eastAsia="zh-CN" w:bidi="en-US"/>
        </w:rPr>
        <w:t xml:space="preserve"> </w:t>
      </w:r>
    </w:p>
    <w:bookmarkEnd w:id="29"/>
    <w:p w14:paraId="7A2293EB" w14:textId="77777777" w:rsidR="00AC3D13" w:rsidRDefault="00AC3D13"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p>
    <w:p w14:paraId="538392B2" w14:textId="58096C66"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r w:rsidRPr="00AC3D13">
        <w:rPr>
          <w:rFonts w:ascii="Times New Roman" w:eastAsia="Andale Sans UI" w:hAnsi="Times New Roman" w:cs="Times New Roman"/>
          <w:b/>
          <w:kern w:val="1"/>
          <w:lang w:eastAsia="zh-CN" w:bidi="en-US"/>
        </w:rPr>
        <w:t>Άρθρο 3</w:t>
      </w:r>
      <w:r>
        <w:rPr>
          <w:rFonts w:ascii="Times New Roman" w:eastAsia="Andale Sans UI" w:hAnsi="Times New Roman" w:cs="Times New Roman"/>
          <w:b/>
          <w:kern w:val="1"/>
          <w:lang w:eastAsia="zh-CN" w:bidi="en-US"/>
        </w:rPr>
        <w:t>4</w:t>
      </w:r>
      <w:r w:rsidRPr="00AC3D13">
        <w:rPr>
          <w:rFonts w:ascii="Times New Roman" w:eastAsia="Andale Sans UI" w:hAnsi="Times New Roman" w:cs="Times New Roman"/>
          <w:b/>
          <w:kern w:val="1"/>
          <w:lang w:eastAsia="zh-CN" w:bidi="en-US"/>
        </w:rPr>
        <w:t>:    Προμήθεια Θάμνων Θ</w:t>
      </w:r>
      <w:r>
        <w:rPr>
          <w:rFonts w:ascii="Times New Roman" w:eastAsia="Andale Sans UI" w:hAnsi="Times New Roman" w:cs="Times New Roman"/>
          <w:b/>
          <w:kern w:val="1"/>
          <w:lang w:eastAsia="zh-CN" w:bidi="en-US"/>
        </w:rPr>
        <w:t>5</w:t>
      </w:r>
    </w:p>
    <w:p w14:paraId="799F906D"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p>
    <w:p w14:paraId="797496A9"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AC3D13">
        <w:rPr>
          <w:rFonts w:ascii="Times New Roman" w:eastAsia="Andale Sans UI" w:hAnsi="Times New Roman" w:cs="Times New Roman"/>
          <w:kern w:val="1"/>
          <w:lang w:eastAsia="zh-CN" w:bidi="en-US"/>
        </w:rPr>
        <w:t xml:space="preserve">Προμήθειας καλλωπιστικών θάμνων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w:t>
      </w:r>
      <w:proofErr w:type="spellStart"/>
      <w:r w:rsidRPr="00AC3D13">
        <w:rPr>
          <w:rFonts w:ascii="Times New Roman" w:eastAsia="Andale Sans UI" w:hAnsi="Times New Roman" w:cs="Times New Roman"/>
          <w:kern w:val="1"/>
          <w:lang w:eastAsia="zh-CN" w:bidi="en-US"/>
        </w:rPr>
        <w:t>φυτοτεχνική</w:t>
      </w:r>
      <w:proofErr w:type="spellEnd"/>
      <w:r w:rsidRPr="00AC3D13">
        <w:rPr>
          <w:rFonts w:ascii="Times New Roman" w:eastAsia="Andale Sans UI" w:hAnsi="Times New Roman" w:cs="Times New Roman"/>
          <w:kern w:val="1"/>
          <w:lang w:eastAsia="zh-CN" w:bidi="en-US"/>
        </w:rPr>
        <w:t xml:space="preserve"> μελέτη και την ΠΕΤΕΠ 10-09-01-00. Στην τιμή περιλαμβάνονται όλες οι δαπάνες προμήθειας του φυτικού υλικού και  μέσων για την μεταφορά τους στη θέση φύτευσης. </w:t>
      </w:r>
    </w:p>
    <w:p w14:paraId="08C4D559"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AC3D13">
        <w:rPr>
          <w:rFonts w:ascii="Times New Roman" w:eastAsia="Andale Sans UI" w:hAnsi="Times New Roman" w:cs="Times New Roman"/>
          <w:kern w:val="1"/>
          <w:lang w:eastAsia="zh-CN" w:bidi="en-US"/>
        </w:rPr>
        <w:t>Τιμή ανά τεμάχιο (</w:t>
      </w:r>
      <w:proofErr w:type="spellStart"/>
      <w:r w:rsidRPr="00AC3D13">
        <w:rPr>
          <w:rFonts w:ascii="Times New Roman" w:eastAsia="Andale Sans UI" w:hAnsi="Times New Roman" w:cs="Times New Roman"/>
          <w:kern w:val="1"/>
          <w:lang w:eastAsia="zh-CN" w:bidi="en-US"/>
        </w:rPr>
        <w:t>τεμ</w:t>
      </w:r>
      <w:proofErr w:type="spellEnd"/>
      <w:r w:rsidRPr="00AC3D13">
        <w:rPr>
          <w:rFonts w:ascii="Times New Roman" w:eastAsia="Andale Sans UI" w:hAnsi="Times New Roman" w:cs="Times New Roman"/>
          <w:kern w:val="1"/>
          <w:lang w:eastAsia="zh-CN" w:bidi="en-US"/>
        </w:rPr>
        <w:t>)</w:t>
      </w:r>
    </w:p>
    <w:p w14:paraId="023965DE" w14:textId="6A9A9F86"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AC3D13">
        <w:rPr>
          <w:rFonts w:ascii="Times New Roman" w:eastAsia="Andale Sans UI" w:hAnsi="Times New Roman" w:cs="Times New Roman"/>
          <w:kern w:val="1"/>
          <w:lang w:eastAsia="zh-CN" w:bidi="en-US"/>
        </w:rPr>
        <w:t xml:space="preserve">ΕΥΡΩ ( Αριθμητικά ) </w:t>
      </w:r>
      <w:r>
        <w:rPr>
          <w:rFonts w:ascii="Times New Roman" w:eastAsia="Andale Sans UI" w:hAnsi="Times New Roman" w:cs="Times New Roman"/>
          <w:kern w:val="1"/>
          <w:lang w:eastAsia="zh-CN" w:bidi="en-US"/>
        </w:rPr>
        <w:t>30</w:t>
      </w:r>
      <w:r w:rsidRPr="00AC3D13">
        <w:rPr>
          <w:rFonts w:ascii="Times New Roman" w:eastAsia="Andale Sans UI" w:hAnsi="Times New Roman" w:cs="Times New Roman"/>
          <w:kern w:val="1"/>
          <w:lang w:eastAsia="zh-CN" w:bidi="en-US"/>
        </w:rPr>
        <w:t>,00</w:t>
      </w:r>
    </w:p>
    <w:p w14:paraId="6BB64579" w14:textId="5A38474B" w:rsidR="008453B0"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AC3D13">
        <w:rPr>
          <w:rFonts w:ascii="Times New Roman" w:eastAsia="Andale Sans UI" w:hAnsi="Times New Roman" w:cs="Times New Roman"/>
          <w:kern w:val="1"/>
          <w:lang w:eastAsia="zh-CN" w:bidi="en-US"/>
        </w:rPr>
        <w:t xml:space="preserve">Ολογράφως : </w:t>
      </w:r>
      <w:r w:rsidR="008453B0" w:rsidRPr="008453B0">
        <w:rPr>
          <w:rFonts w:ascii="Times New Roman" w:eastAsia="Andale Sans UI" w:hAnsi="Times New Roman" w:cs="Times New Roman"/>
          <w:kern w:val="1"/>
          <w:lang w:eastAsia="zh-CN" w:bidi="en-US"/>
        </w:rPr>
        <w:t>Τριάντα ευρώ</w:t>
      </w:r>
      <w:r w:rsidR="008453B0">
        <w:rPr>
          <w:rFonts w:ascii="Times New Roman" w:eastAsia="Andale Sans UI" w:hAnsi="Times New Roman" w:cs="Times New Roman"/>
          <w:kern w:val="1"/>
          <w:lang w:eastAsia="zh-CN" w:bidi="en-US"/>
        </w:rPr>
        <w:t xml:space="preserve"> </w:t>
      </w:r>
    </w:p>
    <w:p w14:paraId="394CE3E1" w14:textId="4648DB87" w:rsidR="00AC3D13" w:rsidRDefault="00AC3D13"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51934723" w14:textId="7209DA0C"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bookmarkStart w:id="30" w:name="_Hlk167888747"/>
      <w:r w:rsidRPr="00AC3D13">
        <w:rPr>
          <w:rFonts w:ascii="Times New Roman" w:eastAsia="Andale Sans UI" w:hAnsi="Times New Roman" w:cs="Times New Roman"/>
          <w:b/>
          <w:kern w:val="1"/>
          <w:lang w:eastAsia="zh-CN" w:bidi="en-US"/>
        </w:rPr>
        <w:t>Άρθρο 3</w:t>
      </w:r>
      <w:r>
        <w:rPr>
          <w:rFonts w:ascii="Times New Roman" w:eastAsia="Andale Sans UI" w:hAnsi="Times New Roman" w:cs="Times New Roman"/>
          <w:b/>
          <w:kern w:val="1"/>
          <w:lang w:eastAsia="zh-CN" w:bidi="en-US"/>
        </w:rPr>
        <w:t>5</w:t>
      </w:r>
      <w:r w:rsidRPr="00AC3D13">
        <w:rPr>
          <w:rFonts w:ascii="Times New Roman" w:eastAsia="Andale Sans UI" w:hAnsi="Times New Roman" w:cs="Times New Roman"/>
          <w:b/>
          <w:kern w:val="1"/>
          <w:lang w:eastAsia="zh-CN" w:bidi="en-US"/>
        </w:rPr>
        <w:t xml:space="preserve">:    </w:t>
      </w:r>
      <w:bookmarkEnd w:id="30"/>
      <w:r w:rsidRPr="00AC3D13">
        <w:rPr>
          <w:rFonts w:ascii="Times New Roman" w:eastAsia="Andale Sans UI" w:hAnsi="Times New Roman" w:cs="Times New Roman"/>
          <w:b/>
          <w:kern w:val="1"/>
          <w:lang w:eastAsia="zh-CN" w:bidi="en-US"/>
        </w:rPr>
        <w:t>Προμήθεια Θάμνων Θ</w:t>
      </w:r>
      <w:r>
        <w:rPr>
          <w:rFonts w:ascii="Times New Roman" w:eastAsia="Andale Sans UI" w:hAnsi="Times New Roman" w:cs="Times New Roman"/>
          <w:b/>
          <w:kern w:val="1"/>
          <w:lang w:eastAsia="zh-CN" w:bidi="en-US"/>
        </w:rPr>
        <w:t>6</w:t>
      </w:r>
    </w:p>
    <w:p w14:paraId="1A1CEDE6"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kern w:val="1"/>
          <w:lang w:eastAsia="zh-CN" w:bidi="en-US"/>
        </w:rPr>
      </w:pPr>
    </w:p>
    <w:p w14:paraId="62DF3E69"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AC3D13">
        <w:rPr>
          <w:rFonts w:ascii="Times New Roman" w:eastAsia="Andale Sans UI" w:hAnsi="Times New Roman" w:cs="Times New Roman"/>
          <w:kern w:val="1"/>
          <w:lang w:eastAsia="zh-CN" w:bidi="en-US"/>
        </w:rPr>
        <w:t xml:space="preserve">Προμήθειας καλλωπιστικών θάμνων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τις δαπάνες του εργατοτεχνικού προσωπικού και μέσων που θα απασχοληθούν, καθώς και όποια άλλη δαπάνη απαιτείται για την διατήρηση των δένδρων σε αρίστη κατάσταση μέχρι και τη φύτευσή τους, σύμφωνα με την </w:t>
      </w:r>
      <w:proofErr w:type="spellStart"/>
      <w:r w:rsidRPr="00AC3D13">
        <w:rPr>
          <w:rFonts w:ascii="Times New Roman" w:eastAsia="Andale Sans UI" w:hAnsi="Times New Roman" w:cs="Times New Roman"/>
          <w:kern w:val="1"/>
          <w:lang w:eastAsia="zh-CN" w:bidi="en-US"/>
        </w:rPr>
        <w:t>φυτοτεχνική</w:t>
      </w:r>
      <w:proofErr w:type="spellEnd"/>
      <w:r w:rsidRPr="00AC3D13">
        <w:rPr>
          <w:rFonts w:ascii="Times New Roman" w:eastAsia="Andale Sans UI" w:hAnsi="Times New Roman" w:cs="Times New Roman"/>
          <w:kern w:val="1"/>
          <w:lang w:eastAsia="zh-CN" w:bidi="en-US"/>
        </w:rPr>
        <w:t xml:space="preserve"> μελέτη και την ΠΕΤΕΠ 10-09-01-00. Στην τιμή περιλαμβάνονται όλες οι δαπάνες προμήθειας του φυτικού υλικού και  μέσων για την μεταφορά τους στη θέση φύτευσης. </w:t>
      </w:r>
    </w:p>
    <w:p w14:paraId="296A2247"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AC3D13">
        <w:rPr>
          <w:rFonts w:ascii="Times New Roman" w:eastAsia="Andale Sans UI" w:hAnsi="Times New Roman" w:cs="Times New Roman"/>
          <w:kern w:val="1"/>
          <w:lang w:eastAsia="zh-CN" w:bidi="en-US"/>
        </w:rPr>
        <w:t>Τιμή ανά τεμάχιο (</w:t>
      </w:r>
      <w:proofErr w:type="spellStart"/>
      <w:r w:rsidRPr="00AC3D13">
        <w:rPr>
          <w:rFonts w:ascii="Times New Roman" w:eastAsia="Andale Sans UI" w:hAnsi="Times New Roman" w:cs="Times New Roman"/>
          <w:kern w:val="1"/>
          <w:lang w:eastAsia="zh-CN" w:bidi="en-US"/>
        </w:rPr>
        <w:t>τεμ</w:t>
      </w:r>
      <w:proofErr w:type="spellEnd"/>
      <w:r w:rsidRPr="00AC3D13">
        <w:rPr>
          <w:rFonts w:ascii="Times New Roman" w:eastAsia="Andale Sans UI" w:hAnsi="Times New Roman" w:cs="Times New Roman"/>
          <w:kern w:val="1"/>
          <w:lang w:eastAsia="zh-CN" w:bidi="en-US"/>
        </w:rPr>
        <w:t>)</w:t>
      </w:r>
    </w:p>
    <w:p w14:paraId="67B1D95A" w14:textId="115A7656"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AC3D13">
        <w:rPr>
          <w:rFonts w:ascii="Times New Roman" w:eastAsia="Andale Sans UI" w:hAnsi="Times New Roman" w:cs="Times New Roman"/>
          <w:kern w:val="1"/>
          <w:lang w:eastAsia="zh-CN" w:bidi="en-US"/>
        </w:rPr>
        <w:t xml:space="preserve">ΕΥΡΩ ( Αριθμητικά ) </w:t>
      </w:r>
      <w:r>
        <w:rPr>
          <w:rFonts w:ascii="Times New Roman" w:eastAsia="Andale Sans UI" w:hAnsi="Times New Roman" w:cs="Times New Roman"/>
          <w:kern w:val="1"/>
          <w:lang w:eastAsia="zh-CN" w:bidi="en-US"/>
        </w:rPr>
        <w:t>45,</w:t>
      </w:r>
      <w:r w:rsidRPr="00AC3D13">
        <w:rPr>
          <w:rFonts w:ascii="Times New Roman" w:eastAsia="Andale Sans UI" w:hAnsi="Times New Roman" w:cs="Times New Roman"/>
          <w:kern w:val="1"/>
          <w:lang w:eastAsia="zh-CN" w:bidi="en-US"/>
        </w:rPr>
        <w:t>00</w:t>
      </w:r>
    </w:p>
    <w:p w14:paraId="2CEC508D" w14:textId="7BF7C0E5" w:rsid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AC3D13">
        <w:rPr>
          <w:rFonts w:ascii="Times New Roman" w:eastAsia="Andale Sans UI" w:hAnsi="Times New Roman" w:cs="Times New Roman"/>
          <w:kern w:val="1"/>
          <w:lang w:eastAsia="zh-CN" w:bidi="en-US"/>
        </w:rPr>
        <w:t xml:space="preserve">Ολογράφως : </w:t>
      </w:r>
      <w:r w:rsidR="008453B0" w:rsidRPr="008453B0">
        <w:rPr>
          <w:rFonts w:ascii="Times New Roman" w:eastAsia="Andale Sans UI" w:hAnsi="Times New Roman" w:cs="Times New Roman"/>
          <w:kern w:val="1"/>
          <w:lang w:eastAsia="zh-CN" w:bidi="en-US"/>
        </w:rPr>
        <w:t>Σαράντα πέντε ευρώ</w:t>
      </w:r>
      <w:r w:rsidR="008453B0">
        <w:rPr>
          <w:rFonts w:ascii="Times New Roman" w:eastAsia="Andale Sans UI" w:hAnsi="Times New Roman" w:cs="Times New Roman"/>
          <w:kern w:val="1"/>
          <w:lang w:eastAsia="zh-CN" w:bidi="en-US"/>
        </w:rPr>
        <w:t xml:space="preserve"> </w:t>
      </w:r>
    </w:p>
    <w:p w14:paraId="353DED19" w14:textId="77777777" w:rsid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409BAE2E" w14:textId="77777777" w:rsid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5C308B83" w14:textId="07057732"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
          <w:bCs/>
          <w:kern w:val="1"/>
          <w:lang w:eastAsia="zh-CN" w:bidi="en-US"/>
        </w:rPr>
      </w:pPr>
      <w:r w:rsidRPr="00AC3D13">
        <w:rPr>
          <w:rFonts w:ascii="Times New Roman" w:eastAsia="Andale Sans UI" w:hAnsi="Times New Roman" w:cs="Times New Roman"/>
          <w:b/>
          <w:bCs/>
          <w:kern w:val="1"/>
          <w:lang w:eastAsia="zh-CN" w:bidi="en-US"/>
        </w:rPr>
        <w:t>Άρθρο 3</w:t>
      </w:r>
      <w:r>
        <w:rPr>
          <w:rFonts w:ascii="Times New Roman" w:eastAsia="Andale Sans UI" w:hAnsi="Times New Roman" w:cs="Times New Roman"/>
          <w:b/>
          <w:bCs/>
          <w:kern w:val="1"/>
          <w:lang w:eastAsia="zh-CN" w:bidi="en-US"/>
        </w:rPr>
        <w:t>6</w:t>
      </w:r>
      <w:r w:rsidRPr="00AC3D13">
        <w:rPr>
          <w:rFonts w:ascii="Times New Roman" w:eastAsia="Andale Sans UI" w:hAnsi="Times New Roman" w:cs="Times New Roman"/>
          <w:b/>
          <w:bCs/>
          <w:kern w:val="1"/>
          <w:lang w:eastAsia="zh-CN" w:bidi="en-US"/>
        </w:rPr>
        <w:t>:    Προμήθεια  Ποώδη πολυετή, ετήσια, διετή, βολβώδη κλπ φυτά κατηγορίας Π2 μετά της  προμήθειας.</w:t>
      </w:r>
    </w:p>
    <w:p w14:paraId="52BBF167" w14:textId="77777777" w:rsidR="008E4B91"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bookmarkStart w:id="31" w:name="_Hlk157963227"/>
      <w:r w:rsidRPr="00AC3D13">
        <w:rPr>
          <w:rFonts w:ascii="Times New Roman" w:eastAsia="Andale Sans UI" w:hAnsi="Times New Roman" w:cs="Times New Roman"/>
          <w:kern w:val="1"/>
          <w:lang w:eastAsia="zh-CN" w:bidi="en-US"/>
        </w:rPr>
        <w:t>Προμήθεια  ποωδών - πολυετών φυτών και ετησίων, διετών, βολβωδών κλπ. φυτών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φορτοεκφόρτωση, αποθήκευση και φύλαξη</w:t>
      </w:r>
      <w:r w:rsidR="008E4B91">
        <w:rPr>
          <w:rFonts w:ascii="Times New Roman" w:eastAsia="Andale Sans UI" w:hAnsi="Times New Roman" w:cs="Times New Roman"/>
          <w:kern w:val="1"/>
          <w:lang w:eastAsia="zh-CN" w:bidi="en-US"/>
        </w:rPr>
        <w:t>.</w:t>
      </w:r>
    </w:p>
    <w:p w14:paraId="20AED2CA"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4661DB81"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Cs/>
          <w:kern w:val="1"/>
          <w:lang w:eastAsia="zh-CN" w:bidi="en-US"/>
        </w:rPr>
      </w:pPr>
      <w:r w:rsidRPr="00AC3D13">
        <w:rPr>
          <w:rFonts w:ascii="Times New Roman" w:eastAsia="Andale Sans UI" w:hAnsi="Times New Roman" w:cs="Times New Roman"/>
          <w:kern w:val="1"/>
          <w:lang w:eastAsia="zh-CN" w:bidi="en-US"/>
        </w:rPr>
        <w:t>Τιμή ανά τεμάχιο (</w:t>
      </w:r>
      <w:proofErr w:type="spellStart"/>
      <w:r w:rsidRPr="00AC3D13">
        <w:rPr>
          <w:rFonts w:ascii="Times New Roman" w:eastAsia="Andale Sans UI" w:hAnsi="Times New Roman" w:cs="Times New Roman"/>
          <w:kern w:val="1"/>
          <w:lang w:eastAsia="zh-CN" w:bidi="en-US"/>
        </w:rPr>
        <w:t>τεμ</w:t>
      </w:r>
      <w:proofErr w:type="spellEnd"/>
      <w:r w:rsidRPr="00AC3D13">
        <w:rPr>
          <w:rFonts w:ascii="Times New Roman" w:eastAsia="Andale Sans UI" w:hAnsi="Times New Roman" w:cs="Times New Roman"/>
          <w:kern w:val="1"/>
          <w:lang w:eastAsia="zh-CN" w:bidi="en-US"/>
        </w:rPr>
        <w:t>)</w:t>
      </w:r>
    </w:p>
    <w:p w14:paraId="332EB1B7" w14:textId="77777777" w:rsidR="00AC3D13" w:rsidRP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Cs/>
          <w:kern w:val="1"/>
          <w:lang w:eastAsia="zh-CN" w:bidi="en-US"/>
        </w:rPr>
      </w:pPr>
      <w:r w:rsidRPr="00AC3D13">
        <w:rPr>
          <w:rFonts w:ascii="Times New Roman" w:eastAsia="Andale Sans UI" w:hAnsi="Times New Roman" w:cs="Times New Roman"/>
          <w:bCs/>
          <w:kern w:val="1"/>
          <w:lang w:eastAsia="zh-CN" w:bidi="en-US"/>
        </w:rPr>
        <w:t>ΕΥΡΩ ( Αριθμητικά ) 3,00€</w:t>
      </w:r>
    </w:p>
    <w:p w14:paraId="216488C2" w14:textId="40A4B787" w:rsidR="00AC3D13" w:rsidRDefault="00AC3D13"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Cs/>
          <w:kern w:val="1"/>
          <w:lang w:eastAsia="zh-CN" w:bidi="en-US"/>
        </w:rPr>
      </w:pPr>
      <w:r w:rsidRPr="00AC3D13">
        <w:rPr>
          <w:rFonts w:ascii="Times New Roman" w:eastAsia="Andale Sans UI" w:hAnsi="Times New Roman" w:cs="Times New Roman"/>
          <w:bCs/>
          <w:kern w:val="1"/>
          <w:lang w:eastAsia="zh-CN" w:bidi="en-US"/>
        </w:rPr>
        <w:t xml:space="preserve">Ολογράφως : </w:t>
      </w:r>
      <w:r w:rsidR="008E4B91" w:rsidRPr="00AC3D13">
        <w:rPr>
          <w:rFonts w:ascii="Times New Roman" w:eastAsia="Andale Sans UI" w:hAnsi="Times New Roman" w:cs="Times New Roman"/>
          <w:bCs/>
          <w:kern w:val="1"/>
          <w:lang w:eastAsia="zh-CN" w:bidi="en-US"/>
        </w:rPr>
        <w:t>Τρία</w:t>
      </w:r>
      <w:r w:rsidRPr="00AC3D13">
        <w:rPr>
          <w:rFonts w:ascii="Times New Roman" w:eastAsia="Andale Sans UI" w:hAnsi="Times New Roman" w:cs="Times New Roman"/>
          <w:bCs/>
          <w:kern w:val="1"/>
          <w:lang w:eastAsia="zh-CN" w:bidi="en-US"/>
        </w:rPr>
        <w:t xml:space="preserve">  ευρώ</w:t>
      </w:r>
    </w:p>
    <w:p w14:paraId="4F0E9B47" w14:textId="77777777" w:rsidR="008E4B91" w:rsidRDefault="008E4B91"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Cs/>
          <w:kern w:val="1"/>
          <w:lang w:eastAsia="zh-CN" w:bidi="en-US"/>
        </w:rPr>
      </w:pPr>
    </w:p>
    <w:p w14:paraId="14319628" w14:textId="125AAEF7" w:rsidR="008E4B91" w:rsidRPr="00AC3D13" w:rsidRDefault="00D62EAE" w:rsidP="00AC3D13">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bCs/>
          <w:kern w:val="1"/>
          <w:lang w:eastAsia="zh-CN" w:bidi="en-US"/>
        </w:rPr>
      </w:pPr>
      <w:r w:rsidRPr="00AC3D13">
        <w:rPr>
          <w:rFonts w:ascii="Times New Roman" w:eastAsia="Andale Sans UI" w:hAnsi="Times New Roman" w:cs="Times New Roman"/>
          <w:b/>
          <w:bCs/>
          <w:kern w:val="1"/>
          <w:lang w:eastAsia="zh-CN" w:bidi="en-US"/>
        </w:rPr>
        <w:t>Άρθρο 3</w:t>
      </w:r>
      <w:r>
        <w:rPr>
          <w:rFonts w:ascii="Times New Roman" w:eastAsia="Andale Sans UI" w:hAnsi="Times New Roman" w:cs="Times New Roman"/>
          <w:b/>
          <w:bCs/>
          <w:kern w:val="1"/>
          <w:lang w:eastAsia="zh-CN" w:bidi="en-US"/>
        </w:rPr>
        <w:t>7</w:t>
      </w:r>
      <w:r w:rsidRPr="00AC3D13">
        <w:rPr>
          <w:rFonts w:ascii="Times New Roman" w:eastAsia="Andale Sans UI" w:hAnsi="Times New Roman" w:cs="Times New Roman"/>
          <w:b/>
          <w:bCs/>
          <w:kern w:val="1"/>
          <w:lang w:eastAsia="zh-CN" w:bidi="en-US"/>
        </w:rPr>
        <w:t xml:space="preserve">:   </w:t>
      </w:r>
      <w:r w:rsidRPr="00D62EAE">
        <w:rPr>
          <w:rFonts w:ascii="Times New Roman" w:eastAsia="Andale Sans UI" w:hAnsi="Times New Roman" w:cs="Times New Roman"/>
          <w:b/>
          <w:bCs/>
          <w:kern w:val="1"/>
          <w:lang w:eastAsia="zh-CN" w:bidi="en-US"/>
        </w:rPr>
        <w:t>Προμήθεια Αναρριχώμενων φυτών Α1</w:t>
      </w:r>
    </w:p>
    <w:bookmarkEnd w:id="31"/>
    <w:p w14:paraId="5C44AC4F" w14:textId="77777777" w:rsidR="00AC3D13" w:rsidRPr="005C546E" w:rsidRDefault="00AC3D13" w:rsidP="005C546E">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646DD287" w14:textId="568895F3" w:rsidR="00D62EAE" w:rsidRPr="005C414F" w:rsidRDefault="005C414F" w:rsidP="005C414F">
      <w:pPr>
        <w:autoSpaceDE w:val="0"/>
        <w:autoSpaceDN w:val="0"/>
        <w:adjustRightInd w:val="0"/>
        <w:spacing w:after="0" w:line="240" w:lineRule="auto"/>
        <w:jc w:val="both"/>
        <w:rPr>
          <w:rFonts w:ascii="Times New Roman" w:eastAsia="Calibri" w:hAnsi="Times New Roman" w:cs="Times New Roman"/>
          <w:bCs/>
          <w:color w:val="000000"/>
        </w:rPr>
      </w:pPr>
      <w:r w:rsidRPr="005C414F">
        <w:rPr>
          <w:rFonts w:ascii="Times New Roman" w:eastAsia="Calibri" w:hAnsi="Times New Roman" w:cs="Times New Roman"/>
          <w:bCs/>
          <w:color w:val="000000"/>
        </w:rPr>
        <w:t xml:space="preserve">Προμήθειας  </w:t>
      </w:r>
      <w:r w:rsidR="00D62EAE" w:rsidRPr="005C414F">
        <w:rPr>
          <w:rFonts w:ascii="Times New Roman" w:eastAsia="Calibri" w:hAnsi="Times New Roman" w:cs="Times New Roman"/>
          <w:bCs/>
          <w:color w:val="000000"/>
        </w:rPr>
        <w:t>αναρριχώμενων  φυτών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φορτοεκφόρτωση, αποθήκευση και φύλαξη, τις δαπάνες του εργατοτεχνικού προσωπικού και μέσων που θα απασχοληθούν, καθώς και όποια άλλη δαπάνη απαιτείται για την διατήρηση των ποωδών - πολυετών φυτών σε αρίστη κατάσταση μέχρι και τη φύτευσή</w:t>
      </w:r>
      <w:r w:rsidRPr="005C414F">
        <w:rPr>
          <w:rFonts w:ascii="Times New Roman" w:eastAsia="Calibri" w:hAnsi="Times New Roman" w:cs="Times New Roman"/>
          <w:bCs/>
          <w:color w:val="000000"/>
        </w:rPr>
        <w:t>.</w:t>
      </w:r>
      <w:r w:rsidR="00D62EAE" w:rsidRPr="005C414F">
        <w:rPr>
          <w:rFonts w:ascii="Times New Roman" w:eastAsia="Calibri" w:hAnsi="Times New Roman" w:cs="Times New Roman"/>
          <w:bCs/>
          <w:color w:val="000000"/>
        </w:rPr>
        <w:t xml:space="preserve"> </w:t>
      </w:r>
    </w:p>
    <w:p w14:paraId="643277D5" w14:textId="77777777" w:rsidR="00D62EAE" w:rsidRPr="005C414F" w:rsidRDefault="00D62EAE" w:rsidP="00D62EAE">
      <w:pPr>
        <w:autoSpaceDE w:val="0"/>
        <w:autoSpaceDN w:val="0"/>
        <w:adjustRightInd w:val="0"/>
        <w:spacing w:after="0" w:line="240" w:lineRule="auto"/>
        <w:jc w:val="both"/>
        <w:rPr>
          <w:rFonts w:ascii="Times New Roman" w:eastAsia="Calibri" w:hAnsi="Times New Roman" w:cs="Times New Roman"/>
          <w:bCs/>
          <w:color w:val="000000"/>
        </w:rPr>
      </w:pPr>
      <w:r w:rsidRPr="005C414F">
        <w:rPr>
          <w:rFonts w:ascii="Times New Roman" w:eastAsia="Calibri" w:hAnsi="Times New Roman" w:cs="Times New Roman"/>
          <w:bCs/>
          <w:color w:val="000000"/>
        </w:rPr>
        <w:t>Τιμή ανά τεμάχιο (</w:t>
      </w:r>
      <w:proofErr w:type="spellStart"/>
      <w:r w:rsidRPr="005C414F">
        <w:rPr>
          <w:rFonts w:ascii="Times New Roman" w:eastAsia="Calibri" w:hAnsi="Times New Roman" w:cs="Times New Roman"/>
          <w:bCs/>
          <w:color w:val="000000"/>
        </w:rPr>
        <w:t>τεμ</w:t>
      </w:r>
      <w:proofErr w:type="spellEnd"/>
      <w:r w:rsidRPr="005C414F">
        <w:rPr>
          <w:rFonts w:ascii="Times New Roman" w:eastAsia="Calibri" w:hAnsi="Times New Roman" w:cs="Times New Roman"/>
          <w:bCs/>
          <w:color w:val="000000"/>
        </w:rPr>
        <w:t>)</w:t>
      </w:r>
    </w:p>
    <w:p w14:paraId="7F2C0AB4" w14:textId="77777777" w:rsidR="00D62EAE" w:rsidRPr="005C414F" w:rsidRDefault="00D62EAE" w:rsidP="00D62EAE">
      <w:pPr>
        <w:autoSpaceDE w:val="0"/>
        <w:autoSpaceDN w:val="0"/>
        <w:adjustRightInd w:val="0"/>
        <w:spacing w:after="0" w:line="240" w:lineRule="auto"/>
        <w:jc w:val="both"/>
        <w:rPr>
          <w:rFonts w:ascii="Times New Roman" w:eastAsia="Calibri" w:hAnsi="Times New Roman" w:cs="Times New Roman"/>
          <w:bCs/>
          <w:color w:val="000000"/>
        </w:rPr>
      </w:pPr>
      <w:r w:rsidRPr="005C414F">
        <w:rPr>
          <w:rFonts w:ascii="Times New Roman" w:eastAsia="Calibri" w:hAnsi="Times New Roman" w:cs="Times New Roman"/>
          <w:bCs/>
          <w:color w:val="000000"/>
        </w:rPr>
        <w:t>ΕΥΡΩ ( Αριθμητικά ) 6,80€</w:t>
      </w:r>
    </w:p>
    <w:p w14:paraId="57A3A3E9" w14:textId="22133FAB" w:rsidR="00D62EAE" w:rsidRDefault="00D62EAE" w:rsidP="00D62EAE">
      <w:pPr>
        <w:autoSpaceDE w:val="0"/>
        <w:autoSpaceDN w:val="0"/>
        <w:adjustRightInd w:val="0"/>
        <w:spacing w:after="0" w:line="240" w:lineRule="auto"/>
        <w:jc w:val="both"/>
        <w:rPr>
          <w:rFonts w:ascii="Times New Roman" w:eastAsia="Calibri" w:hAnsi="Times New Roman" w:cs="Times New Roman"/>
          <w:bCs/>
          <w:color w:val="000000"/>
        </w:rPr>
      </w:pPr>
      <w:r w:rsidRPr="005C414F">
        <w:rPr>
          <w:rFonts w:ascii="Times New Roman" w:eastAsia="Calibri" w:hAnsi="Times New Roman" w:cs="Times New Roman"/>
          <w:bCs/>
          <w:color w:val="000000"/>
        </w:rPr>
        <w:t>Ολογράφως : Έξι  ευρώ και ογδόντα</w:t>
      </w:r>
      <w:r w:rsidR="008453B0" w:rsidRPr="008453B0">
        <w:rPr>
          <w:rFonts w:ascii="Times New Roman" w:eastAsia="Andale Sans UI" w:hAnsi="Times New Roman" w:cs="Times New Roman"/>
          <w:kern w:val="1"/>
          <w:lang w:eastAsia="zh-CN" w:bidi="en-US"/>
        </w:rPr>
        <w:t xml:space="preserve"> </w:t>
      </w:r>
      <w:r w:rsidR="008453B0" w:rsidRPr="006E5CAA">
        <w:rPr>
          <w:rFonts w:ascii="Times New Roman" w:eastAsia="Calibri" w:hAnsi="Times New Roman" w:cs="Times New Roman"/>
          <w:bCs/>
          <w:color w:val="000000"/>
        </w:rPr>
        <w:t>λεπτά</w:t>
      </w:r>
    </w:p>
    <w:p w14:paraId="6CA38F81" w14:textId="77777777" w:rsidR="006E5CAA" w:rsidRDefault="006E5CAA" w:rsidP="00D62EAE">
      <w:pPr>
        <w:autoSpaceDE w:val="0"/>
        <w:autoSpaceDN w:val="0"/>
        <w:adjustRightInd w:val="0"/>
        <w:spacing w:after="0" w:line="240" w:lineRule="auto"/>
        <w:jc w:val="both"/>
        <w:rPr>
          <w:rFonts w:ascii="Times New Roman" w:eastAsia="Calibri" w:hAnsi="Times New Roman" w:cs="Times New Roman"/>
          <w:bCs/>
          <w:color w:val="000000"/>
        </w:rPr>
      </w:pPr>
    </w:p>
    <w:p w14:paraId="7E53DDF9" w14:textId="38D2DD94" w:rsidR="006E5CAA" w:rsidRPr="005C414F" w:rsidRDefault="006E5CAA" w:rsidP="00D62EAE">
      <w:pPr>
        <w:autoSpaceDE w:val="0"/>
        <w:autoSpaceDN w:val="0"/>
        <w:adjustRightInd w:val="0"/>
        <w:spacing w:after="0" w:line="240" w:lineRule="auto"/>
        <w:jc w:val="both"/>
        <w:rPr>
          <w:rFonts w:ascii="Times New Roman" w:eastAsia="Calibri" w:hAnsi="Times New Roman" w:cs="Times New Roman"/>
          <w:bCs/>
          <w:color w:val="000000"/>
        </w:rPr>
      </w:pPr>
      <w:r w:rsidRPr="00AC3D13">
        <w:rPr>
          <w:rFonts w:ascii="Times New Roman" w:eastAsia="Calibri" w:hAnsi="Times New Roman" w:cs="Times New Roman"/>
          <w:b/>
          <w:bCs/>
          <w:color w:val="000000"/>
        </w:rPr>
        <w:t>Άρθρο 3</w:t>
      </w:r>
      <w:r>
        <w:rPr>
          <w:rFonts w:ascii="Times New Roman" w:eastAsia="Calibri" w:hAnsi="Times New Roman" w:cs="Times New Roman"/>
          <w:b/>
          <w:bCs/>
          <w:color w:val="000000"/>
        </w:rPr>
        <w:t>8</w:t>
      </w:r>
      <w:r w:rsidRPr="00AC3D13">
        <w:rPr>
          <w:rFonts w:ascii="Times New Roman" w:eastAsia="Calibri" w:hAnsi="Times New Roman" w:cs="Times New Roman"/>
          <w:b/>
          <w:bCs/>
          <w:color w:val="000000"/>
        </w:rPr>
        <w:t xml:space="preserve">:   </w:t>
      </w:r>
      <w:r w:rsidRPr="006E5CAA">
        <w:rPr>
          <w:rFonts w:ascii="Times New Roman" w:eastAsia="Calibri" w:hAnsi="Times New Roman" w:cs="Times New Roman"/>
          <w:b/>
          <w:bCs/>
          <w:color w:val="000000"/>
        </w:rPr>
        <w:t>Προμήθεια Αναρριχώμενων φυτώ</w:t>
      </w:r>
      <w:r>
        <w:rPr>
          <w:rFonts w:ascii="Times New Roman" w:eastAsia="Calibri" w:hAnsi="Times New Roman" w:cs="Times New Roman"/>
          <w:b/>
          <w:bCs/>
          <w:color w:val="000000"/>
        </w:rPr>
        <w:t>ν</w:t>
      </w:r>
      <w:r w:rsidRPr="006E5CAA">
        <w:rPr>
          <w:rFonts w:ascii="Times New Roman" w:eastAsia="Calibri" w:hAnsi="Times New Roman" w:cs="Times New Roman"/>
          <w:b/>
          <w:bCs/>
          <w:color w:val="000000"/>
        </w:rPr>
        <w:t xml:space="preserve"> Α2</w:t>
      </w:r>
    </w:p>
    <w:p w14:paraId="58D3AE24" w14:textId="77777777" w:rsidR="006E5CAA" w:rsidRPr="006E5CAA" w:rsidRDefault="006E5CAA" w:rsidP="006E5CA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bCs/>
          <w:kern w:val="1"/>
          <w:lang w:eastAsia="zh-CN" w:bidi="en-US"/>
        </w:rPr>
      </w:pPr>
      <w:r w:rsidRPr="006E5CAA">
        <w:rPr>
          <w:rFonts w:ascii="Times New Roman" w:eastAsia="Andale Sans UI" w:hAnsi="Times New Roman" w:cs="Times New Roman"/>
          <w:bCs/>
          <w:kern w:val="1"/>
          <w:lang w:eastAsia="zh-CN" w:bidi="en-US"/>
        </w:rPr>
        <w:t xml:space="preserve">Προμήθειας  αναρριχώμενων  φυτών με τις δαπάνες συσκευασίας, φορτοεκφόρτωσης και μεταφοράς στον τόπο του έργου, τυχόν προσωρινής αποθήκευσης και συντήρησης στο φυτώριο του εργοταξίου, πλαγίων μεταφορών, τυχόν απωλειών κατά την μεταφορά, φορτοεκφόρτωση, αποθήκευση και φύλαξη, τις δαπάνες του εργατοτεχνικού προσωπικού και μέσων που θα απασχοληθούν, καθώς και όποια άλλη δαπάνη απαιτείται για την διατήρηση των ποωδών - πολυετών φυτών σε αρίστη κατάσταση μέχρι και τη φύτευσή. </w:t>
      </w:r>
    </w:p>
    <w:p w14:paraId="1057F31C" w14:textId="77777777" w:rsidR="006E5CAA" w:rsidRPr="006E5CAA" w:rsidRDefault="006E5CAA" w:rsidP="006E5CA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6E5CAA">
        <w:rPr>
          <w:rFonts w:ascii="Times New Roman" w:eastAsia="Andale Sans UI" w:hAnsi="Times New Roman" w:cs="Times New Roman"/>
          <w:kern w:val="1"/>
          <w:lang w:eastAsia="zh-CN" w:bidi="en-US"/>
        </w:rPr>
        <w:t>Τιμή ανά τεμάχιο (</w:t>
      </w:r>
      <w:proofErr w:type="spellStart"/>
      <w:r w:rsidRPr="006E5CAA">
        <w:rPr>
          <w:rFonts w:ascii="Times New Roman" w:eastAsia="Andale Sans UI" w:hAnsi="Times New Roman" w:cs="Times New Roman"/>
          <w:kern w:val="1"/>
          <w:lang w:eastAsia="zh-CN" w:bidi="en-US"/>
        </w:rPr>
        <w:t>τεμ</w:t>
      </w:r>
      <w:proofErr w:type="spellEnd"/>
      <w:r w:rsidRPr="006E5CAA">
        <w:rPr>
          <w:rFonts w:ascii="Times New Roman" w:eastAsia="Andale Sans UI" w:hAnsi="Times New Roman" w:cs="Times New Roman"/>
          <w:kern w:val="1"/>
          <w:lang w:eastAsia="zh-CN" w:bidi="en-US"/>
        </w:rPr>
        <w:t>.)</w:t>
      </w:r>
    </w:p>
    <w:p w14:paraId="19162528" w14:textId="77777777" w:rsidR="006E5CAA" w:rsidRPr="006E5CAA" w:rsidRDefault="006E5CAA" w:rsidP="006E5CA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6E5CAA">
        <w:rPr>
          <w:rFonts w:ascii="Times New Roman" w:eastAsia="Andale Sans UI" w:hAnsi="Times New Roman" w:cs="Times New Roman"/>
          <w:kern w:val="1"/>
          <w:lang w:eastAsia="zh-CN" w:bidi="en-US"/>
        </w:rPr>
        <w:t>ΕΥΡΩ ( Αριθμητικά ) 9,45€</w:t>
      </w:r>
    </w:p>
    <w:p w14:paraId="019C3AEA" w14:textId="77777777" w:rsidR="006E5CAA" w:rsidRPr="00437542" w:rsidRDefault="006E5CAA" w:rsidP="006E5CA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6E5CAA">
        <w:rPr>
          <w:rFonts w:ascii="Times New Roman" w:eastAsia="Andale Sans UI" w:hAnsi="Times New Roman" w:cs="Times New Roman"/>
          <w:kern w:val="1"/>
          <w:lang w:eastAsia="zh-CN" w:bidi="en-US"/>
        </w:rPr>
        <w:t>Ολογράφως : Εννέα  ευρώ και σαράντα πέντε λεπτά</w:t>
      </w:r>
    </w:p>
    <w:p w14:paraId="78D01937" w14:textId="77777777" w:rsidR="00E5060B" w:rsidRPr="00437542" w:rsidRDefault="00E5060B" w:rsidP="006E5CAA">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p w14:paraId="00CCA609" w14:textId="0174BC4A" w:rsidR="00E5060B" w:rsidRPr="00E5060B" w:rsidRDefault="00E5060B" w:rsidP="00E5060B">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bookmarkStart w:id="32" w:name="_Hlk157960757"/>
      <w:r w:rsidRPr="00E5060B">
        <w:rPr>
          <w:rFonts w:ascii="Times New Roman" w:eastAsia="Andale Sans UI" w:hAnsi="Times New Roman" w:cs="Times New Roman"/>
          <w:b/>
          <w:bCs/>
          <w:kern w:val="1"/>
          <w:lang w:eastAsia="zh-CN" w:bidi="en-US"/>
        </w:rPr>
        <w:t>Άρθρο 39:</w:t>
      </w:r>
      <w:r w:rsidRPr="00E5060B">
        <w:rPr>
          <w:rFonts w:ascii="Times New Roman" w:eastAsia="Andale Sans UI" w:hAnsi="Times New Roman" w:cs="Times New Roman"/>
          <w:kern w:val="1"/>
          <w:lang w:eastAsia="zh-CN" w:bidi="en-US"/>
        </w:rPr>
        <w:t xml:space="preserve"> </w:t>
      </w:r>
      <w:bookmarkEnd w:id="32"/>
      <w:r w:rsidRPr="00E5060B">
        <w:rPr>
          <w:rFonts w:ascii="Times New Roman" w:eastAsia="Andale Sans UI" w:hAnsi="Times New Roman" w:cs="Times New Roman"/>
          <w:b/>
          <w:bCs/>
          <w:kern w:val="1"/>
          <w:lang w:eastAsia="zh-CN" w:bidi="en-US"/>
        </w:rPr>
        <w:t xml:space="preserve">Βιοδιασπώμενο </w:t>
      </w:r>
      <w:proofErr w:type="spellStart"/>
      <w:r w:rsidRPr="00E5060B">
        <w:rPr>
          <w:rFonts w:ascii="Times New Roman" w:eastAsia="Andale Sans UI" w:hAnsi="Times New Roman" w:cs="Times New Roman"/>
          <w:b/>
          <w:bCs/>
          <w:kern w:val="1"/>
          <w:lang w:eastAsia="zh-CN" w:bidi="en-US"/>
        </w:rPr>
        <w:t>γεωύφασμα</w:t>
      </w:r>
      <w:proofErr w:type="spellEnd"/>
      <w:r w:rsidRPr="00E5060B">
        <w:rPr>
          <w:rFonts w:ascii="Times New Roman" w:eastAsia="Andale Sans UI" w:hAnsi="Times New Roman" w:cs="Times New Roman"/>
          <w:b/>
          <w:bCs/>
          <w:kern w:val="1"/>
          <w:lang w:eastAsia="zh-CN" w:bidi="en-US"/>
        </w:rPr>
        <w:t xml:space="preserve"> καταπολέμησης ζιζανίων.</w:t>
      </w:r>
    </w:p>
    <w:p w14:paraId="460A689B" w14:textId="77777777" w:rsidR="00E5060B" w:rsidRPr="00E5060B" w:rsidRDefault="00E5060B" w:rsidP="00E5060B">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E5060B">
        <w:rPr>
          <w:rFonts w:ascii="Times New Roman" w:eastAsia="Andale Sans UI" w:hAnsi="Times New Roman" w:cs="Times New Roman"/>
          <w:kern w:val="1"/>
          <w:lang w:eastAsia="zh-CN" w:bidi="en-US"/>
        </w:rPr>
        <w:t xml:space="preserve">Προμήθεια και εγκατάσταση βιοδιασπώμενο και </w:t>
      </w:r>
      <w:proofErr w:type="spellStart"/>
      <w:r w:rsidRPr="00E5060B">
        <w:rPr>
          <w:rFonts w:ascii="Times New Roman" w:eastAsia="Andale Sans UI" w:hAnsi="Times New Roman" w:cs="Times New Roman"/>
          <w:kern w:val="1"/>
          <w:lang w:eastAsia="zh-CN" w:bidi="en-US"/>
        </w:rPr>
        <w:t>κομποστοποιήσιμο</w:t>
      </w:r>
      <w:proofErr w:type="spellEnd"/>
      <w:r w:rsidRPr="00E5060B">
        <w:rPr>
          <w:rFonts w:ascii="Times New Roman" w:eastAsia="Andale Sans UI" w:hAnsi="Times New Roman" w:cs="Times New Roman"/>
          <w:kern w:val="1"/>
          <w:lang w:eastAsia="zh-CN" w:bidi="en-US"/>
        </w:rPr>
        <w:t xml:space="preserve"> κατά 100% </w:t>
      </w:r>
      <w:proofErr w:type="spellStart"/>
      <w:r w:rsidRPr="00E5060B">
        <w:rPr>
          <w:rFonts w:ascii="Times New Roman" w:eastAsia="Andale Sans UI" w:hAnsi="Times New Roman" w:cs="Times New Roman"/>
          <w:kern w:val="1"/>
          <w:lang w:eastAsia="zh-CN" w:bidi="en-US"/>
        </w:rPr>
        <w:t>γεωΰφασμα</w:t>
      </w:r>
      <w:proofErr w:type="spellEnd"/>
      <w:r w:rsidRPr="00E5060B">
        <w:rPr>
          <w:rFonts w:ascii="Times New Roman" w:eastAsia="Andale Sans UI" w:hAnsi="Times New Roman" w:cs="Times New Roman"/>
          <w:kern w:val="1"/>
          <w:lang w:eastAsia="zh-CN" w:bidi="en-US"/>
        </w:rPr>
        <w:t xml:space="preserve"> καταπολέμησης ζιζανίων βάρους 157 g/m² και πάχους 0,9mm, το οποίο θα συντίθεται από 95% </w:t>
      </w:r>
      <w:proofErr w:type="spellStart"/>
      <w:r w:rsidRPr="00E5060B">
        <w:rPr>
          <w:rFonts w:ascii="Times New Roman" w:eastAsia="Andale Sans UI" w:hAnsi="Times New Roman" w:cs="Times New Roman"/>
          <w:kern w:val="1"/>
          <w:lang w:eastAsia="zh-CN" w:bidi="en-US"/>
        </w:rPr>
        <w:t>Bio</w:t>
      </w:r>
      <w:proofErr w:type="spellEnd"/>
      <w:r w:rsidRPr="00E5060B">
        <w:rPr>
          <w:rFonts w:ascii="Times New Roman" w:eastAsia="Andale Sans UI" w:hAnsi="Times New Roman" w:cs="Times New Roman"/>
          <w:kern w:val="1"/>
          <w:lang w:eastAsia="zh-CN" w:bidi="en-US"/>
        </w:rPr>
        <w:t xml:space="preserve"> </w:t>
      </w:r>
      <w:proofErr w:type="spellStart"/>
      <w:r w:rsidRPr="00E5060B">
        <w:rPr>
          <w:rFonts w:ascii="Times New Roman" w:eastAsia="Andale Sans UI" w:hAnsi="Times New Roman" w:cs="Times New Roman"/>
          <w:kern w:val="1"/>
          <w:lang w:eastAsia="zh-CN" w:bidi="en-US"/>
        </w:rPr>
        <w:t>fiver</w:t>
      </w:r>
      <w:proofErr w:type="spellEnd"/>
      <w:r w:rsidRPr="00E5060B">
        <w:rPr>
          <w:rFonts w:ascii="Times New Roman" w:eastAsia="Andale Sans UI" w:hAnsi="Times New Roman" w:cs="Times New Roman"/>
          <w:kern w:val="1"/>
          <w:lang w:eastAsia="zh-CN" w:bidi="en-US"/>
        </w:rPr>
        <w:t xml:space="preserve"> (PLA) και 5% κλωστική κάνναβη από την Ευρωπαϊκή Ένωση. Τα ζιζάνια δεν θα το διαπερνούν, ενώ θα διευκολύνει την ανάπτυξη των νέων φυτών και δένδρων που φυτεύονται. Με τη χρήση του οικολογικού αυτού </w:t>
      </w:r>
      <w:proofErr w:type="spellStart"/>
      <w:r w:rsidRPr="00E5060B">
        <w:rPr>
          <w:rFonts w:ascii="Times New Roman" w:eastAsia="Andale Sans UI" w:hAnsi="Times New Roman" w:cs="Times New Roman"/>
          <w:kern w:val="1"/>
          <w:lang w:eastAsia="zh-CN" w:bidi="en-US"/>
        </w:rPr>
        <w:t>γεωϋφάσματος</w:t>
      </w:r>
      <w:proofErr w:type="spellEnd"/>
      <w:r w:rsidRPr="00E5060B">
        <w:rPr>
          <w:rFonts w:ascii="Times New Roman" w:eastAsia="Andale Sans UI" w:hAnsi="Times New Roman" w:cs="Times New Roman"/>
          <w:kern w:val="1"/>
          <w:lang w:eastAsia="zh-CN" w:bidi="en-US"/>
        </w:rPr>
        <w:t xml:space="preserve">, θα αποτρέπεται η χρήση αντίστοιχων συνθετικών υλικών και χημικών σκευασμάτων και θα μειώνεται το κόστος συντήρησης στο ελάχιστο. Το ακατέργαστο υλικό PLA θα είναι ανθεκτικό στις ακτίνες UV. Το ηλιακό φως δεν θα διασπάσει το προϊόν, συνεπώς η κάλυψή του από </w:t>
      </w:r>
      <w:proofErr w:type="spellStart"/>
      <w:r w:rsidRPr="00E5060B">
        <w:rPr>
          <w:rFonts w:ascii="Times New Roman" w:eastAsia="Andale Sans UI" w:hAnsi="Times New Roman" w:cs="Times New Roman"/>
          <w:kern w:val="1"/>
          <w:lang w:eastAsia="zh-CN" w:bidi="en-US"/>
        </w:rPr>
        <w:t>θραυστά</w:t>
      </w:r>
      <w:proofErr w:type="spellEnd"/>
      <w:r w:rsidRPr="00E5060B">
        <w:rPr>
          <w:rFonts w:ascii="Times New Roman" w:eastAsia="Andale Sans UI" w:hAnsi="Times New Roman" w:cs="Times New Roman"/>
          <w:kern w:val="1"/>
          <w:lang w:eastAsia="zh-CN" w:bidi="en-US"/>
        </w:rPr>
        <w:t xml:space="preserve"> ή άλλα διακοσμητικά υλικά (π.χ. φλοιός δένδρων, κεραμίδι, χαλίκι κλπ) θα είναι προαιρετική. Η διάρκεια ζωής του </w:t>
      </w:r>
      <w:proofErr w:type="spellStart"/>
      <w:r w:rsidRPr="00E5060B">
        <w:rPr>
          <w:rFonts w:ascii="Times New Roman" w:eastAsia="Andale Sans UI" w:hAnsi="Times New Roman" w:cs="Times New Roman"/>
          <w:kern w:val="1"/>
          <w:lang w:eastAsia="zh-CN" w:bidi="en-US"/>
        </w:rPr>
        <w:t>γεωϋφάσματος</w:t>
      </w:r>
      <w:proofErr w:type="spellEnd"/>
      <w:r w:rsidRPr="00E5060B">
        <w:rPr>
          <w:rFonts w:ascii="Times New Roman" w:eastAsia="Andale Sans UI" w:hAnsi="Times New Roman" w:cs="Times New Roman"/>
          <w:kern w:val="1"/>
          <w:lang w:eastAsia="zh-CN" w:bidi="en-US"/>
        </w:rPr>
        <w:t xml:space="preserve"> θα διαρκεί τουλάχιστον 7 έτη. Το υλικό θα </w:t>
      </w:r>
      <w:proofErr w:type="spellStart"/>
      <w:r w:rsidRPr="00E5060B">
        <w:rPr>
          <w:rFonts w:ascii="Times New Roman" w:eastAsia="Andale Sans UI" w:hAnsi="Times New Roman" w:cs="Times New Roman"/>
          <w:kern w:val="1"/>
          <w:lang w:eastAsia="zh-CN" w:bidi="en-US"/>
        </w:rPr>
        <w:t>βιοδιασπαστεί</w:t>
      </w:r>
      <w:proofErr w:type="spellEnd"/>
      <w:r w:rsidRPr="00E5060B">
        <w:rPr>
          <w:rFonts w:ascii="Times New Roman" w:eastAsia="Andale Sans UI" w:hAnsi="Times New Roman" w:cs="Times New Roman"/>
          <w:kern w:val="1"/>
          <w:lang w:eastAsia="zh-CN" w:bidi="en-US"/>
        </w:rPr>
        <w:t xml:space="preserve"> μέσω δράσεως συνδυασμού μικροοργανισμών, θερμοκρασίας και υγρασίας. Η περατότητα του νερού θα αντιστοιχεί σε 125 l/m²s. Επιπλέον, θα διαπερνάται φυσικά από τον αέρα, ενώ παράλληλα θα τοποθετείται εύκολα και γρήγορα, χωρίς να ξεφτίζει και θα έχει φυσικό οπτικό αποτέλεσμα. Θα διατίθεται σε ρολά μήκους 50mxΒιοδα2m. Η τοποθέτηση θα πρέπει να πληροί τα πρότυπα πιστοποίησης και να γίνει με βάση  τα τεχνικά φυλλάδια και τις οδηγίες του </w:t>
      </w:r>
      <w:r w:rsidRPr="00E5060B">
        <w:rPr>
          <w:rFonts w:ascii="Times New Roman" w:eastAsia="Andale Sans UI" w:hAnsi="Times New Roman" w:cs="Times New Roman"/>
          <w:kern w:val="1"/>
          <w:lang w:eastAsia="zh-CN" w:bidi="en-US"/>
        </w:rPr>
        <w:lastRenderedPageBreak/>
        <w:t xml:space="preserve">κατασκευαστικού οίκου. Εγκατάσταση βιοδιασπώμενου και </w:t>
      </w:r>
      <w:proofErr w:type="spellStart"/>
      <w:r w:rsidRPr="00E5060B">
        <w:rPr>
          <w:rFonts w:ascii="Times New Roman" w:eastAsia="Andale Sans UI" w:hAnsi="Times New Roman" w:cs="Times New Roman"/>
          <w:kern w:val="1"/>
          <w:lang w:eastAsia="zh-CN" w:bidi="en-US"/>
        </w:rPr>
        <w:t>κομποστοποιήσημο</w:t>
      </w:r>
      <w:proofErr w:type="spellEnd"/>
      <w:r w:rsidRPr="00E5060B">
        <w:rPr>
          <w:rFonts w:ascii="Times New Roman" w:eastAsia="Andale Sans UI" w:hAnsi="Times New Roman" w:cs="Times New Roman"/>
          <w:kern w:val="1"/>
          <w:lang w:eastAsia="zh-CN" w:bidi="en-US"/>
        </w:rPr>
        <w:t xml:space="preserve"> κατά 100% </w:t>
      </w:r>
      <w:proofErr w:type="spellStart"/>
      <w:r w:rsidRPr="00E5060B">
        <w:rPr>
          <w:rFonts w:ascii="Times New Roman" w:eastAsia="Andale Sans UI" w:hAnsi="Times New Roman" w:cs="Times New Roman"/>
          <w:kern w:val="1"/>
          <w:lang w:eastAsia="zh-CN" w:bidi="en-US"/>
        </w:rPr>
        <w:t>γεωΰφασμάτος</w:t>
      </w:r>
      <w:proofErr w:type="spellEnd"/>
      <w:r w:rsidRPr="00E5060B">
        <w:rPr>
          <w:rFonts w:ascii="Times New Roman" w:eastAsia="Andale Sans UI" w:hAnsi="Times New Roman" w:cs="Times New Roman"/>
          <w:kern w:val="1"/>
          <w:lang w:eastAsia="zh-CN" w:bidi="en-US"/>
        </w:rPr>
        <w:t xml:space="preserve"> καταπολέμησης ζιζανίων βάρους 157 g/m² και πάχους 0,9mm, το οποίο θα συντίθεται από 95% </w:t>
      </w:r>
      <w:proofErr w:type="spellStart"/>
      <w:r w:rsidRPr="00E5060B">
        <w:rPr>
          <w:rFonts w:ascii="Times New Roman" w:eastAsia="Andale Sans UI" w:hAnsi="Times New Roman" w:cs="Times New Roman"/>
          <w:kern w:val="1"/>
          <w:lang w:eastAsia="zh-CN" w:bidi="en-US"/>
        </w:rPr>
        <w:t>Bio</w:t>
      </w:r>
      <w:proofErr w:type="spellEnd"/>
      <w:r w:rsidRPr="00E5060B">
        <w:rPr>
          <w:rFonts w:ascii="Times New Roman" w:eastAsia="Andale Sans UI" w:hAnsi="Times New Roman" w:cs="Times New Roman"/>
          <w:kern w:val="1"/>
          <w:lang w:eastAsia="zh-CN" w:bidi="en-US"/>
        </w:rPr>
        <w:t xml:space="preserve"> </w:t>
      </w:r>
      <w:proofErr w:type="spellStart"/>
      <w:r w:rsidRPr="00E5060B">
        <w:rPr>
          <w:rFonts w:ascii="Times New Roman" w:eastAsia="Andale Sans UI" w:hAnsi="Times New Roman" w:cs="Times New Roman"/>
          <w:kern w:val="1"/>
          <w:lang w:eastAsia="zh-CN" w:bidi="en-US"/>
        </w:rPr>
        <w:t>fiver</w:t>
      </w:r>
      <w:proofErr w:type="spellEnd"/>
      <w:r w:rsidRPr="00E5060B">
        <w:rPr>
          <w:rFonts w:ascii="Times New Roman" w:eastAsia="Andale Sans UI" w:hAnsi="Times New Roman" w:cs="Times New Roman"/>
          <w:kern w:val="1"/>
          <w:lang w:eastAsia="zh-CN" w:bidi="en-US"/>
        </w:rPr>
        <w:t xml:space="preserve"> (PLA) και 5% κλωστική κάνναβη από την Ευρωπαϊκή Ένωση. Τα ζιζάνια δεν θα το διαπερνούν, ενώ θα διευκολύνει την ανάπτυξη των νέων φυτών και δένδρων που φυτεύονται. Με τη χρήση του οικολογικού αυτού </w:t>
      </w:r>
      <w:proofErr w:type="spellStart"/>
      <w:r w:rsidRPr="00E5060B">
        <w:rPr>
          <w:rFonts w:ascii="Times New Roman" w:eastAsia="Andale Sans UI" w:hAnsi="Times New Roman" w:cs="Times New Roman"/>
          <w:kern w:val="1"/>
          <w:lang w:eastAsia="zh-CN" w:bidi="en-US"/>
        </w:rPr>
        <w:t>γεωϋφάσματος</w:t>
      </w:r>
      <w:proofErr w:type="spellEnd"/>
      <w:r w:rsidRPr="00E5060B">
        <w:rPr>
          <w:rFonts w:ascii="Times New Roman" w:eastAsia="Andale Sans UI" w:hAnsi="Times New Roman" w:cs="Times New Roman"/>
          <w:kern w:val="1"/>
          <w:lang w:eastAsia="zh-CN" w:bidi="en-US"/>
        </w:rPr>
        <w:t xml:space="preserve">, θα αποτρέπεται η χρήση αντίστοιχων συνθετικών υλικών και χημικών σκευασμάτων και θα μειώνεται το κόστος συντήρησης στο ελάχιστο. Το ακατέργαστο υλικό PLA θα είναι ανθεκτικό στις ακτίνες UV. Το ηλιακό φως δεν θα διασπάσει το προϊόν, συνεπώς η κάλυψή του από </w:t>
      </w:r>
      <w:proofErr w:type="spellStart"/>
      <w:r w:rsidRPr="00E5060B">
        <w:rPr>
          <w:rFonts w:ascii="Times New Roman" w:eastAsia="Andale Sans UI" w:hAnsi="Times New Roman" w:cs="Times New Roman"/>
          <w:kern w:val="1"/>
          <w:lang w:eastAsia="zh-CN" w:bidi="en-US"/>
        </w:rPr>
        <w:t>θραυστά</w:t>
      </w:r>
      <w:proofErr w:type="spellEnd"/>
      <w:r w:rsidRPr="00E5060B">
        <w:rPr>
          <w:rFonts w:ascii="Times New Roman" w:eastAsia="Andale Sans UI" w:hAnsi="Times New Roman" w:cs="Times New Roman"/>
          <w:kern w:val="1"/>
          <w:lang w:eastAsia="zh-CN" w:bidi="en-US"/>
        </w:rPr>
        <w:t xml:space="preserve"> ή άλλα διακοσμητικά υλικά (π.χ. φλοιός δένδρων, κεραμίδι, χαλίκι κλπ) θα είναι προαιρετική. Η διάρκεια ζωής του </w:t>
      </w:r>
      <w:proofErr w:type="spellStart"/>
      <w:r w:rsidRPr="00E5060B">
        <w:rPr>
          <w:rFonts w:ascii="Times New Roman" w:eastAsia="Andale Sans UI" w:hAnsi="Times New Roman" w:cs="Times New Roman"/>
          <w:kern w:val="1"/>
          <w:lang w:eastAsia="zh-CN" w:bidi="en-US"/>
        </w:rPr>
        <w:t>γεωϋφάσματος</w:t>
      </w:r>
      <w:proofErr w:type="spellEnd"/>
      <w:r w:rsidRPr="00E5060B">
        <w:rPr>
          <w:rFonts w:ascii="Times New Roman" w:eastAsia="Andale Sans UI" w:hAnsi="Times New Roman" w:cs="Times New Roman"/>
          <w:kern w:val="1"/>
          <w:lang w:eastAsia="zh-CN" w:bidi="en-US"/>
        </w:rPr>
        <w:t xml:space="preserve"> θα διαρκεί τουλάχιστον 7 έτη. Το υλικό θα </w:t>
      </w:r>
      <w:proofErr w:type="spellStart"/>
      <w:r w:rsidRPr="00E5060B">
        <w:rPr>
          <w:rFonts w:ascii="Times New Roman" w:eastAsia="Andale Sans UI" w:hAnsi="Times New Roman" w:cs="Times New Roman"/>
          <w:kern w:val="1"/>
          <w:lang w:eastAsia="zh-CN" w:bidi="en-US"/>
        </w:rPr>
        <w:t>βιοδιασπαστεί</w:t>
      </w:r>
      <w:proofErr w:type="spellEnd"/>
      <w:r w:rsidRPr="00E5060B">
        <w:rPr>
          <w:rFonts w:ascii="Times New Roman" w:eastAsia="Andale Sans UI" w:hAnsi="Times New Roman" w:cs="Times New Roman"/>
          <w:kern w:val="1"/>
          <w:lang w:eastAsia="zh-CN" w:bidi="en-US"/>
        </w:rPr>
        <w:t xml:space="preserve"> μέσω δράσεως συνδυασμού μικροοργανισμών, θερμοκρασίας και υγρασίας. Η περατότητα του νερού θα αντιστοιχεί σε 125 l/m²s. Επιπλέον, θα διαπερνάται φυσικά από τον αέρα, ενώ παράλληλα θα τοποθετείται εύκολα και γρήγορα, χωρίς να ξεφτίζει και θα έχει φυσικό οπτικό αποτέλεσμα. Θα διατίθεται σε ρολά μήκους 50mxΒιοδα2m. Η τοποθέτηση θα πρέπει να πληροί τα πρότυπα πιστοποίησης και να γίνει με βάση  τα τεχνικά φυλλάδια και τις οδηγίες του κατασκευαστικού οίκου.</w:t>
      </w:r>
    </w:p>
    <w:p w14:paraId="185BEB23" w14:textId="77777777" w:rsidR="00E5060B" w:rsidRPr="00E5060B" w:rsidRDefault="00E5060B" w:rsidP="00E5060B">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E5060B">
        <w:rPr>
          <w:rFonts w:ascii="Times New Roman" w:eastAsia="Andale Sans UI" w:hAnsi="Times New Roman" w:cs="Times New Roman"/>
          <w:kern w:val="1"/>
          <w:lang w:eastAsia="zh-CN" w:bidi="en-US"/>
        </w:rPr>
        <w:t>Τιμή ανά στρέμμα (τ.μ.)</w:t>
      </w:r>
    </w:p>
    <w:p w14:paraId="19586114" w14:textId="77777777" w:rsidR="00E5060B" w:rsidRPr="00E5060B" w:rsidRDefault="00E5060B" w:rsidP="00E5060B">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E5060B">
        <w:rPr>
          <w:rFonts w:ascii="Times New Roman" w:eastAsia="Andale Sans UI" w:hAnsi="Times New Roman" w:cs="Times New Roman"/>
          <w:kern w:val="1"/>
          <w:lang w:eastAsia="zh-CN" w:bidi="en-US"/>
        </w:rPr>
        <w:t>ΕΥΡΩ ( Αριθμητικά ) 46,50€</w:t>
      </w:r>
    </w:p>
    <w:p w14:paraId="6E90FB0E" w14:textId="77777777" w:rsidR="00E5060B" w:rsidRPr="00437542" w:rsidRDefault="00E5060B" w:rsidP="00E5060B">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r w:rsidRPr="00E5060B">
        <w:rPr>
          <w:rFonts w:ascii="Times New Roman" w:eastAsia="Andale Sans UI" w:hAnsi="Times New Roman" w:cs="Times New Roman"/>
          <w:kern w:val="1"/>
          <w:lang w:eastAsia="zh-CN" w:bidi="en-US"/>
        </w:rPr>
        <w:t>Ολογράφως : Σαράντα έξι και πενήντα ευρώ</w:t>
      </w:r>
    </w:p>
    <w:p w14:paraId="03C81C42" w14:textId="702494AA" w:rsidR="001E20C9" w:rsidRDefault="001E20C9" w:rsidP="00B16E6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p>
    <w:p w14:paraId="712E0F18" w14:textId="43F75D6E" w:rsidR="00B16E6D" w:rsidRPr="00B16E6D" w:rsidRDefault="00B16E6D" w:rsidP="00B16E6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B16E6D">
        <w:rPr>
          <w:rFonts w:ascii="Times New Roman" w:eastAsia="Andale Sans UI" w:hAnsi="Times New Roman" w:cs="Times New Roman"/>
          <w:b/>
          <w:bCs/>
          <w:kern w:val="1"/>
          <w:lang w:eastAsia="zh-CN" w:bidi="en-US"/>
        </w:rPr>
        <w:t xml:space="preserve">Άρθρο </w:t>
      </w:r>
      <w:r w:rsidR="0086250E">
        <w:rPr>
          <w:rFonts w:ascii="Times New Roman" w:eastAsia="Andale Sans UI" w:hAnsi="Times New Roman" w:cs="Times New Roman"/>
          <w:b/>
          <w:bCs/>
          <w:kern w:val="1"/>
          <w:lang w:eastAsia="zh-CN" w:bidi="en-US"/>
        </w:rPr>
        <w:t>40</w:t>
      </w:r>
      <w:r w:rsidRPr="00B16E6D">
        <w:rPr>
          <w:rFonts w:ascii="Times New Roman" w:eastAsia="Andale Sans UI" w:hAnsi="Times New Roman" w:cs="Times New Roman"/>
          <w:b/>
          <w:bCs/>
          <w:kern w:val="1"/>
          <w:lang w:eastAsia="zh-CN" w:bidi="en-US"/>
        </w:rPr>
        <w:t>:</w:t>
      </w:r>
      <w:r w:rsidRPr="00B16E6D">
        <w:rPr>
          <w:rFonts w:ascii="Times New Roman" w:eastAsia="Andale Sans UI" w:hAnsi="Times New Roman" w:cs="Times New Roman"/>
          <w:kern w:val="1"/>
          <w:lang w:eastAsia="zh-CN" w:bidi="en-US"/>
        </w:rPr>
        <w:t xml:space="preserve"> </w:t>
      </w:r>
      <w:r w:rsidRPr="00B16E6D">
        <w:rPr>
          <w:rFonts w:ascii="Times New Roman" w:eastAsia="Andale Sans UI" w:hAnsi="Times New Roman" w:cs="Times New Roman"/>
          <w:b/>
          <w:bCs/>
          <w:kern w:val="1"/>
          <w:lang w:eastAsia="zh-CN" w:bidi="en-US"/>
        </w:rPr>
        <w:t>Σύστημα  υπόγειας αγκύρωσης δέντρων.</w:t>
      </w:r>
    </w:p>
    <w:p w14:paraId="0F05FDC3" w14:textId="209303C9" w:rsidR="00B16E6D" w:rsidRPr="00B16E6D" w:rsidRDefault="00B16E6D" w:rsidP="00B16E6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E5060B">
        <w:rPr>
          <w:rFonts w:ascii="Times New Roman" w:eastAsia="Andale Sans UI" w:hAnsi="Times New Roman" w:cs="Times New Roman"/>
          <w:kern w:val="1"/>
          <w:lang w:eastAsia="zh-CN" w:bidi="en-US"/>
        </w:rPr>
        <w:t>Προμήθεια και εγκατάσταση</w:t>
      </w:r>
      <w:r w:rsidRPr="00B16E6D">
        <w:rPr>
          <w:rFonts w:ascii="Times New Roman" w:eastAsia="Andale Sans UI" w:hAnsi="Times New Roman" w:cs="Times New Roman"/>
          <w:kern w:val="1"/>
          <w:lang w:eastAsia="zh-CN" w:bidi="en-US"/>
        </w:rPr>
        <w:t xml:space="preserve">  </w:t>
      </w:r>
      <w:r w:rsidR="00F51DB9" w:rsidRPr="00B16E6D">
        <w:rPr>
          <w:rFonts w:ascii="Times New Roman" w:eastAsia="Andale Sans UI" w:hAnsi="Times New Roman" w:cs="Times New Roman"/>
          <w:kern w:val="1"/>
          <w:lang w:eastAsia="zh-CN" w:bidi="en-US"/>
        </w:rPr>
        <w:t>συστήμα</w:t>
      </w:r>
      <w:r w:rsidR="00F51DB9">
        <w:rPr>
          <w:rFonts w:ascii="Times New Roman" w:eastAsia="Andale Sans UI" w:hAnsi="Times New Roman" w:cs="Times New Roman"/>
          <w:kern w:val="1"/>
          <w:lang w:eastAsia="zh-CN" w:bidi="en-US"/>
        </w:rPr>
        <w:t>τος</w:t>
      </w:r>
      <w:r w:rsidRPr="00B16E6D">
        <w:rPr>
          <w:rFonts w:ascii="Times New Roman" w:eastAsia="Andale Sans UI" w:hAnsi="Times New Roman" w:cs="Times New Roman"/>
          <w:kern w:val="1"/>
          <w:lang w:eastAsia="zh-CN" w:bidi="en-US"/>
        </w:rPr>
        <w:t xml:space="preserve"> αγκύρωσης δένδρων </w:t>
      </w:r>
      <w:r>
        <w:rPr>
          <w:rFonts w:ascii="Times New Roman" w:eastAsia="Andale Sans UI" w:hAnsi="Times New Roman" w:cs="Times New Roman"/>
          <w:kern w:val="1"/>
          <w:lang w:eastAsia="zh-CN" w:bidi="en-US"/>
        </w:rPr>
        <w:t xml:space="preserve">που </w:t>
      </w:r>
      <w:r w:rsidRPr="00B16E6D">
        <w:rPr>
          <w:rFonts w:ascii="Times New Roman" w:eastAsia="Andale Sans UI" w:hAnsi="Times New Roman" w:cs="Times New Roman"/>
          <w:kern w:val="1"/>
          <w:lang w:eastAsia="zh-CN" w:bidi="en-US"/>
        </w:rPr>
        <w:t xml:space="preserve">θα είναι υπόγειο και θα αποτελείται από τρεις (3) άγκυρες εδάφους και ιμάντες με </w:t>
      </w:r>
      <w:proofErr w:type="spellStart"/>
      <w:r w:rsidRPr="00B16E6D">
        <w:rPr>
          <w:rFonts w:ascii="Times New Roman" w:eastAsia="Andale Sans UI" w:hAnsi="Times New Roman" w:cs="Times New Roman"/>
          <w:kern w:val="1"/>
          <w:lang w:eastAsia="zh-CN" w:bidi="en-US"/>
        </w:rPr>
        <w:t>καστάνια</w:t>
      </w:r>
      <w:proofErr w:type="spellEnd"/>
      <w:r w:rsidRPr="00B16E6D">
        <w:rPr>
          <w:rFonts w:ascii="Times New Roman" w:eastAsia="Andale Sans UI" w:hAnsi="Times New Roman" w:cs="Times New Roman"/>
          <w:kern w:val="1"/>
          <w:lang w:eastAsia="zh-CN" w:bidi="en-US"/>
        </w:rPr>
        <w:t xml:space="preserve"> που θα </w:t>
      </w:r>
      <w:proofErr w:type="spellStart"/>
      <w:r w:rsidRPr="00B16E6D">
        <w:rPr>
          <w:rFonts w:ascii="Times New Roman" w:eastAsia="Andale Sans UI" w:hAnsi="Times New Roman" w:cs="Times New Roman"/>
          <w:kern w:val="1"/>
          <w:lang w:eastAsia="zh-CN" w:bidi="en-US"/>
        </w:rPr>
        <w:t>αγκυρώνουν</w:t>
      </w:r>
      <w:proofErr w:type="spellEnd"/>
      <w:r w:rsidRPr="00B16E6D">
        <w:rPr>
          <w:rFonts w:ascii="Times New Roman" w:eastAsia="Andale Sans UI" w:hAnsi="Times New Roman" w:cs="Times New Roman"/>
          <w:kern w:val="1"/>
          <w:lang w:eastAsia="zh-CN" w:bidi="en-US"/>
        </w:rPr>
        <w:t xml:space="preserve"> τη </w:t>
      </w:r>
      <w:proofErr w:type="spellStart"/>
      <w:r w:rsidRPr="00B16E6D">
        <w:rPr>
          <w:rFonts w:ascii="Times New Roman" w:eastAsia="Andale Sans UI" w:hAnsi="Times New Roman" w:cs="Times New Roman"/>
          <w:kern w:val="1"/>
          <w:lang w:eastAsia="zh-CN" w:bidi="en-US"/>
        </w:rPr>
        <w:t>ριζόμπαλα</w:t>
      </w:r>
      <w:proofErr w:type="spellEnd"/>
      <w:r w:rsidRPr="00B16E6D">
        <w:rPr>
          <w:rFonts w:ascii="Times New Roman" w:eastAsia="Andale Sans UI" w:hAnsi="Times New Roman" w:cs="Times New Roman"/>
          <w:kern w:val="1"/>
          <w:lang w:eastAsia="zh-CN" w:bidi="en-US"/>
        </w:rPr>
        <w:t xml:space="preserve">. Στο σύστημα περιλαμβάνεται, επίσης, ένας (1) δίσκος προστασίας από συμπιεσμένο κοκκοφοίνικα </w:t>
      </w:r>
      <w:r w:rsidRPr="00B16E6D">
        <w:rPr>
          <w:rFonts w:ascii="Times New Roman" w:eastAsia="Andale Sans UI" w:hAnsi="Times New Roman" w:cs="Times New Roman"/>
          <w:kern w:val="1"/>
          <w:lang w:val="en-GB" w:eastAsia="zh-CN" w:bidi="en-US"/>
        </w:rPr>
        <w:t>d</w:t>
      </w:r>
      <w:r w:rsidRPr="00B16E6D">
        <w:rPr>
          <w:rFonts w:ascii="Times New Roman" w:eastAsia="Andale Sans UI" w:hAnsi="Times New Roman" w:cs="Times New Roman"/>
          <w:kern w:val="1"/>
          <w:lang w:eastAsia="zh-CN" w:bidi="en-US"/>
        </w:rPr>
        <w:t xml:space="preserve">:60 </w:t>
      </w:r>
      <w:r w:rsidRPr="00B16E6D">
        <w:rPr>
          <w:rFonts w:ascii="Times New Roman" w:eastAsia="Andale Sans UI" w:hAnsi="Times New Roman" w:cs="Times New Roman"/>
          <w:kern w:val="1"/>
          <w:lang w:val="en-GB" w:eastAsia="zh-CN" w:bidi="en-US"/>
        </w:rPr>
        <w:t>cm</w:t>
      </w:r>
      <w:r w:rsidRPr="00B16E6D">
        <w:rPr>
          <w:rFonts w:ascii="Times New Roman" w:eastAsia="Andale Sans UI" w:hAnsi="Times New Roman" w:cs="Times New Roman"/>
          <w:kern w:val="1"/>
          <w:lang w:eastAsia="zh-CN" w:bidi="en-US"/>
        </w:rPr>
        <w:t xml:space="preserve">, ένας (1) ιμάντας μπάλας μήκους 2,50 </w:t>
      </w:r>
      <w:r w:rsidRPr="00B16E6D">
        <w:rPr>
          <w:rFonts w:ascii="Times New Roman" w:eastAsia="Andale Sans UI" w:hAnsi="Times New Roman" w:cs="Times New Roman"/>
          <w:kern w:val="1"/>
          <w:lang w:val="en-GB" w:eastAsia="zh-CN" w:bidi="en-US"/>
        </w:rPr>
        <w:t>m</w:t>
      </w:r>
      <w:r w:rsidRPr="00B16E6D">
        <w:rPr>
          <w:rFonts w:ascii="Times New Roman" w:eastAsia="Andale Sans UI" w:hAnsi="Times New Roman" w:cs="Times New Roman"/>
          <w:kern w:val="1"/>
          <w:lang w:eastAsia="zh-CN" w:bidi="en-US"/>
        </w:rPr>
        <w:t xml:space="preserve">, τρεις (3) ρυθμιζόμενοι ιμάντες αγκύρωσης μήκους 0,70 </w:t>
      </w:r>
      <w:r w:rsidRPr="00B16E6D">
        <w:rPr>
          <w:rFonts w:ascii="Times New Roman" w:eastAsia="Andale Sans UI" w:hAnsi="Times New Roman" w:cs="Times New Roman"/>
          <w:kern w:val="1"/>
          <w:lang w:val="en-GB" w:eastAsia="zh-CN" w:bidi="en-US"/>
        </w:rPr>
        <w:t>m</w:t>
      </w:r>
      <w:r w:rsidRPr="00B16E6D">
        <w:rPr>
          <w:rFonts w:ascii="Times New Roman" w:eastAsia="Andale Sans UI" w:hAnsi="Times New Roman" w:cs="Times New Roman"/>
          <w:kern w:val="1"/>
          <w:lang w:eastAsia="zh-CN" w:bidi="en-US"/>
        </w:rPr>
        <w:t xml:space="preserve"> και ένας (1) αποσπώμενος μοχλός </w:t>
      </w:r>
      <w:proofErr w:type="spellStart"/>
      <w:r w:rsidRPr="00B16E6D">
        <w:rPr>
          <w:rFonts w:ascii="Times New Roman" w:eastAsia="Andale Sans UI" w:hAnsi="Times New Roman" w:cs="Times New Roman"/>
          <w:kern w:val="1"/>
          <w:lang w:eastAsia="zh-CN" w:bidi="en-US"/>
        </w:rPr>
        <w:t>καστάνιας</w:t>
      </w:r>
      <w:proofErr w:type="spellEnd"/>
      <w:r w:rsidRPr="00B16E6D">
        <w:rPr>
          <w:rFonts w:ascii="Times New Roman" w:eastAsia="Andale Sans UI" w:hAnsi="Times New Roman" w:cs="Times New Roman"/>
          <w:kern w:val="1"/>
          <w:lang w:eastAsia="zh-CN" w:bidi="en-US"/>
        </w:rPr>
        <w:t xml:space="preserve"> για την εγκατάστασή του. Το σύστημα 300-500 </w:t>
      </w:r>
      <w:r w:rsidRPr="00B16E6D">
        <w:rPr>
          <w:rFonts w:ascii="Times New Roman" w:eastAsia="Andale Sans UI" w:hAnsi="Times New Roman" w:cs="Times New Roman"/>
          <w:kern w:val="1"/>
          <w:lang w:val="en-GB" w:eastAsia="zh-CN" w:bidi="en-US"/>
        </w:rPr>
        <w:t>cm</w:t>
      </w:r>
      <w:r w:rsidRPr="00B16E6D">
        <w:rPr>
          <w:rFonts w:ascii="Times New Roman" w:eastAsia="Andale Sans UI" w:hAnsi="Times New Roman" w:cs="Times New Roman"/>
          <w:kern w:val="1"/>
          <w:lang w:eastAsia="zh-CN" w:bidi="en-US"/>
        </w:rPr>
        <w:t xml:space="preserve"> είναι υπόγειο σύστημα πρόσδεσης μεσαίων  δέντρων. Η τοποθέτηση θα πρέπει να πληροί τα πρότυπα πιστοποίησης και να γίνει με βάση  τα τεχνικά φυλλάδια και τις οδηγίες του κατασκευαστικού οίκου.</w:t>
      </w:r>
    </w:p>
    <w:p w14:paraId="73E4E6FF" w14:textId="77777777" w:rsidR="00B16E6D" w:rsidRPr="00B16E6D" w:rsidRDefault="00B16E6D" w:rsidP="00B16E6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bookmarkStart w:id="33" w:name="_Hlk157960920"/>
      <w:r w:rsidRPr="00B16E6D">
        <w:rPr>
          <w:rFonts w:ascii="Times New Roman" w:eastAsia="Andale Sans UI" w:hAnsi="Times New Roman" w:cs="Times New Roman"/>
          <w:kern w:val="1"/>
          <w:lang w:eastAsia="zh-CN" w:bidi="en-US"/>
        </w:rPr>
        <w:t>Τιμή ανά στρέμμα (</w:t>
      </w:r>
      <w:proofErr w:type="spellStart"/>
      <w:r w:rsidRPr="00B16E6D">
        <w:rPr>
          <w:rFonts w:ascii="Times New Roman" w:eastAsia="Andale Sans UI" w:hAnsi="Times New Roman" w:cs="Times New Roman"/>
          <w:kern w:val="1"/>
          <w:lang w:eastAsia="zh-CN" w:bidi="en-US"/>
        </w:rPr>
        <w:t>τεμ</w:t>
      </w:r>
      <w:proofErr w:type="spellEnd"/>
      <w:r w:rsidRPr="00B16E6D">
        <w:rPr>
          <w:rFonts w:ascii="Times New Roman" w:eastAsia="Andale Sans UI" w:hAnsi="Times New Roman" w:cs="Times New Roman"/>
          <w:kern w:val="1"/>
          <w:lang w:eastAsia="zh-CN" w:bidi="en-US"/>
        </w:rPr>
        <w:t>.)</w:t>
      </w:r>
    </w:p>
    <w:p w14:paraId="2F7EB794" w14:textId="77777777" w:rsidR="00B16E6D" w:rsidRPr="00B16E6D" w:rsidRDefault="00B16E6D" w:rsidP="00B16E6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B16E6D">
        <w:rPr>
          <w:rFonts w:ascii="Times New Roman" w:eastAsia="Andale Sans UI" w:hAnsi="Times New Roman" w:cs="Times New Roman"/>
          <w:kern w:val="1"/>
          <w:lang w:eastAsia="zh-CN" w:bidi="en-US"/>
        </w:rPr>
        <w:t>ΕΥΡΩ ( Αριθμητικά ) 87,00€</w:t>
      </w:r>
    </w:p>
    <w:p w14:paraId="2B5574D2" w14:textId="77777777" w:rsidR="00B16E6D" w:rsidRDefault="00B16E6D" w:rsidP="00B16E6D">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B16E6D">
        <w:rPr>
          <w:rFonts w:ascii="Times New Roman" w:eastAsia="Andale Sans UI" w:hAnsi="Times New Roman" w:cs="Times New Roman"/>
          <w:kern w:val="1"/>
          <w:lang w:eastAsia="zh-CN" w:bidi="en-US"/>
        </w:rPr>
        <w:t>Ολογράφως : Ογδόντα επτά  ευρώ</w:t>
      </w:r>
    </w:p>
    <w:p w14:paraId="01AE6275" w14:textId="49B377DB" w:rsidR="001E20C9" w:rsidRDefault="001E20C9" w:rsidP="00F51DB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p>
    <w:p w14:paraId="5519EA0F" w14:textId="246CEC35" w:rsidR="00F51DB9" w:rsidRPr="00F51DB9" w:rsidRDefault="00F51DB9" w:rsidP="00F51DB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b/>
          <w:bCs/>
          <w:kern w:val="1"/>
          <w:lang w:eastAsia="zh-CN" w:bidi="en-US"/>
        </w:rPr>
      </w:pPr>
      <w:r w:rsidRPr="00F51DB9">
        <w:rPr>
          <w:rFonts w:ascii="Times New Roman" w:eastAsia="Andale Sans UI" w:hAnsi="Times New Roman" w:cs="Times New Roman"/>
          <w:b/>
          <w:bCs/>
          <w:kern w:val="1"/>
          <w:lang w:eastAsia="zh-CN" w:bidi="en-US"/>
        </w:rPr>
        <w:t xml:space="preserve">Άρθρο </w:t>
      </w:r>
      <w:r>
        <w:rPr>
          <w:rFonts w:ascii="Times New Roman" w:eastAsia="Andale Sans UI" w:hAnsi="Times New Roman" w:cs="Times New Roman"/>
          <w:b/>
          <w:bCs/>
          <w:kern w:val="1"/>
          <w:lang w:eastAsia="zh-CN" w:bidi="en-US"/>
        </w:rPr>
        <w:t>41</w:t>
      </w:r>
      <w:r w:rsidRPr="00F51DB9">
        <w:rPr>
          <w:rFonts w:ascii="Times New Roman" w:eastAsia="Andale Sans UI" w:hAnsi="Times New Roman" w:cs="Times New Roman"/>
          <w:b/>
          <w:bCs/>
          <w:kern w:val="1"/>
          <w:lang w:eastAsia="zh-CN" w:bidi="en-US"/>
        </w:rPr>
        <w:t>:</w:t>
      </w:r>
      <w:r w:rsidRPr="00F51DB9">
        <w:rPr>
          <w:rFonts w:ascii="Times New Roman" w:eastAsia="Andale Sans UI" w:hAnsi="Times New Roman" w:cs="Times New Roman"/>
          <w:kern w:val="1"/>
          <w:lang w:eastAsia="zh-CN" w:bidi="en-US"/>
        </w:rPr>
        <w:t xml:space="preserve"> </w:t>
      </w:r>
      <w:r w:rsidRPr="00F51DB9">
        <w:rPr>
          <w:rFonts w:ascii="Times New Roman" w:eastAsia="Andale Sans UI" w:hAnsi="Times New Roman" w:cs="Times New Roman"/>
          <w:b/>
          <w:bCs/>
          <w:kern w:val="1"/>
          <w:lang w:eastAsia="zh-CN" w:bidi="en-US"/>
        </w:rPr>
        <w:t>Σύστημα καθοδήγησης ρίζων.</w:t>
      </w:r>
    </w:p>
    <w:p w14:paraId="5E351AB0" w14:textId="2B85955F" w:rsidR="00F51DB9" w:rsidRPr="00F51DB9" w:rsidRDefault="00F51DB9" w:rsidP="00F51DB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E5060B">
        <w:rPr>
          <w:rFonts w:ascii="Times New Roman" w:eastAsia="Andale Sans UI" w:hAnsi="Times New Roman" w:cs="Times New Roman"/>
          <w:kern w:val="1"/>
          <w:lang w:eastAsia="zh-CN" w:bidi="en-US"/>
        </w:rPr>
        <w:t>Προμήθεια και εγκατάσταση</w:t>
      </w:r>
      <w:r w:rsidRPr="00F51DB9">
        <w:rPr>
          <w:rFonts w:ascii="Times New Roman" w:eastAsia="Andale Sans UI" w:hAnsi="Times New Roman" w:cs="Times New Roman"/>
          <w:kern w:val="1"/>
          <w:lang w:eastAsia="zh-CN" w:bidi="en-US"/>
        </w:rPr>
        <w:t xml:space="preserve">  Φράγματος  κατεύθυνσης ριζών σε μορφή ρολού από υψηλής πυκνότητας πολυαιθυλένιο (HDPE) 1,5mm, ανακυκλωμένο και ανακυκλώσιμο κατά 100%. Το σύστημα θα διαθέτει ενσωματωμένες κάθετες ανάγλυφες νευρώσεις κατά μήκος της επιφάνειάς του, οι οποίες θα λειτουργούν ως πλευρικές αγκυρώσεις του εδάφους, ενώ θα προλαμβάνουν την ώθηση των εξωτερικών ριζών προς το κέντρο του φράγματος. Οι κάθετες νευρώσεις θα ενισχύουν ελεγχόμενα την σωστή κατεύθυνση των ριζών του δένδρου προς τα κάτω προστατεύοντας τις αστικές υποδομές γύρω από κάθε δένδρο, καθώς θα ενισχύουν και τη σταθερότητα του δένδρου στο έδαφος. Το υλικό θα κόβεται εύκολα στο επιθυμητό μήκος χάριν στις υφιστάμενες εγκοπές που θα υπάρχουν ανά μέτρο. Οι ενώσεις των ρολών θα γίνονται εύκολα και γρήγορα με βίδες. Οι κάθετες ανάγλυφες νευρώσεις ανά 18cm, θα επιτρέπουν στο συνεργείο εγκατάστασης να τοποθετεί το προϊόν είτε σε γραμμικό είτε σε τετράγωνο είτε σε κυκλικό σχηματισμό. Σε περίπτωση που θα διαπερνούν σωληνώσεις το σημείο επέμβασης, το προϊόν θα κόβεται και θα προσαρμόζονται σε αυτό σφραγίζοντας τις ενώσεις με ειδικό υλικό αποτρέποντας τις ρίζες να το διαπεράσουν. Το φράγμα θα είναι κατάλληλο για εγκατάσταση σε νέες αλλά και υφιστάμενες θέσεις δένδρων, θα είναι ανθεκτικό και αδιαπέραστο σε επιθετικές ρίζες και μηχανικές πιέσεις και θα μπορεί να τοποθετείται σε κοντινή απόσταση από το δένδρο. Το φράγμα θα έχει πυκνότητα 0,95-0,97 g/cm³ (ISO 1183), πάχος σε 2 </w:t>
      </w:r>
      <w:proofErr w:type="spellStart"/>
      <w:r w:rsidRPr="00F51DB9">
        <w:rPr>
          <w:rFonts w:ascii="Times New Roman" w:eastAsia="Andale Sans UI" w:hAnsi="Times New Roman" w:cs="Times New Roman"/>
          <w:kern w:val="1"/>
          <w:lang w:eastAsia="zh-CN" w:bidi="en-US"/>
        </w:rPr>
        <w:t>kPa</w:t>
      </w:r>
      <w:proofErr w:type="spellEnd"/>
      <w:r w:rsidRPr="00F51DB9">
        <w:rPr>
          <w:rFonts w:ascii="Times New Roman" w:eastAsia="Andale Sans UI" w:hAnsi="Times New Roman" w:cs="Times New Roman"/>
          <w:kern w:val="1"/>
          <w:lang w:eastAsia="zh-CN" w:bidi="en-US"/>
        </w:rPr>
        <w:t xml:space="preserve"> 1,5mm, αντοχή κατά την επιμήκυνση &gt; 20 </w:t>
      </w:r>
      <w:proofErr w:type="spellStart"/>
      <w:r w:rsidRPr="00F51DB9">
        <w:rPr>
          <w:rFonts w:ascii="Times New Roman" w:eastAsia="Andale Sans UI" w:hAnsi="Times New Roman" w:cs="Times New Roman"/>
          <w:kern w:val="1"/>
          <w:lang w:eastAsia="zh-CN" w:bidi="en-US"/>
        </w:rPr>
        <w:t>MPa</w:t>
      </w:r>
      <w:proofErr w:type="spellEnd"/>
      <w:r w:rsidRPr="00F51DB9">
        <w:rPr>
          <w:rFonts w:ascii="Times New Roman" w:eastAsia="Andale Sans UI" w:hAnsi="Times New Roman" w:cs="Times New Roman"/>
          <w:kern w:val="1"/>
          <w:lang w:eastAsia="zh-CN" w:bidi="en-US"/>
        </w:rPr>
        <w:t xml:space="preserve"> (ISO 527-2), αντοχή εφελκυσμού στην απόδοση &gt; 20 </w:t>
      </w:r>
      <w:proofErr w:type="spellStart"/>
      <w:r w:rsidRPr="00F51DB9">
        <w:rPr>
          <w:rFonts w:ascii="Times New Roman" w:eastAsia="Andale Sans UI" w:hAnsi="Times New Roman" w:cs="Times New Roman"/>
          <w:kern w:val="1"/>
          <w:lang w:eastAsia="zh-CN" w:bidi="en-US"/>
        </w:rPr>
        <w:t>Mpa</w:t>
      </w:r>
      <w:proofErr w:type="spellEnd"/>
      <w:r w:rsidRPr="00F51DB9">
        <w:rPr>
          <w:rFonts w:ascii="Times New Roman" w:eastAsia="Andale Sans UI" w:hAnsi="Times New Roman" w:cs="Times New Roman"/>
          <w:kern w:val="1"/>
          <w:lang w:eastAsia="zh-CN" w:bidi="en-US"/>
        </w:rPr>
        <w:t>.</w:t>
      </w:r>
    </w:p>
    <w:p w14:paraId="364DB897" w14:textId="77777777" w:rsidR="00F51DB9" w:rsidRPr="00F51DB9" w:rsidRDefault="00F51DB9" w:rsidP="00F51DB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51DB9">
        <w:rPr>
          <w:rFonts w:ascii="Times New Roman" w:eastAsia="Andale Sans UI" w:hAnsi="Times New Roman" w:cs="Times New Roman"/>
          <w:kern w:val="1"/>
          <w:lang w:eastAsia="zh-CN" w:bidi="en-US"/>
        </w:rPr>
        <w:t>Τιμή ανά στρέμμα (μμ)</w:t>
      </w:r>
    </w:p>
    <w:p w14:paraId="5EAF4CD9" w14:textId="77777777" w:rsidR="00F51DB9" w:rsidRPr="00F51DB9" w:rsidRDefault="00F51DB9" w:rsidP="00F51DB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51DB9">
        <w:rPr>
          <w:rFonts w:ascii="Times New Roman" w:eastAsia="Andale Sans UI" w:hAnsi="Times New Roman" w:cs="Times New Roman"/>
          <w:kern w:val="1"/>
          <w:lang w:eastAsia="zh-CN" w:bidi="en-US"/>
        </w:rPr>
        <w:t>ΕΥΡΩ ( Αριθμητικά ) 43,00€</w:t>
      </w:r>
    </w:p>
    <w:p w14:paraId="0624126D" w14:textId="77777777" w:rsidR="00F51DB9" w:rsidRPr="00F51DB9" w:rsidRDefault="00F51DB9" w:rsidP="00F51DB9">
      <w:pPr>
        <w:widowControl w:val="0"/>
        <w:pBdr>
          <w:top w:val="none" w:sz="0" w:space="0" w:color="000000"/>
          <w:left w:val="none" w:sz="0" w:space="0" w:color="000000"/>
          <w:bottom w:val="none" w:sz="0" w:space="0" w:color="000000"/>
          <w:right w:val="none" w:sz="0" w:space="0" w:color="000000"/>
        </w:pBdr>
        <w:tabs>
          <w:tab w:val="left" w:pos="9948"/>
        </w:tabs>
        <w:suppressAutoHyphens/>
        <w:spacing w:after="0" w:line="240" w:lineRule="auto"/>
        <w:jc w:val="both"/>
        <w:textAlignment w:val="baseline"/>
        <w:rPr>
          <w:rFonts w:ascii="Times New Roman" w:eastAsia="Andale Sans UI" w:hAnsi="Times New Roman" w:cs="Times New Roman"/>
          <w:kern w:val="1"/>
          <w:lang w:eastAsia="zh-CN" w:bidi="en-US"/>
        </w:rPr>
      </w:pPr>
      <w:r w:rsidRPr="00F51DB9">
        <w:rPr>
          <w:rFonts w:ascii="Times New Roman" w:eastAsia="Andale Sans UI" w:hAnsi="Times New Roman" w:cs="Times New Roman"/>
          <w:kern w:val="1"/>
          <w:lang w:eastAsia="zh-CN" w:bidi="en-US"/>
        </w:rPr>
        <w:t>Ολογράφως : Σαράντα τρία ευρώ</w:t>
      </w:r>
    </w:p>
    <w:bookmarkEnd w:id="33"/>
    <w:p w14:paraId="47EA044C" w14:textId="2E03407D" w:rsidR="00477694" w:rsidRDefault="00477694" w:rsidP="00A11305">
      <w:pPr>
        <w:pBdr>
          <w:top w:val="none" w:sz="0" w:space="0" w:color="000000"/>
          <w:left w:val="none" w:sz="0" w:space="0" w:color="000000"/>
          <w:bottom w:val="none" w:sz="0" w:space="0" w:color="000000"/>
          <w:right w:val="none" w:sz="0" w:space="0" w:color="000000"/>
        </w:pBdr>
        <w:shd w:val="clear" w:color="auto" w:fill="FFFFFF"/>
        <w:tabs>
          <w:tab w:val="left" w:pos="9948"/>
        </w:tabs>
        <w:suppressAutoHyphens/>
        <w:spacing w:after="0" w:line="240" w:lineRule="auto"/>
        <w:textAlignment w:val="baseline"/>
        <w:rPr>
          <w:rFonts w:ascii="Times New Roman" w:eastAsia="Andale Sans UI" w:hAnsi="Times New Roman" w:cs="Times New Roman"/>
          <w:kern w:val="1"/>
          <w:lang w:eastAsia="zh-CN" w:bidi="en-US"/>
        </w:rPr>
      </w:pPr>
    </w:p>
    <w:tbl>
      <w:tblPr>
        <w:tblW w:w="10617" w:type="dxa"/>
        <w:tblLook w:val="0000" w:firstRow="0" w:lastRow="0" w:firstColumn="0" w:lastColumn="0" w:noHBand="0" w:noVBand="0"/>
      </w:tblPr>
      <w:tblGrid>
        <w:gridCol w:w="414"/>
        <w:gridCol w:w="1708"/>
        <w:gridCol w:w="2414"/>
        <w:gridCol w:w="1106"/>
        <w:gridCol w:w="2367"/>
        <w:gridCol w:w="2447"/>
        <w:gridCol w:w="161"/>
      </w:tblGrid>
      <w:tr w:rsidR="00477694" w:rsidRPr="00D92D1A" w14:paraId="1252B706" w14:textId="77777777" w:rsidTr="00876C4B">
        <w:trPr>
          <w:gridAfter w:val="1"/>
          <w:wAfter w:w="161" w:type="dxa"/>
        </w:trPr>
        <w:tc>
          <w:tcPr>
            <w:tcW w:w="10456" w:type="dxa"/>
            <w:gridSpan w:val="6"/>
          </w:tcPr>
          <w:p w14:paraId="1267BACD" w14:textId="7D63595E" w:rsidR="00477694" w:rsidRPr="00A11305" w:rsidRDefault="002C2653" w:rsidP="0056364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sz w:val="18"/>
                <w:szCs w:val="18"/>
                <w:lang w:eastAsia="zh-CN" w:bidi="en-US"/>
              </w:rPr>
            </w:pPr>
            <w:r w:rsidRPr="00A11305">
              <w:rPr>
                <w:rFonts w:ascii="Times New Roman" w:eastAsia="Andale Sans UI" w:hAnsi="Times New Roman" w:cs="Times New Roman"/>
                <w:b/>
                <w:bCs/>
                <w:kern w:val="1"/>
                <w:sz w:val="18"/>
                <w:szCs w:val="18"/>
                <w:lang w:eastAsia="zh-CN" w:bidi="en-US"/>
              </w:rPr>
              <w:t>Ηράκλειο Αττ</w:t>
            </w:r>
            <w:r w:rsidR="00A11305" w:rsidRPr="00A11305">
              <w:rPr>
                <w:rFonts w:ascii="Times New Roman" w:eastAsia="Andale Sans UI" w:hAnsi="Times New Roman" w:cs="Times New Roman"/>
                <w:b/>
                <w:bCs/>
                <w:kern w:val="1"/>
                <w:sz w:val="18"/>
                <w:szCs w:val="18"/>
                <w:lang w:eastAsia="zh-CN" w:bidi="en-US"/>
              </w:rPr>
              <w:t>ικής,</w:t>
            </w:r>
            <w:r w:rsidR="00A11305" w:rsidRPr="00A11305">
              <w:rPr>
                <w:rFonts w:ascii="Times New Roman" w:eastAsia="Andale Sans UI" w:hAnsi="Times New Roman" w:cs="Times New Roman"/>
                <w:b/>
                <w:bCs/>
                <w:kern w:val="1"/>
                <w:sz w:val="18"/>
                <w:szCs w:val="18"/>
                <w:lang w:val="en-US" w:eastAsia="zh-CN" w:bidi="en-US"/>
              </w:rPr>
              <w:t xml:space="preserve"> </w:t>
            </w:r>
            <w:r w:rsidR="00B5669A" w:rsidRPr="00A11305">
              <w:rPr>
                <w:rFonts w:ascii="Times New Roman" w:eastAsia="Andale Sans UI" w:hAnsi="Times New Roman" w:cs="Times New Roman"/>
                <w:b/>
                <w:bCs/>
                <w:kern w:val="1"/>
                <w:sz w:val="18"/>
                <w:szCs w:val="18"/>
                <w:lang w:val="en-US" w:eastAsia="zh-CN" w:bidi="en-US"/>
              </w:rPr>
              <w:t>29</w:t>
            </w:r>
            <w:r w:rsidRPr="00A11305">
              <w:rPr>
                <w:rFonts w:ascii="Times New Roman" w:eastAsia="Andale Sans UI" w:hAnsi="Times New Roman" w:cs="Times New Roman"/>
                <w:b/>
                <w:bCs/>
                <w:kern w:val="1"/>
                <w:sz w:val="18"/>
                <w:szCs w:val="18"/>
                <w:lang w:eastAsia="zh-CN" w:bidi="en-US"/>
              </w:rPr>
              <w:t>/0</w:t>
            </w:r>
            <w:r w:rsidR="00B5669A" w:rsidRPr="00A11305">
              <w:rPr>
                <w:rFonts w:ascii="Times New Roman" w:eastAsia="Andale Sans UI" w:hAnsi="Times New Roman" w:cs="Times New Roman"/>
                <w:b/>
                <w:bCs/>
                <w:kern w:val="1"/>
                <w:sz w:val="18"/>
                <w:szCs w:val="18"/>
                <w:lang w:val="en-US" w:eastAsia="zh-CN" w:bidi="en-US"/>
              </w:rPr>
              <w:t>4</w:t>
            </w:r>
            <w:r w:rsidR="00477694" w:rsidRPr="00A11305">
              <w:rPr>
                <w:rFonts w:ascii="Times New Roman" w:eastAsia="Andale Sans UI" w:hAnsi="Times New Roman" w:cs="Times New Roman"/>
                <w:b/>
                <w:bCs/>
                <w:kern w:val="1"/>
                <w:sz w:val="18"/>
                <w:szCs w:val="18"/>
                <w:lang w:eastAsia="zh-CN" w:bidi="en-US"/>
              </w:rPr>
              <w:t>/2024</w:t>
            </w:r>
          </w:p>
          <w:p w14:paraId="30761195" w14:textId="77777777" w:rsidR="00477694" w:rsidRPr="00A11305" w:rsidRDefault="00477694" w:rsidP="00563641">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sz w:val="18"/>
                <w:szCs w:val="18"/>
                <w:highlight w:val="yellow"/>
                <w:lang w:eastAsia="zh-CN" w:bidi="en-US"/>
              </w:rPr>
            </w:pPr>
          </w:p>
          <w:p w14:paraId="3C8D4311" w14:textId="77777777" w:rsidR="00477694" w:rsidRPr="00A11305" w:rsidRDefault="00477694" w:rsidP="0056364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p>
        </w:tc>
      </w:tr>
      <w:tr w:rsidR="00477694" w:rsidRPr="00D235A3" w14:paraId="23D29EEB" w14:textId="77777777" w:rsidTr="00876C4B">
        <w:trPr>
          <w:gridAfter w:val="1"/>
          <w:wAfter w:w="161" w:type="dxa"/>
        </w:trPr>
        <w:tc>
          <w:tcPr>
            <w:tcW w:w="2122" w:type="dxa"/>
            <w:gridSpan w:val="2"/>
          </w:tcPr>
          <w:p w14:paraId="0A441E7A" w14:textId="1E7F9479" w:rsidR="00477694" w:rsidRPr="00D235A3" w:rsidRDefault="00477694" w:rsidP="00563641">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p>
        </w:tc>
        <w:tc>
          <w:tcPr>
            <w:tcW w:w="2414" w:type="dxa"/>
          </w:tcPr>
          <w:p w14:paraId="7251D1C2" w14:textId="77777777" w:rsidR="00477694" w:rsidRPr="00A11305" w:rsidRDefault="00477694" w:rsidP="00EB49E1">
            <w:pPr>
              <w:widowControl w:val="0"/>
              <w:suppressAutoHyphens/>
              <w:spacing w:after="0" w:line="240" w:lineRule="auto"/>
              <w:textAlignment w:val="baseline"/>
              <w:rPr>
                <w:rFonts w:ascii="Times New Roman" w:eastAsia="Andale Sans UI" w:hAnsi="Times New Roman" w:cs="Times New Roman"/>
                <w:b/>
                <w:bCs/>
                <w:kern w:val="1"/>
                <w:sz w:val="18"/>
                <w:szCs w:val="18"/>
                <w:lang w:eastAsia="zh-CN" w:bidi="en-US"/>
              </w:rPr>
            </w:pPr>
            <w:r w:rsidRPr="00A11305">
              <w:rPr>
                <w:rFonts w:ascii="Times New Roman" w:eastAsia="Carlito" w:hAnsi="Times New Roman" w:cs="Times New Roman"/>
                <w:b/>
                <w:bCs/>
                <w:kern w:val="1"/>
                <w:sz w:val="18"/>
                <w:szCs w:val="18"/>
                <w:lang w:val="en-US" w:eastAsia="zh-CN" w:bidi="en-US"/>
              </w:rPr>
              <w:t>H</w:t>
            </w:r>
            <w:r w:rsidRPr="00A11305">
              <w:rPr>
                <w:rFonts w:ascii="Times New Roman" w:eastAsia="Carlito" w:hAnsi="Times New Roman" w:cs="Times New Roman"/>
                <w:b/>
                <w:bCs/>
                <w:kern w:val="1"/>
                <w:sz w:val="18"/>
                <w:szCs w:val="18"/>
                <w:lang w:eastAsia="zh-CN" w:bidi="en-US"/>
              </w:rPr>
              <w:t xml:space="preserve"> </w:t>
            </w:r>
            <w:proofErr w:type="spellStart"/>
            <w:r w:rsidRPr="00A11305">
              <w:rPr>
                <w:rFonts w:ascii="Times New Roman" w:eastAsia="Andale Sans UI" w:hAnsi="Times New Roman" w:cs="Times New Roman"/>
                <w:b/>
                <w:bCs/>
                <w:kern w:val="1"/>
                <w:sz w:val="18"/>
                <w:szCs w:val="18"/>
                <w:lang w:eastAsia="zh-CN" w:bidi="en-US"/>
              </w:rPr>
              <w:t>Συντά</w:t>
            </w:r>
            <w:proofErr w:type="spellEnd"/>
            <w:r w:rsidRPr="00A11305">
              <w:rPr>
                <w:rFonts w:ascii="Times New Roman" w:eastAsia="Andale Sans UI" w:hAnsi="Times New Roman" w:cs="Times New Roman"/>
                <w:b/>
                <w:bCs/>
                <w:kern w:val="1"/>
                <w:sz w:val="18"/>
                <w:szCs w:val="18"/>
                <w:lang w:val="en-US" w:eastAsia="zh-CN" w:bidi="en-US"/>
              </w:rPr>
              <w:t>ξασα</w:t>
            </w:r>
            <w:r w:rsidRPr="00A11305">
              <w:rPr>
                <w:rFonts w:ascii="Times New Roman" w:eastAsia="Andale Sans UI" w:hAnsi="Times New Roman" w:cs="Times New Roman"/>
                <w:b/>
                <w:bCs/>
                <w:kern w:val="1"/>
                <w:sz w:val="18"/>
                <w:szCs w:val="18"/>
                <w:lang w:eastAsia="zh-CN" w:bidi="en-US"/>
              </w:rPr>
              <w:t xml:space="preserve">                                                          </w:t>
            </w:r>
          </w:p>
        </w:tc>
        <w:tc>
          <w:tcPr>
            <w:tcW w:w="3473" w:type="dxa"/>
            <w:gridSpan w:val="2"/>
          </w:tcPr>
          <w:p w14:paraId="47E8FC75" w14:textId="77777777" w:rsidR="00477694" w:rsidRPr="00A11305" w:rsidRDefault="00477694" w:rsidP="00563641">
            <w:pPr>
              <w:widowControl w:val="0"/>
              <w:suppressAutoHyphens/>
              <w:spacing w:after="0" w:line="240" w:lineRule="auto"/>
              <w:jc w:val="center"/>
              <w:textAlignment w:val="baseline"/>
              <w:rPr>
                <w:rFonts w:ascii="Times New Roman" w:eastAsia="Andale Sans UI" w:hAnsi="Times New Roman" w:cs="Times New Roman"/>
                <w:b/>
                <w:bCs/>
                <w:kern w:val="1"/>
                <w:sz w:val="18"/>
                <w:szCs w:val="18"/>
                <w:lang w:eastAsia="zh-CN" w:bidi="en-US"/>
              </w:rPr>
            </w:pPr>
            <w:r w:rsidRPr="00A11305">
              <w:rPr>
                <w:rFonts w:ascii="Times New Roman" w:eastAsia="Andale Sans UI" w:hAnsi="Times New Roman" w:cs="Times New Roman"/>
                <w:b/>
                <w:bCs/>
                <w:kern w:val="1"/>
                <w:sz w:val="18"/>
                <w:szCs w:val="18"/>
                <w:lang w:eastAsia="zh-CN" w:bidi="en-US"/>
              </w:rPr>
              <w:t>Ελέγχθηκε &amp; Εγκρίθηκε</w:t>
            </w:r>
          </w:p>
          <w:p w14:paraId="5029ED71" w14:textId="77777777" w:rsidR="00477694" w:rsidRPr="00A11305" w:rsidRDefault="00477694" w:rsidP="00563641">
            <w:pPr>
              <w:widowControl w:val="0"/>
              <w:pBdr>
                <w:top w:val="none" w:sz="0" w:space="0" w:color="000000"/>
                <w:left w:val="none" w:sz="0" w:space="0" w:color="000000"/>
                <w:bottom w:val="none" w:sz="0" w:space="0" w:color="000000"/>
                <w:right w:val="none" w:sz="0" w:space="0" w:color="000000"/>
              </w:pBdr>
              <w:tabs>
                <w:tab w:val="left" w:pos="4095"/>
              </w:tabs>
              <w:suppressAutoHyphens/>
              <w:spacing w:after="0" w:line="240" w:lineRule="auto"/>
              <w:jc w:val="center"/>
              <w:textAlignment w:val="baseline"/>
              <w:rPr>
                <w:rFonts w:ascii="Times New Roman" w:eastAsia="Andale Sans UI" w:hAnsi="Times New Roman" w:cs="Times New Roman"/>
                <w:b/>
                <w:bCs/>
                <w:kern w:val="1"/>
                <w:sz w:val="18"/>
                <w:szCs w:val="18"/>
                <w:lang w:eastAsia="zh-CN" w:bidi="en-US"/>
              </w:rPr>
            </w:pPr>
            <w:r w:rsidRPr="00A11305">
              <w:rPr>
                <w:rFonts w:ascii="Times New Roman" w:eastAsia="Andale Sans UI" w:hAnsi="Times New Roman" w:cs="Times New Roman"/>
                <w:b/>
                <w:bCs/>
                <w:kern w:val="1"/>
                <w:sz w:val="18"/>
                <w:szCs w:val="18"/>
                <w:lang w:eastAsia="zh-CN" w:bidi="en-US"/>
              </w:rPr>
              <w:t xml:space="preserve">Ο Προϊστάμενος  </w:t>
            </w:r>
            <w:r w:rsidRPr="00A11305">
              <w:rPr>
                <w:rFonts w:ascii="Times New Roman" w:eastAsia="Carlito" w:hAnsi="Times New Roman" w:cs="Times New Roman"/>
                <w:b/>
                <w:bCs/>
                <w:kern w:val="1"/>
                <w:sz w:val="18"/>
                <w:szCs w:val="18"/>
                <w:lang w:eastAsia="zh-CN" w:bidi="en-US"/>
              </w:rPr>
              <w:t xml:space="preserve">                                                                                      </w:t>
            </w:r>
            <w:r w:rsidRPr="00A11305">
              <w:rPr>
                <w:rFonts w:ascii="Times New Roman" w:eastAsia="Andale Sans UI" w:hAnsi="Times New Roman" w:cs="Times New Roman"/>
                <w:b/>
                <w:bCs/>
                <w:kern w:val="1"/>
                <w:sz w:val="18"/>
                <w:szCs w:val="18"/>
                <w:lang w:eastAsia="zh-CN" w:bidi="en-US"/>
              </w:rPr>
              <w:t>Τμήματος Πρασίνου, Πολ. Προστασίας  &amp; Περιβαλλοντικής Πολιτικής</w:t>
            </w:r>
          </w:p>
          <w:p w14:paraId="7386F931" w14:textId="77777777" w:rsidR="00477694" w:rsidRPr="00A11305" w:rsidRDefault="00477694" w:rsidP="00563641">
            <w:pPr>
              <w:widowControl w:val="0"/>
              <w:suppressAutoHyphens/>
              <w:spacing w:after="0" w:line="240" w:lineRule="auto"/>
              <w:jc w:val="center"/>
              <w:textAlignment w:val="baseline"/>
              <w:rPr>
                <w:rFonts w:ascii="Times New Roman" w:eastAsia="Andale Sans UI" w:hAnsi="Times New Roman" w:cs="Times New Roman"/>
                <w:b/>
                <w:bCs/>
                <w:kern w:val="1"/>
                <w:sz w:val="18"/>
                <w:szCs w:val="18"/>
                <w:lang w:eastAsia="zh-CN" w:bidi="en-US"/>
              </w:rPr>
            </w:pPr>
            <w:r w:rsidRPr="00A11305">
              <w:rPr>
                <w:rFonts w:ascii="Times New Roman" w:eastAsia="Andale Sans UI" w:hAnsi="Times New Roman" w:cs="Times New Roman"/>
                <w:b/>
                <w:bCs/>
                <w:kern w:val="1"/>
                <w:sz w:val="18"/>
                <w:szCs w:val="18"/>
                <w:lang w:eastAsia="zh-CN" w:bidi="en-US"/>
              </w:rPr>
              <w:t xml:space="preserve">                     </w:t>
            </w:r>
          </w:p>
          <w:p w14:paraId="1C12B148" w14:textId="77777777" w:rsidR="00477694" w:rsidRPr="00A11305" w:rsidRDefault="00477694" w:rsidP="00563641">
            <w:pPr>
              <w:widowControl w:val="0"/>
              <w:suppressAutoHyphens/>
              <w:spacing w:after="0" w:line="240" w:lineRule="auto"/>
              <w:jc w:val="center"/>
              <w:textAlignment w:val="baseline"/>
              <w:rPr>
                <w:rFonts w:ascii="Times New Roman" w:eastAsia="Carlito" w:hAnsi="Times New Roman" w:cs="Times New Roman"/>
                <w:b/>
                <w:bCs/>
                <w:kern w:val="1"/>
                <w:sz w:val="18"/>
                <w:szCs w:val="18"/>
                <w:lang w:eastAsia="zh-CN" w:bidi="en-US"/>
              </w:rPr>
            </w:pPr>
            <w:r w:rsidRPr="00A11305">
              <w:rPr>
                <w:rFonts w:ascii="Times New Roman" w:eastAsia="Carlito" w:hAnsi="Times New Roman" w:cs="Times New Roman"/>
                <w:b/>
                <w:bCs/>
                <w:kern w:val="1"/>
                <w:sz w:val="18"/>
                <w:szCs w:val="18"/>
                <w:lang w:eastAsia="zh-CN" w:bidi="en-US"/>
              </w:rPr>
              <w:t xml:space="preserve">                              </w:t>
            </w:r>
          </w:p>
          <w:p w14:paraId="1427E0F7" w14:textId="77777777" w:rsidR="00477694" w:rsidRPr="00A11305" w:rsidRDefault="00477694" w:rsidP="00563641">
            <w:pPr>
              <w:widowControl w:val="0"/>
              <w:suppressAutoHyphens/>
              <w:spacing w:after="0" w:line="240" w:lineRule="auto"/>
              <w:jc w:val="center"/>
              <w:textAlignment w:val="baseline"/>
              <w:rPr>
                <w:rFonts w:ascii="Times New Roman" w:eastAsia="Carlito" w:hAnsi="Times New Roman" w:cs="Times New Roman"/>
                <w:b/>
                <w:bCs/>
                <w:kern w:val="1"/>
                <w:sz w:val="18"/>
                <w:szCs w:val="18"/>
                <w:lang w:eastAsia="zh-CN" w:bidi="en-US"/>
              </w:rPr>
            </w:pPr>
          </w:p>
          <w:p w14:paraId="58EE13FC" w14:textId="77777777" w:rsidR="00477694" w:rsidRPr="00A11305" w:rsidRDefault="00477694" w:rsidP="00563641">
            <w:pPr>
              <w:widowControl w:val="0"/>
              <w:suppressAutoHyphens/>
              <w:spacing w:after="0" w:line="240" w:lineRule="auto"/>
              <w:jc w:val="center"/>
              <w:textAlignment w:val="baseline"/>
              <w:rPr>
                <w:rFonts w:ascii="Times New Roman" w:eastAsia="Carlito" w:hAnsi="Times New Roman" w:cs="Times New Roman"/>
                <w:b/>
                <w:bCs/>
                <w:kern w:val="1"/>
                <w:sz w:val="18"/>
                <w:szCs w:val="18"/>
                <w:lang w:eastAsia="zh-CN" w:bidi="en-US"/>
              </w:rPr>
            </w:pPr>
          </w:p>
          <w:p w14:paraId="4081837D" w14:textId="77777777" w:rsidR="00477694" w:rsidRPr="00A11305" w:rsidRDefault="00477694" w:rsidP="00563641">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r w:rsidRPr="00A11305">
              <w:rPr>
                <w:rFonts w:ascii="Times New Roman" w:eastAsia="Carlito" w:hAnsi="Times New Roman" w:cs="Times New Roman"/>
                <w:b/>
                <w:bCs/>
                <w:kern w:val="1"/>
                <w:sz w:val="18"/>
                <w:szCs w:val="18"/>
                <w:lang w:eastAsia="zh-CN" w:bidi="en-US"/>
              </w:rPr>
              <w:t xml:space="preserve">                                                      </w:t>
            </w:r>
          </w:p>
        </w:tc>
        <w:tc>
          <w:tcPr>
            <w:tcW w:w="2447" w:type="dxa"/>
          </w:tcPr>
          <w:p w14:paraId="439E1D30" w14:textId="77777777" w:rsidR="00477694" w:rsidRPr="00A11305" w:rsidRDefault="00477694" w:rsidP="00563641">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r w:rsidRPr="00A11305">
              <w:rPr>
                <w:rFonts w:ascii="Times New Roman" w:eastAsia="Andale Sans UI" w:hAnsi="Times New Roman" w:cs="Times New Roman"/>
                <w:b/>
                <w:bCs/>
                <w:kern w:val="1"/>
                <w:sz w:val="18"/>
                <w:szCs w:val="18"/>
                <w:lang w:eastAsia="zh-CN" w:bidi="en-US"/>
              </w:rPr>
              <w:lastRenderedPageBreak/>
              <w:t>Θεωρήθηκε                                                             Η  Προϊστάμενη                                          Διεύθυνσης Περιβάλλοντος</w:t>
            </w:r>
          </w:p>
        </w:tc>
      </w:tr>
      <w:tr w:rsidR="00477694" w:rsidRPr="00D235A3" w14:paraId="242E7B87" w14:textId="77777777" w:rsidTr="00876C4B">
        <w:trPr>
          <w:gridAfter w:val="1"/>
          <w:wAfter w:w="161" w:type="dxa"/>
        </w:trPr>
        <w:tc>
          <w:tcPr>
            <w:tcW w:w="2122" w:type="dxa"/>
            <w:gridSpan w:val="2"/>
          </w:tcPr>
          <w:p w14:paraId="62276719" w14:textId="4535E41D" w:rsidR="00477694" w:rsidRPr="00D235A3" w:rsidRDefault="00477694" w:rsidP="00563641">
            <w:pPr>
              <w:widowControl w:val="0"/>
              <w:suppressAutoHyphens/>
              <w:spacing w:after="0" w:line="240" w:lineRule="auto"/>
              <w:textAlignment w:val="baseline"/>
              <w:rPr>
                <w:rFonts w:ascii="Times New Roman" w:eastAsia="Andale Sans UI" w:hAnsi="Times New Roman" w:cs="Times New Roman"/>
                <w:kern w:val="1"/>
                <w:sz w:val="20"/>
                <w:szCs w:val="20"/>
                <w:lang w:eastAsia="zh-CN" w:bidi="en-US"/>
              </w:rPr>
            </w:pPr>
          </w:p>
        </w:tc>
        <w:tc>
          <w:tcPr>
            <w:tcW w:w="2414" w:type="dxa"/>
          </w:tcPr>
          <w:p w14:paraId="1CAB2019" w14:textId="77777777" w:rsidR="00477694" w:rsidRPr="00A11305" w:rsidRDefault="00477694" w:rsidP="00EB49E1">
            <w:pPr>
              <w:widowControl w:val="0"/>
              <w:suppressAutoHyphens/>
              <w:spacing w:after="0" w:line="240" w:lineRule="auto"/>
              <w:textAlignment w:val="baseline"/>
              <w:rPr>
                <w:rFonts w:ascii="Times New Roman" w:eastAsia="Carlito" w:hAnsi="Times New Roman" w:cs="Times New Roman"/>
                <w:b/>
                <w:bCs/>
                <w:kern w:val="1"/>
                <w:sz w:val="18"/>
                <w:szCs w:val="18"/>
                <w:lang w:eastAsia="zh-CN" w:bidi="en-US"/>
              </w:rPr>
            </w:pPr>
            <w:r w:rsidRPr="00A11305">
              <w:rPr>
                <w:rFonts w:ascii="Times New Roman" w:eastAsia="Carlito" w:hAnsi="Times New Roman" w:cs="Times New Roman"/>
                <w:b/>
                <w:bCs/>
                <w:kern w:val="1"/>
                <w:sz w:val="18"/>
                <w:szCs w:val="18"/>
                <w:lang w:eastAsia="zh-CN" w:bidi="en-US"/>
              </w:rPr>
              <w:t>Μαρία  Τσακίρη</w:t>
            </w:r>
          </w:p>
        </w:tc>
        <w:tc>
          <w:tcPr>
            <w:tcW w:w="3473" w:type="dxa"/>
            <w:gridSpan w:val="2"/>
          </w:tcPr>
          <w:p w14:paraId="6BFB15C7" w14:textId="77777777" w:rsidR="00477694" w:rsidRPr="00A11305" w:rsidRDefault="00477694" w:rsidP="00563641">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r w:rsidRPr="00A11305">
              <w:rPr>
                <w:rFonts w:ascii="Times New Roman" w:eastAsia="Carlito" w:hAnsi="Times New Roman" w:cs="Times New Roman"/>
                <w:b/>
                <w:bCs/>
                <w:kern w:val="1"/>
                <w:sz w:val="18"/>
                <w:szCs w:val="18"/>
                <w:lang w:eastAsia="zh-CN" w:bidi="en-US"/>
              </w:rPr>
              <w:t>Μαρίνος Μαραγκός</w:t>
            </w:r>
          </w:p>
        </w:tc>
        <w:tc>
          <w:tcPr>
            <w:tcW w:w="2447" w:type="dxa"/>
          </w:tcPr>
          <w:p w14:paraId="1A7F6410" w14:textId="77777777" w:rsidR="00477694" w:rsidRPr="00A11305" w:rsidRDefault="00477694" w:rsidP="00563641">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r w:rsidRPr="00A11305">
              <w:rPr>
                <w:rFonts w:ascii="Times New Roman" w:eastAsia="Andale Sans UI" w:hAnsi="Times New Roman" w:cs="Times New Roman"/>
                <w:b/>
                <w:bCs/>
                <w:kern w:val="1"/>
                <w:sz w:val="18"/>
                <w:szCs w:val="18"/>
                <w:lang w:eastAsia="zh-CN" w:bidi="en-US"/>
              </w:rPr>
              <w:t>Κυριακή</w:t>
            </w:r>
            <w:r w:rsidRPr="00A11305">
              <w:rPr>
                <w:rFonts w:ascii="Times New Roman" w:eastAsia="Andale Sans UI" w:hAnsi="Times New Roman" w:cs="Times New Roman"/>
                <w:kern w:val="1"/>
                <w:sz w:val="18"/>
                <w:szCs w:val="18"/>
                <w:lang w:eastAsia="zh-CN" w:bidi="en-US"/>
              </w:rPr>
              <w:t xml:space="preserve"> </w:t>
            </w:r>
            <w:proofErr w:type="spellStart"/>
            <w:r w:rsidRPr="00A11305">
              <w:rPr>
                <w:rFonts w:ascii="Times New Roman" w:eastAsia="Andale Sans UI" w:hAnsi="Times New Roman" w:cs="Times New Roman"/>
                <w:b/>
                <w:bCs/>
                <w:kern w:val="1"/>
                <w:sz w:val="18"/>
                <w:szCs w:val="18"/>
                <w:lang w:eastAsia="zh-CN" w:bidi="en-US"/>
              </w:rPr>
              <w:t>Σιουλή</w:t>
            </w:r>
            <w:proofErr w:type="spellEnd"/>
            <w:r w:rsidRPr="00A11305">
              <w:rPr>
                <w:rFonts w:ascii="Times New Roman" w:eastAsia="Andale Sans UI" w:hAnsi="Times New Roman" w:cs="Times New Roman"/>
                <w:kern w:val="1"/>
                <w:sz w:val="18"/>
                <w:szCs w:val="18"/>
                <w:lang w:eastAsia="zh-CN" w:bidi="en-US"/>
              </w:rPr>
              <w:t xml:space="preserve"> </w:t>
            </w:r>
          </w:p>
        </w:tc>
      </w:tr>
      <w:tr w:rsidR="00876C4B" w:rsidRPr="00D92D1A" w14:paraId="65CCE7BD" w14:textId="77777777" w:rsidTr="00876C4B">
        <w:trPr>
          <w:gridBefore w:val="1"/>
          <w:wBefore w:w="414" w:type="dxa"/>
          <w:cantSplit/>
          <w:trHeight w:val="574"/>
        </w:trPr>
        <w:tc>
          <w:tcPr>
            <w:tcW w:w="5228" w:type="dxa"/>
            <w:gridSpan w:val="3"/>
          </w:tcPr>
          <w:p w14:paraId="4B905F42" w14:textId="77777777" w:rsidR="00876C4B" w:rsidRPr="00D92D1A" w:rsidRDefault="00876C4B" w:rsidP="00F255BA">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b/>
                <w:kern w:val="1"/>
                <w:lang w:eastAsia="el-GR"/>
              </w:rPr>
              <w:t xml:space="preserve">          </w:t>
            </w:r>
            <w:r w:rsidRPr="00D92D1A">
              <w:rPr>
                <w:rFonts w:ascii="Times New Roman" w:eastAsia="MS Mincho" w:hAnsi="Times New Roman" w:cs="Times New Roman"/>
                <w:b/>
                <w:noProof/>
                <w:kern w:val="1"/>
                <w:lang w:eastAsia="el-GR"/>
              </w:rPr>
              <w:drawing>
                <wp:inline distT="0" distB="0" distL="0" distR="0" wp14:anchorId="36D97818" wp14:editId="4FE0F55B">
                  <wp:extent cx="361950" cy="36195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solidFill>
                          <a:ln>
                            <a:noFill/>
                          </a:ln>
                        </pic:spPr>
                      </pic:pic>
                    </a:graphicData>
                  </a:graphic>
                </wp:inline>
              </w:drawing>
            </w:r>
          </w:p>
        </w:tc>
        <w:tc>
          <w:tcPr>
            <w:tcW w:w="4975" w:type="dxa"/>
            <w:gridSpan w:val="3"/>
            <w:vMerge w:val="restart"/>
          </w:tcPr>
          <w:p w14:paraId="7CA34FCC" w14:textId="77777777" w:rsidR="00876C4B" w:rsidRPr="00876C4B"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203949BC"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Carlito" w:hAnsi="Times New Roman" w:cs="Times New Roman"/>
                <w:b/>
                <w:kern w:val="1"/>
                <w:lang w:eastAsia="zh-CN" w:bidi="en-US"/>
              </w:rPr>
              <w:t xml:space="preserve"> </w:t>
            </w:r>
            <w:r w:rsidRPr="00D92D1A">
              <w:rPr>
                <w:rFonts w:ascii="Times New Roman" w:eastAsia="Andale Sans UI" w:hAnsi="Times New Roman" w:cs="Times New Roman"/>
                <w:b/>
                <w:kern w:val="1"/>
                <w:lang w:eastAsia="zh-CN" w:bidi="en-US"/>
              </w:rPr>
              <w:t xml:space="preserve">ΛΕΙΤΟΥΡΓΙΚΕΣ ΠΑΡΕΜΒΑΣΕΙΣ </w:t>
            </w:r>
          </w:p>
          <w:p w14:paraId="50CE7841"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ΑΝΑΒΑΘΜΙΣΗΣ στο ΑΣΤΙΚΟ ΠΡΑΣΙΝΟ</w:t>
            </w:r>
          </w:p>
          <w:p w14:paraId="1BE82FFB"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358565E8"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59A3582F"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Carlito" w:hAnsi="Times New Roman" w:cs="Times New Roman"/>
                <w:b/>
                <w:bCs/>
                <w:kern w:val="1"/>
                <w:lang w:eastAsia="zh-CN" w:bidi="en-US"/>
              </w:rPr>
            </w:pPr>
            <w:r w:rsidRPr="00D92D1A">
              <w:rPr>
                <w:rFonts w:ascii="Times New Roman" w:eastAsia="Carlito" w:hAnsi="Times New Roman" w:cs="Times New Roman"/>
                <w:kern w:val="1"/>
                <w:lang w:eastAsia="zh-CN" w:bidi="en-US"/>
              </w:rPr>
              <w:t xml:space="preserve">             </w:t>
            </w:r>
            <w:r w:rsidRPr="00D92D1A">
              <w:rPr>
                <w:rFonts w:ascii="Times New Roman" w:eastAsia="Carlito" w:hAnsi="Times New Roman" w:cs="Times New Roman"/>
                <w:b/>
                <w:bCs/>
                <w:kern w:val="1"/>
                <w:lang w:val="en-US" w:eastAsia="zh-CN" w:bidi="en-US"/>
              </w:rPr>
              <w:t>A</w:t>
            </w:r>
            <w:r w:rsidRPr="00D92D1A">
              <w:rPr>
                <w:rFonts w:ascii="Times New Roman" w:eastAsia="Carlito" w:hAnsi="Times New Roman" w:cs="Times New Roman"/>
                <w:b/>
                <w:bCs/>
                <w:kern w:val="1"/>
                <w:lang w:eastAsia="zh-CN" w:bidi="en-US"/>
              </w:rPr>
              <w:t>.</w:t>
            </w:r>
            <w:r w:rsidRPr="00D92D1A">
              <w:rPr>
                <w:rFonts w:ascii="Times New Roman" w:eastAsia="Carlito" w:hAnsi="Times New Roman" w:cs="Times New Roman"/>
                <w:b/>
                <w:bCs/>
                <w:kern w:val="1"/>
                <w:lang w:val="en-US" w:eastAsia="zh-CN" w:bidi="en-US"/>
              </w:rPr>
              <w:t>M</w:t>
            </w:r>
            <w:r w:rsidRPr="00D92D1A">
              <w:rPr>
                <w:rFonts w:ascii="Times New Roman" w:eastAsia="Carlito" w:hAnsi="Times New Roman" w:cs="Times New Roman"/>
                <w:b/>
                <w:bCs/>
                <w:kern w:val="1"/>
                <w:lang w:eastAsia="zh-CN" w:bidi="en-US"/>
              </w:rPr>
              <w:t>. :03ΔΠ/2024</w:t>
            </w:r>
          </w:p>
          <w:p w14:paraId="6A7AFA48"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r>
              <w:rPr>
                <w:rFonts w:ascii="Times New Roman" w:eastAsia="Andale Sans UI" w:hAnsi="Times New Roman" w:cs="Times New Roman"/>
                <w:b/>
                <w:bCs/>
                <w:kern w:val="1"/>
                <w:lang w:eastAsia="zh-CN" w:bidi="en-US"/>
              </w:rPr>
              <w:t>Προϋπολογισμός</w:t>
            </w:r>
            <w:r w:rsidRPr="00D92D1A">
              <w:rPr>
                <w:rFonts w:ascii="Times New Roman" w:eastAsia="Andale Sans UI" w:hAnsi="Times New Roman" w:cs="Times New Roman"/>
                <w:b/>
                <w:bCs/>
                <w:kern w:val="1"/>
                <w:lang w:eastAsia="zh-CN" w:bidi="en-US"/>
              </w:rPr>
              <w:t>:</w:t>
            </w:r>
            <w:r>
              <w:rPr>
                <w:rFonts w:ascii="Times New Roman" w:eastAsia="Andale Sans UI" w:hAnsi="Times New Roman" w:cs="Times New Roman"/>
                <w:b/>
                <w:bCs/>
                <w:kern w:val="1"/>
                <w:lang w:eastAsia="zh-CN" w:bidi="en-US"/>
              </w:rPr>
              <w:t xml:space="preserve"> </w:t>
            </w:r>
            <w:r w:rsidRPr="009A5145">
              <w:rPr>
                <w:rFonts w:ascii="Times New Roman" w:eastAsia="Andale Sans UI" w:hAnsi="Times New Roman" w:cs="Times New Roman"/>
                <w:b/>
                <w:bCs/>
                <w:kern w:val="1"/>
                <w:lang w:eastAsia="zh-CN" w:bidi="en-US"/>
              </w:rPr>
              <w:t>1.311.529,31</w:t>
            </w:r>
            <w:r w:rsidRPr="00D92D1A">
              <w:rPr>
                <w:rFonts w:ascii="Times New Roman" w:eastAsia="Andale Sans UI" w:hAnsi="Times New Roman" w:cs="Times New Roman"/>
                <w:b/>
                <w:bCs/>
                <w:kern w:val="1"/>
                <w:lang w:eastAsia="zh-CN" w:bidi="en-US"/>
              </w:rPr>
              <w:t>€</w:t>
            </w:r>
          </w:p>
          <w:p w14:paraId="0AE09BFD"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r w:rsidRPr="00D92D1A">
              <w:rPr>
                <w:rFonts w:ascii="Times New Roman" w:eastAsia="Carlito" w:hAnsi="Times New Roman" w:cs="Times New Roman"/>
                <w:kern w:val="1"/>
                <w:lang w:eastAsia="zh-CN" w:bidi="en-US"/>
              </w:rPr>
              <w:t xml:space="preserve">         </w:t>
            </w:r>
            <w:r>
              <w:rPr>
                <w:rFonts w:ascii="Times New Roman" w:eastAsia="Carlito" w:hAnsi="Times New Roman" w:cs="Times New Roman"/>
                <w:kern w:val="1"/>
                <w:lang w:eastAsia="zh-CN" w:bidi="en-US"/>
              </w:rPr>
              <w:t xml:space="preserve">      </w:t>
            </w:r>
            <w:r w:rsidRPr="00D92D1A">
              <w:rPr>
                <w:rFonts w:ascii="Times New Roman" w:eastAsia="Carlito" w:hAnsi="Times New Roman" w:cs="Times New Roman"/>
                <w:kern w:val="1"/>
                <w:lang w:eastAsia="zh-CN" w:bidi="en-US"/>
              </w:rPr>
              <w:t>(συμπεριλαμβανομένου ΦΠΑ 24%</w:t>
            </w:r>
            <w:r w:rsidRPr="004F2DD4">
              <w:rPr>
                <w:rFonts w:ascii="Times New Roman" w:eastAsia="Carlito" w:hAnsi="Times New Roman" w:cs="Times New Roman"/>
                <w:kern w:val="1"/>
                <w:lang w:eastAsia="zh-CN" w:bidi="en-US"/>
              </w:rPr>
              <w:t xml:space="preserve"> </w:t>
            </w:r>
            <w:r w:rsidRPr="002C2653">
              <w:rPr>
                <w:rFonts w:ascii="Times New Roman" w:eastAsia="Carlito" w:hAnsi="Times New Roman" w:cs="Times New Roman"/>
                <w:kern w:val="1"/>
                <w:lang w:eastAsia="zh-CN" w:bidi="en-US"/>
              </w:rPr>
              <w:t>&amp; 13 %</w:t>
            </w:r>
            <w:r w:rsidRPr="00D92D1A">
              <w:rPr>
                <w:rFonts w:ascii="Times New Roman" w:eastAsia="Carlito" w:hAnsi="Times New Roman" w:cs="Times New Roman"/>
                <w:kern w:val="1"/>
                <w:lang w:eastAsia="zh-CN" w:bidi="en-US"/>
              </w:rPr>
              <w:t>)</w:t>
            </w:r>
          </w:p>
        </w:tc>
      </w:tr>
      <w:tr w:rsidR="00876C4B" w:rsidRPr="00D92D1A" w14:paraId="18F8C4F7" w14:textId="77777777" w:rsidTr="00876C4B">
        <w:trPr>
          <w:gridBefore w:val="1"/>
          <w:wBefore w:w="414" w:type="dxa"/>
          <w:cantSplit/>
          <w:trHeight w:val="260"/>
        </w:trPr>
        <w:tc>
          <w:tcPr>
            <w:tcW w:w="5228" w:type="dxa"/>
            <w:gridSpan w:val="3"/>
          </w:tcPr>
          <w:p w14:paraId="00E32BA9" w14:textId="77777777" w:rsidR="00876C4B" w:rsidRPr="00D92D1A" w:rsidRDefault="00876C4B" w:rsidP="00F255BA">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ΕΛΛΗΝΙΚΗ ΔΗΜΟΚΡΑΤΙΑ</w:t>
            </w:r>
          </w:p>
        </w:tc>
        <w:tc>
          <w:tcPr>
            <w:tcW w:w="4975" w:type="dxa"/>
            <w:gridSpan w:val="3"/>
            <w:vMerge/>
          </w:tcPr>
          <w:p w14:paraId="260E9863"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876C4B" w:rsidRPr="00D92D1A" w14:paraId="2087828E" w14:textId="77777777" w:rsidTr="00876C4B">
        <w:trPr>
          <w:gridBefore w:val="1"/>
          <w:wBefore w:w="414" w:type="dxa"/>
          <w:cantSplit/>
          <w:trHeight w:val="260"/>
        </w:trPr>
        <w:tc>
          <w:tcPr>
            <w:tcW w:w="5228" w:type="dxa"/>
            <w:gridSpan w:val="3"/>
          </w:tcPr>
          <w:p w14:paraId="1AA90326" w14:textId="77777777" w:rsidR="00876C4B" w:rsidRPr="00D92D1A" w:rsidRDefault="00876C4B" w:rsidP="00F255BA">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 xml:space="preserve">ΠΕΡΙΦΕΡΕΙΑ </w:t>
            </w:r>
            <w:r w:rsidRPr="00D92D1A">
              <w:rPr>
                <w:rFonts w:ascii="Times New Roman" w:eastAsia="MS Mincho" w:hAnsi="Times New Roman" w:cs="Times New Roman"/>
                <w:b/>
                <w:kern w:val="1"/>
                <w:lang w:val="en-US" w:eastAsia="zh-CN" w:bidi="en-US"/>
              </w:rPr>
              <w:t xml:space="preserve">ΑΤΤΙΚΗΣ                                          </w:t>
            </w:r>
          </w:p>
        </w:tc>
        <w:tc>
          <w:tcPr>
            <w:tcW w:w="4975" w:type="dxa"/>
            <w:gridSpan w:val="3"/>
            <w:vMerge/>
          </w:tcPr>
          <w:p w14:paraId="60EA889B"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876C4B" w:rsidRPr="00D92D1A" w14:paraId="33419072" w14:textId="77777777" w:rsidTr="00876C4B">
        <w:trPr>
          <w:gridBefore w:val="1"/>
          <w:wBefore w:w="414" w:type="dxa"/>
          <w:cantSplit/>
          <w:trHeight w:val="1386"/>
        </w:trPr>
        <w:tc>
          <w:tcPr>
            <w:tcW w:w="5228" w:type="dxa"/>
            <w:gridSpan w:val="3"/>
          </w:tcPr>
          <w:p w14:paraId="09A85476" w14:textId="77777777" w:rsidR="00876C4B" w:rsidRPr="00D92D1A" w:rsidRDefault="00876C4B" w:rsidP="00F255BA">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val="en-US" w:eastAsia="zh-CN" w:bidi="en-US"/>
              </w:rPr>
              <w:t xml:space="preserve">ΔΗΜΟΣ ΗΡΑΚΛΕΙΟΥ </w:t>
            </w:r>
          </w:p>
          <w:p w14:paraId="19BCE24D" w14:textId="77777777" w:rsidR="00876C4B" w:rsidRPr="00D92D1A" w:rsidRDefault="00876C4B" w:rsidP="00F255BA">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w:t>
            </w:r>
          </w:p>
          <w:p w14:paraId="7E42569F"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ΔΙΕΥΘΥΝΣΗ ΠΕΡΙΒΑΛΛΟΝΤΟΣ</w:t>
            </w:r>
          </w:p>
        </w:tc>
        <w:tc>
          <w:tcPr>
            <w:tcW w:w="4975" w:type="dxa"/>
            <w:gridSpan w:val="3"/>
            <w:vMerge/>
          </w:tcPr>
          <w:p w14:paraId="520209DF" w14:textId="77777777" w:rsidR="00876C4B" w:rsidRPr="00D92D1A" w:rsidRDefault="00876C4B" w:rsidP="00F255BA">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876C4B" w:rsidRPr="00D92D1A" w14:paraId="0310CEC8" w14:textId="77777777" w:rsidTr="00876C4B">
        <w:trPr>
          <w:gridBefore w:val="1"/>
          <w:wBefore w:w="414" w:type="dxa"/>
          <w:trHeight w:val="260"/>
        </w:trPr>
        <w:tc>
          <w:tcPr>
            <w:tcW w:w="5228" w:type="dxa"/>
            <w:gridSpan w:val="3"/>
          </w:tcPr>
          <w:p w14:paraId="754F367C" w14:textId="77777777" w:rsidR="00876C4B" w:rsidRPr="00D92D1A" w:rsidRDefault="00876C4B" w:rsidP="00F255BA">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MS Mincho" w:hAnsi="Times New Roman" w:cs="Times New Roman"/>
                <w:b/>
                <w:kern w:val="1"/>
                <w:lang w:eastAsia="zh-CN" w:bidi="en-US"/>
              </w:rPr>
            </w:pPr>
          </w:p>
        </w:tc>
        <w:tc>
          <w:tcPr>
            <w:tcW w:w="4975" w:type="dxa"/>
            <w:gridSpan w:val="3"/>
          </w:tcPr>
          <w:p w14:paraId="7AEA216A" w14:textId="77777777" w:rsidR="00876C4B" w:rsidRPr="00D92D1A" w:rsidRDefault="00876C4B" w:rsidP="00F255BA">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MS Mincho" w:hAnsi="Times New Roman" w:cs="Times New Roman"/>
                <w:b/>
                <w:kern w:val="1"/>
                <w:lang w:eastAsia="zh-CN" w:bidi="en-US"/>
              </w:rPr>
            </w:pPr>
          </w:p>
        </w:tc>
      </w:tr>
    </w:tbl>
    <w:p w14:paraId="488FC800" w14:textId="3B376433"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4EF888A8" w14:textId="77777777" w:rsidR="0050190E" w:rsidRPr="00876C4B"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color w:val="000000"/>
          <w:kern w:val="1"/>
          <w:lang w:eastAsia="zh-CN" w:bidi="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76C4B">
        <w:rPr>
          <w:rFonts w:ascii="Times New Roman" w:eastAsia="Andale Sans UI" w:hAnsi="Times New Roman" w:cs="Times New Roman"/>
          <w:b/>
          <w:kern w:val="1"/>
          <w:u w:val="single"/>
          <w:lang w:eastAsia="zh-CN" w:bidi="en-US"/>
        </w:rPr>
        <w:t>ΣΥΓΓΡΑΦΗ ΥΠΟΧΡΕΩΣΕΩΝ</w:t>
      </w:r>
    </w:p>
    <w:p w14:paraId="2F9F7B03" w14:textId="77777777" w:rsidR="0050190E" w:rsidRPr="00876C4B"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b/>
          <w:bCs/>
          <w:color w:val="000000"/>
          <w:kern w:val="1"/>
          <w:lang w:eastAsia="zh-CN" w:bidi="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43EDDBC"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Carlito" w:hAnsi="Times New Roman" w:cs="Times New Roman"/>
          <w:color w:val="000000"/>
          <w:kern w:val="1"/>
          <w:lang w:eastAsia="zh-CN" w:bidi="en-US"/>
        </w:rPr>
      </w:pPr>
      <w:r w:rsidRPr="00876C4B">
        <w:rPr>
          <w:rFonts w:ascii="Times New Roman" w:eastAsia="Andale Sans UI" w:hAnsi="Times New Roman" w:cs="Times New Roman"/>
          <w:b/>
          <w:bCs/>
          <w:color w:val="000000"/>
          <w:kern w:val="1"/>
          <w:shd w:val="clear" w:color="auto" w:fill="CCCCCC"/>
          <w:lang w:eastAsia="zh-CN" w:bidi="en-US"/>
        </w:rPr>
        <w:t>Άρθρο 1</w:t>
      </w:r>
      <w:r w:rsidRPr="00876C4B">
        <w:rPr>
          <w:rFonts w:ascii="Times New Roman" w:eastAsia="Andale Sans UI" w:hAnsi="Times New Roman" w:cs="Times New Roman"/>
          <w:b/>
          <w:bCs/>
          <w:color w:val="000000"/>
          <w:kern w:val="1"/>
          <w:shd w:val="clear" w:color="auto" w:fill="CCCCCC"/>
          <w:vertAlign w:val="superscript"/>
          <w:lang w:eastAsia="zh-CN" w:bidi="en-US"/>
        </w:rPr>
        <w:t>ο</w:t>
      </w:r>
      <w:r w:rsidRPr="00876C4B">
        <w:rPr>
          <w:rFonts w:ascii="Times New Roman" w:eastAsia="Andale Sans UI" w:hAnsi="Times New Roman" w:cs="Times New Roman"/>
          <w:b/>
          <w:bCs/>
          <w:color w:val="000000"/>
          <w:kern w:val="1"/>
          <w:shd w:val="clear" w:color="auto" w:fill="CCCCCC"/>
          <w:lang w:eastAsia="zh-CN" w:bidi="en-US"/>
        </w:rPr>
        <w:t xml:space="preserve"> - Αντικείμενο της </w:t>
      </w:r>
      <w:r w:rsidRPr="00D92D1A">
        <w:rPr>
          <w:rFonts w:ascii="Times New Roman" w:eastAsia="Andale Sans UI" w:hAnsi="Times New Roman" w:cs="Times New Roman"/>
          <w:b/>
          <w:bCs/>
          <w:color w:val="000000"/>
          <w:kern w:val="1"/>
          <w:shd w:val="clear" w:color="auto" w:fill="CCCCCC"/>
          <w:lang w:eastAsia="zh-CN" w:bidi="en-US"/>
        </w:rPr>
        <w:t xml:space="preserve">υπηρεσίας </w:t>
      </w:r>
    </w:p>
    <w:p w14:paraId="4ACD3F40" w14:textId="39046301"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Carlito" w:hAnsi="Times New Roman" w:cs="Times New Roman"/>
          <w:color w:val="000000"/>
          <w:kern w:val="1"/>
          <w:lang w:eastAsia="zh-CN" w:bidi="en-US"/>
        </w:rPr>
        <w:t xml:space="preserve">Η παρούσα μελέτη αφορά στην ανάθεση των υπηρεσιών </w:t>
      </w:r>
      <w:r w:rsidRPr="00D92D1A">
        <w:rPr>
          <w:rFonts w:ascii="Times New Roman" w:eastAsia="Carlito" w:hAnsi="Times New Roman" w:cs="Times New Roman"/>
          <w:color w:val="000000"/>
          <w:kern w:val="1"/>
          <w:lang w:eastAsia="ar-SA" w:bidi="en-US"/>
        </w:rPr>
        <w:t xml:space="preserve">των </w:t>
      </w:r>
      <w:r w:rsidRPr="00D92D1A">
        <w:rPr>
          <w:rFonts w:ascii="Times New Roman" w:eastAsia="Carlito" w:hAnsi="Times New Roman" w:cs="Times New Roman"/>
          <w:b/>
          <w:color w:val="000000"/>
          <w:kern w:val="1"/>
          <w:lang w:eastAsia="ar-SA" w:bidi="en-US"/>
        </w:rPr>
        <w:t>ΛΕΙΤΟΥΡΓΙΚΩΝ</w:t>
      </w:r>
      <w:r w:rsidR="00312578">
        <w:rPr>
          <w:rFonts w:ascii="Times New Roman" w:eastAsia="Carlito" w:hAnsi="Times New Roman" w:cs="Times New Roman"/>
          <w:b/>
          <w:color w:val="000000"/>
          <w:kern w:val="1"/>
          <w:lang w:eastAsia="ar-SA" w:bidi="en-US"/>
        </w:rPr>
        <w:t xml:space="preserve"> ΠΑΡΕΜΒΑΣΕ</w:t>
      </w:r>
      <w:r w:rsidRPr="00D92D1A">
        <w:rPr>
          <w:rFonts w:ascii="Times New Roman" w:eastAsia="Carlito" w:hAnsi="Times New Roman" w:cs="Times New Roman"/>
          <w:b/>
          <w:color w:val="000000"/>
          <w:kern w:val="1"/>
          <w:lang w:eastAsia="ar-SA" w:bidi="en-US"/>
        </w:rPr>
        <w:t xml:space="preserve">ΩΝ ΑΝΑΒΑΘΜΙΣΗΣ στο ΑΣΤΙΚΟ ΠΡΑΣΙΝΟ </w:t>
      </w:r>
    </w:p>
    <w:p w14:paraId="3F005EC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0C41D58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54A9B44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DDDDDD"/>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shd w:val="clear" w:color="auto" w:fill="DDDDDD"/>
          <w:lang w:eastAsia="zh-CN" w:bidi="en-US"/>
        </w:rPr>
        <w:t>Άρθρο 2</w:t>
      </w:r>
      <w:r w:rsidRPr="00D92D1A">
        <w:rPr>
          <w:rFonts w:ascii="Times New Roman" w:eastAsia="Andale Sans UI" w:hAnsi="Times New Roman" w:cs="Times New Roman"/>
          <w:b/>
          <w:kern w:val="1"/>
          <w:shd w:val="clear" w:color="auto" w:fill="DDDDDD"/>
          <w:vertAlign w:val="superscript"/>
          <w:lang w:eastAsia="zh-CN" w:bidi="en-US"/>
        </w:rPr>
        <w:t>ο</w:t>
      </w:r>
      <w:r w:rsidRPr="00D92D1A">
        <w:rPr>
          <w:rFonts w:ascii="Times New Roman" w:eastAsia="Andale Sans UI" w:hAnsi="Times New Roman" w:cs="Times New Roman"/>
          <w:b/>
          <w:kern w:val="1"/>
          <w:shd w:val="clear" w:color="auto" w:fill="DDDDDD"/>
          <w:lang w:eastAsia="zh-CN" w:bidi="en-US"/>
        </w:rPr>
        <w:t>- Διατάξεις που ισχύουν</w:t>
      </w:r>
    </w:p>
    <w:p w14:paraId="0D76A50C" w14:textId="21F85AD4"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εκτέλεση της σύμβασης θα </w:t>
      </w:r>
      <w:r w:rsidR="006A5B18" w:rsidRPr="00D92D1A">
        <w:rPr>
          <w:rFonts w:ascii="Times New Roman" w:eastAsia="Andale Sans UI" w:hAnsi="Times New Roman" w:cs="Times New Roman"/>
          <w:kern w:val="1"/>
          <w:lang w:eastAsia="zh-CN" w:bidi="en-US"/>
        </w:rPr>
        <w:t>πραγματοποιηθεί</w:t>
      </w:r>
      <w:r w:rsidRPr="00D92D1A">
        <w:rPr>
          <w:rFonts w:ascii="Times New Roman" w:eastAsia="Andale Sans UI" w:hAnsi="Times New Roman" w:cs="Times New Roman"/>
          <w:kern w:val="1"/>
          <w:lang w:eastAsia="zh-CN" w:bidi="en-US"/>
        </w:rPr>
        <w:t xml:space="preserve"> κατά τις διατάξεις :</w:t>
      </w:r>
    </w:p>
    <w:p w14:paraId="1BA6843E" w14:textId="77777777" w:rsidR="0050190E" w:rsidRPr="00D92D1A" w:rsidRDefault="0050190E" w:rsidP="0050190E">
      <w:pPr>
        <w:widowControl w:val="0"/>
        <w:numPr>
          <w:ilvl w:val="0"/>
          <w:numId w:val="7"/>
        </w:numPr>
        <w:pBdr>
          <w:top w:val="none" w:sz="0" w:space="0" w:color="000000"/>
          <w:left w:val="none" w:sz="0" w:space="0" w:color="000000"/>
          <w:bottom w:val="none" w:sz="0" w:space="0" w:color="000000"/>
          <w:right w:val="none" w:sz="0" w:space="0" w:color="000000"/>
        </w:pBdr>
        <w:tabs>
          <w:tab w:val="left" w:pos="426"/>
          <w:tab w:val="left" w:pos="720"/>
        </w:tabs>
        <w:suppressAutoHyphens/>
        <w:overflowPunct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Τον  Ν. 4412/16 </w:t>
      </w:r>
      <w:r w:rsidRPr="00D92D1A">
        <w:rPr>
          <w:rFonts w:ascii="Times New Roman" w:eastAsia="Andale Sans UI" w:hAnsi="Times New Roman" w:cs="Times New Roman"/>
          <w:i/>
          <w:iCs/>
          <w:kern w:val="1"/>
          <w:lang w:eastAsia="zh-CN" w:bidi="en-US"/>
        </w:rPr>
        <w:t>«Δημόσιες Συμβάσεις Έργων, Προμηθειών και Υπηρεσιών (προσαρμογή στις Οδηγίες 2014/24/ΕΕ και 2014/25/ΕΕ)»</w:t>
      </w:r>
      <w:r w:rsidRPr="00D92D1A">
        <w:rPr>
          <w:rFonts w:ascii="Times New Roman" w:eastAsia="Andale Sans UI" w:hAnsi="Times New Roman" w:cs="Times New Roman"/>
          <w:kern w:val="1"/>
          <w:lang w:eastAsia="zh-CN" w:bidi="en-US"/>
        </w:rPr>
        <w:t xml:space="preserve"> όπως αυτός τροποποιείται και ισχύει.</w:t>
      </w:r>
    </w:p>
    <w:p w14:paraId="5E2C11EB" w14:textId="77777777" w:rsidR="0050190E" w:rsidRPr="00D92D1A" w:rsidRDefault="0050190E" w:rsidP="0050190E">
      <w:pPr>
        <w:widowControl w:val="0"/>
        <w:numPr>
          <w:ilvl w:val="0"/>
          <w:numId w:val="7"/>
        </w:numPr>
        <w:pBdr>
          <w:top w:val="none" w:sz="0" w:space="0" w:color="000000"/>
          <w:left w:val="none" w:sz="0" w:space="0" w:color="000000"/>
          <w:bottom w:val="none" w:sz="0" w:space="0" w:color="000000"/>
          <w:right w:val="none" w:sz="0" w:space="0" w:color="000000"/>
        </w:pBdr>
        <w:tabs>
          <w:tab w:val="left" w:pos="426"/>
          <w:tab w:val="left" w:pos="720"/>
        </w:tabs>
        <w:suppressAutoHyphens/>
        <w:overflowPunct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ν. 4700/2020 (Α’ 127) «</w:t>
      </w:r>
      <w:r w:rsidRPr="00D92D1A">
        <w:rPr>
          <w:rFonts w:ascii="Times New Roman" w:eastAsia="Andale Sans UI" w:hAnsi="Times New Roman" w:cs="Times New Roman"/>
          <w:i/>
          <w:kern w:val="1"/>
          <w:lang w:eastAsia="zh-CN" w:bidi="en-US"/>
        </w:rPr>
        <w:t xml:space="preserve">Ενιαίο κείμενο Δικονομίας για το Ελεγκτικό Συνέδριο, ολοκληρωμένο νομοθετικό πλαίσιο για τον </w:t>
      </w:r>
      <w:proofErr w:type="spellStart"/>
      <w:r w:rsidRPr="00D92D1A">
        <w:rPr>
          <w:rFonts w:ascii="Times New Roman" w:eastAsia="Andale Sans UI" w:hAnsi="Times New Roman" w:cs="Times New Roman"/>
          <w:i/>
          <w:kern w:val="1"/>
          <w:lang w:eastAsia="zh-CN" w:bidi="en-US"/>
        </w:rPr>
        <w:t>προσυμβατικό</w:t>
      </w:r>
      <w:proofErr w:type="spellEnd"/>
      <w:r w:rsidRPr="00D92D1A">
        <w:rPr>
          <w:rFonts w:ascii="Times New Roman" w:eastAsia="Andale Sans UI" w:hAnsi="Times New Roman" w:cs="Times New Roman"/>
          <w:i/>
          <w:kern w:val="1"/>
          <w:lang w:eastAsia="zh-CN" w:bidi="en-US"/>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D92D1A">
        <w:rPr>
          <w:rFonts w:ascii="Times New Roman" w:eastAsia="Andale Sans UI" w:hAnsi="Times New Roman" w:cs="Times New Roman"/>
          <w:kern w:val="1"/>
          <w:lang w:eastAsia="zh-CN" w:bidi="en-US"/>
        </w:rPr>
        <w:t>» και ιδίως των άρθρων 324-337</w:t>
      </w:r>
    </w:p>
    <w:p w14:paraId="5BB84494" w14:textId="77777777" w:rsidR="0050190E" w:rsidRPr="00D92D1A" w:rsidRDefault="0050190E" w:rsidP="0050190E">
      <w:pPr>
        <w:widowControl w:val="0"/>
        <w:numPr>
          <w:ilvl w:val="0"/>
          <w:numId w:val="7"/>
        </w:numPr>
        <w:pBdr>
          <w:top w:val="none" w:sz="0" w:space="0" w:color="000000"/>
          <w:left w:val="none" w:sz="0" w:space="0" w:color="000000"/>
          <w:bottom w:val="none" w:sz="0" w:space="0" w:color="000000"/>
          <w:right w:val="none" w:sz="0" w:space="0" w:color="000000"/>
        </w:pBdr>
        <w:tabs>
          <w:tab w:val="left" w:pos="426"/>
          <w:tab w:val="left" w:pos="720"/>
        </w:tabs>
        <w:suppressAutoHyphens/>
        <w:overflowPunct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ν. 4601/2019 (Α’ 44) «</w:t>
      </w:r>
      <w:r w:rsidRPr="00D92D1A">
        <w:rPr>
          <w:rFonts w:ascii="Times New Roman" w:eastAsia="Andale Sans UI" w:hAnsi="Times New Roman" w:cs="Times New Roman"/>
          <w:i/>
          <w:kern w:val="1"/>
          <w:lang w:eastAsia="zh-CN" w:bidi="en-US"/>
        </w:rPr>
        <w:t>Εταιρικοί µ</w:t>
      </w:r>
      <w:proofErr w:type="spellStart"/>
      <w:r w:rsidRPr="00D92D1A">
        <w:rPr>
          <w:rFonts w:ascii="Times New Roman" w:eastAsia="Andale Sans UI" w:hAnsi="Times New Roman" w:cs="Times New Roman"/>
          <w:i/>
          <w:kern w:val="1"/>
          <w:lang w:eastAsia="zh-CN" w:bidi="en-US"/>
        </w:rPr>
        <w:t>ετασχηµατισµοί</w:t>
      </w:r>
      <w:proofErr w:type="spellEnd"/>
      <w:r w:rsidRPr="00D92D1A">
        <w:rPr>
          <w:rFonts w:ascii="Times New Roman" w:eastAsia="Andale Sans UI" w:hAnsi="Times New Roman" w:cs="Times New Roman"/>
          <w:i/>
          <w:kern w:val="1"/>
          <w:lang w:eastAsia="zh-CN" w:bidi="en-US"/>
        </w:rPr>
        <w:t xml:space="preserve"> και </w:t>
      </w:r>
      <w:proofErr w:type="spellStart"/>
      <w:r w:rsidRPr="00D92D1A">
        <w:rPr>
          <w:rFonts w:ascii="Times New Roman" w:eastAsia="Andale Sans UI" w:hAnsi="Times New Roman" w:cs="Times New Roman"/>
          <w:i/>
          <w:kern w:val="1"/>
          <w:lang w:eastAsia="zh-CN" w:bidi="en-US"/>
        </w:rPr>
        <w:t>εναρµόνιση</w:t>
      </w:r>
      <w:proofErr w:type="spellEnd"/>
      <w:r w:rsidRPr="00D92D1A">
        <w:rPr>
          <w:rFonts w:ascii="Times New Roman" w:eastAsia="Andale Sans UI" w:hAnsi="Times New Roman" w:cs="Times New Roman"/>
          <w:i/>
          <w:kern w:val="1"/>
          <w:lang w:eastAsia="zh-CN" w:bidi="en-US"/>
        </w:rPr>
        <w:t xml:space="preserve"> του </w:t>
      </w:r>
      <w:proofErr w:type="spellStart"/>
      <w:r w:rsidRPr="00D92D1A">
        <w:rPr>
          <w:rFonts w:ascii="Times New Roman" w:eastAsia="Andale Sans UI" w:hAnsi="Times New Roman" w:cs="Times New Roman"/>
          <w:i/>
          <w:kern w:val="1"/>
          <w:lang w:eastAsia="zh-CN" w:bidi="en-US"/>
        </w:rPr>
        <w:t>νοµοθετικού</w:t>
      </w:r>
      <w:proofErr w:type="spellEnd"/>
      <w:r w:rsidRPr="00D92D1A">
        <w:rPr>
          <w:rFonts w:ascii="Times New Roman" w:eastAsia="Andale Sans UI" w:hAnsi="Times New Roman" w:cs="Times New Roman"/>
          <w:i/>
          <w:kern w:val="1"/>
          <w:lang w:eastAsia="zh-CN" w:bidi="en-US"/>
        </w:rPr>
        <w:t xml:space="preserve"> πλαισίου µε τις διατάξεις της Οδηγίας 2014/55/ΕΕ του Ευρωπαϊκού Κοινοβουλίου και του </w:t>
      </w:r>
      <w:proofErr w:type="spellStart"/>
      <w:r w:rsidRPr="00D92D1A">
        <w:rPr>
          <w:rFonts w:ascii="Times New Roman" w:eastAsia="Andale Sans UI" w:hAnsi="Times New Roman" w:cs="Times New Roman"/>
          <w:i/>
          <w:kern w:val="1"/>
          <w:lang w:eastAsia="zh-CN" w:bidi="en-US"/>
        </w:rPr>
        <w:t>Συµβουλίου</w:t>
      </w:r>
      <w:proofErr w:type="spellEnd"/>
      <w:r w:rsidRPr="00D92D1A">
        <w:rPr>
          <w:rFonts w:ascii="Times New Roman" w:eastAsia="Andale Sans UI" w:hAnsi="Times New Roman" w:cs="Times New Roman"/>
          <w:i/>
          <w:kern w:val="1"/>
          <w:lang w:eastAsia="zh-CN" w:bidi="en-US"/>
        </w:rPr>
        <w:t xml:space="preserve"> της 16ης Απριλίου 2014 για την έκδοση ηλεκτρονικών </w:t>
      </w:r>
      <w:proofErr w:type="spellStart"/>
      <w:r w:rsidRPr="00D92D1A">
        <w:rPr>
          <w:rFonts w:ascii="Times New Roman" w:eastAsia="Andale Sans UI" w:hAnsi="Times New Roman" w:cs="Times New Roman"/>
          <w:i/>
          <w:kern w:val="1"/>
          <w:lang w:eastAsia="zh-CN" w:bidi="en-US"/>
        </w:rPr>
        <w:t>τιµολογίων</w:t>
      </w:r>
      <w:proofErr w:type="spellEnd"/>
      <w:r w:rsidRPr="00D92D1A">
        <w:rPr>
          <w:rFonts w:ascii="Times New Roman" w:eastAsia="Andale Sans UI" w:hAnsi="Times New Roman" w:cs="Times New Roman"/>
          <w:i/>
          <w:kern w:val="1"/>
          <w:lang w:eastAsia="zh-CN" w:bidi="en-US"/>
        </w:rPr>
        <w:t xml:space="preserve"> στο πλαίσιο </w:t>
      </w:r>
      <w:proofErr w:type="spellStart"/>
      <w:r w:rsidRPr="00D92D1A">
        <w:rPr>
          <w:rFonts w:ascii="Times New Roman" w:eastAsia="Andale Sans UI" w:hAnsi="Times New Roman" w:cs="Times New Roman"/>
          <w:i/>
          <w:kern w:val="1"/>
          <w:lang w:eastAsia="zh-CN" w:bidi="en-US"/>
        </w:rPr>
        <w:t>δηµόσιων</w:t>
      </w:r>
      <w:proofErr w:type="spellEnd"/>
      <w:r w:rsidRPr="00D92D1A">
        <w:rPr>
          <w:rFonts w:ascii="Times New Roman" w:eastAsia="Andale Sans UI" w:hAnsi="Times New Roman" w:cs="Times New Roman"/>
          <w:i/>
          <w:kern w:val="1"/>
          <w:lang w:eastAsia="zh-CN" w:bidi="en-US"/>
        </w:rPr>
        <w:t xml:space="preserve"> </w:t>
      </w:r>
      <w:proofErr w:type="spellStart"/>
      <w:r w:rsidRPr="00D92D1A">
        <w:rPr>
          <w:rFonts w:ascii="Times New Roman" w:eastAsia="Andale Sans UI" w:hAnsi="Times New Roman" w:cs="Times New Roman"/>
          <w:i/>
          <w:kern w:val="1"/>
          <w:lang w:eastAsia="zh-CN" w:bidi="en-US"/>
        </w:rPr>
        <w:t>συµβάσεων</w:t>
      </w:r>
      <w:proofErr w:type="spellEnd"/>
      <w:r w:rsidRPr="00D92D1A">
        <w:rPr>
          <w:rFonts w:ascii="Times New Roman" w:eastAsia="Andale Sans UI" w:hAnsi="Times New Roman" w:cs="Times New Roman"/>
          <w:i/>
          <w:kern w:val="1"/>
          <w:lang w:eastAsia="zh-CN" w:bidi="en-US"/>
        </w:rPr>
        <w:t xml:space="preserve"> και λοιπές διατάξεις»</w:t>
      </w:r>
    </w:p>
    <w:p w14:paraId="472BC44C" w14:textId="77777777" w:rsidR="0050190E" w:rsidRPr="00D92D1A" w:rsidRDefault="0050190E" w:rsidP="0050190E">
      <w:pPr>
        <w:widowControl w:val="0"/>
        <w:numPr>
          <w:ilvl w:val="0"/>
          <w:numId w:val="7"/>
        </w:numPr>
        <w:pBdr>
          <w:top w:val="none" w:sz="0" w:space="0" w:color="000000"/>
          <w:left w:val="none" w:sz="0" w:space="0" w:color="000000"/>
          <w:bottom w:val="none" w:sz="0" w:space="0" w:color="000000"/>
          <w:right w:val="none" w:sz="0" w:space="0" w:color="000000"/>
        </w:pBdr>
        <w:tabs>
          <w:tab w:val="left" w:pos="426"/>
          <w:tab w:val="left" w:pos="720"/>
        </w:tabs>
        <w:suppressAutoHyphens/>
        <w:overflowPunct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άρθρου 11 του ν. 4013/2011 (Α’ 204) «</w:t>
      </w:r>
      <w:r w:rsidRPr="00D92D1A">
        <w:rPr>
          <w:rFonts w:ascii="Times New Roman" w:eastAsia="Andale Sans UI" w:hAnsi="Times New Roman" w:cs="Times New Roman"/>
          <w:i/>
          <w:kern w:val="1"/>
          <w:lang w:eastAsia="zh-CN" w:bidi="en-US"/>
        </w:rPr>
        <w:t>Σύσταση ενιαίας Ανεξάρτητης Αρχής Δημοσίων Συμβάσεων και Κεντρικού Ηλεκτρονικού Μητρώου Δημοσίων Συμβάσεων…</w:t>
      </w:r>
      <w:r w:rsidRPr="00D92D1A">
        <w:rPr>
          <w:rFonts w:ascii="Times New Roman" w:eastAsia="Andale Sans UI" w:hAnsi="Times New Roman" w:cs="Times New Roman"/>
          <w:kern w:val="1"/>
          <w:lang w:eastAsia="zh-CN" w:bidi="en-US"/>
        </w:rPr>
        <w:t>»,</w:t>
      </w:r>
    </w:p>
    <w:p w14:paraId="75166BFA" w14:textId="77777777" w:rsidR="0050190E" w:rsidRPr="00D92D1A" w:rsidRDefault="0050190E" w:rsidP="0050190E">
      <w:pPr>
        <w:widowControl w:val="0"/>
        <w:numPr>
          <w:ilvl w:val="0"/>
          <w:numId w:val="7"/>
        </w:numPr>
        <w:pBdr>
          <w:top w:val="none" w:sz="0" w:space="0" w:color="000000"/>
          <w:left w:val="none" w:sz="0" w:space="0" w:color="000000"/>
          <w:bottom w:val="none" w:sz="0" w:space="0" w:color="000000"/>
          <w:right w:val="none" w:sz="0" w:space="0" w:color="000000"/>
        </w:pBdr>
        <w:tabs>
          <w:tab w:val="left" w:pos="426"/>
          <w:tab w:val="left" w:pos="720"/>
        </w:tabs>
        <w:suppressAutoHyphens/>
        <w:overflowPunct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του άρθρου 5 της απόφασης με </w:t>
      </w:r>
      <w:proofErr w:type="spellStart"/>
      <w:r w:rsidRPr="00D92D1A">
        <w:rPr>
          <w:rFonts w:ascii="Times New Roman" w:eastAsia="Andale Sans UI" w:hAnsi="Times New Roman" w:cs="Times New Roman"/>
          <w:kern w:val="1"/>
          <w:lang w:eastAsia="zh-CN" w:bidi="en-US"/>
        </w:rPr>
        <w:t>αριθμ</w:t>
      </w:r>
      <w:proofErr w:type="spellEnd"/>
      <w:r w:rsidRPr="00D92D1A">
        <w:rPr>
          <w:rFonts w:ascii="Times New Roman" w:eastAsia="Andale Sans UI" w:hAnsi="Times New Roman" w:cs="Times New Roman"/>
          <w:kern w:val="1"/>
          <w:lang w:eastAsia="zh-CN" w:bidi="en-US"/>
        </w:rPr>
        <w:t>. 11389/1993 (Β΄ 185) του Υπουργού Εσωτερικών</w:t>
      </w:r>
    </w:p>
    <w:p w14:paraId="783943E3" w14:textId="77777777" w:rsidR="0050190E" w:rsidRPr="00D92D1A" w:rsidRDefault="0050190E" w:rsidP="0050190E">
      <w:pPr>
        <w:widowControl w:val="0"/>
        <w:numPr>
          <w:ilvl w:val="0"/>
          <w:numId w:val="7"/>
        </w:numPr>
        <w:pBdr>
          <w:top w:val="none" w:sz="0" w:space="0" w:color="000000"/>
          <w:left w:val="none" w:sz="0" w:space="0" w:color="000000"/>
          <w:bottom w:val="none" w:sz="0" w:space="0" w:color="000000"/>
          <w:right w:val="none" w:sz="0" w:space="0" w:color="000000"/>
        </w:pBdr>
        <w:tabs>
          <w:tab w:val="left" w:pos="426"/>
          <w:tab w:val="left" w:pos="720"/>
        </w:tabs>
        <w:suppressAutoHyphens/>
        <w:overflowPunct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Τον  Ν.4555/2018 – «</w:t>
      </w:r>
      <w:r w:rsidRPr="00D92D1A">
        <w:rPr>
          <w:rFonts w:ascii="Times New Roman" w:eastAsia="Andale Sans UI" w:hAnsi="Times New Roman" w:cs="Times New Roman"/>
          <w:i/>
          <w:iCs/>
          <w:kern w:val="1"/>
          <w:lang w:eastAsia="zh-CN" w:bidi="en-US"/>
        </w:rPr>
        <w:t>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r w:rsidRPr="00D92D1A">
        <w:rPr>
          <w:rFonts w:ascii="Times New Roman" w:eastAsia="Times New Roman" w:hAnsi="Times New Roman" w:cs="Times New Roman"/>
          <w:i/>
          <w:iCs/>
          <w:kern w:val="1"/>
          <w:lang w:eastAsia="zh-CN" w:bidi="en-US"/>
        </w:rPr>
        <w:t>»</w:t>
      </w:r>
      <w:r w:rsidRPr="00D92D1A">
        <w:rPr>
          <w:rFonts w:ascii="Times New Roman" w:eastAsia="Andale Sans UI" w:hAnsi="Times New Roman" w:cs="Times New Roman"/>
          <w:i/>
          <w:iCs/>
          <w:kern w:val="1"/>
          <w:lang w:eastAsia="zh-CN" w:bidi="en-US"/>
        </w:rPr>
        <w:t xml:space="preserve"> </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val="en-US" w:eastAsia="zh-CN" w:bidi="en-US"/>
        </w:rPr>
        <w:t>(ΦΕΚ 133/Α΄/19-07-2018).</w:t>
      </w:r>
    </w:p>
    <w:p w14:paraId="47EE5539"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Ν. 3463/2006 (ΦΕΚ 114Α/2006) «Κύρωση του Κώδικα Δήμων και Κοινοτήτων», όπως ισχύει.</w:t>
      </w:r>
    </w:p>
    <w:p w14:paraId="1D484BFE"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Ν. 3852/2010 (ΦΕΚ 87Α/2010) «Νέα Αρχιτεκτονική της Αυτοδιοίκησης και της Αποκεντρωμένης  Διοίκησης - Πρόγραμμα Καλλικράτης», όπως ισχύει.</w:t>
      </w:r>
    </w:p>
    <w:p w14:paraId="79981268"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Ν. 4024/2011 (ΦΕΚ 226Α/2011) «Συνταξιοδοτικές ρυθμίσεις, ενιαίο μισθολόγιο – βαθμολόγιο, εργασιακή εφεδρεία και άλλες διατάξεις εφαρμογής του μεσοπρόθεσμου πλαισίου δημοσιονομικής στρατηγικής 2012-2016».</w:t>
      </w:r>
    </w:p>
    <w:p w14:paraId="5A07166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5CF2E8D9"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kern w:val="1"/>
          <w:lang w:eastAsia="zh-CN" w:bidi="en-US"/>
        </w:rPr>
        <w:t xml:space="preserve">του </w:t>
      </w:r>
      <w:proofErr w:type="spellStart"/>
      <w:r w:rsidRPr="00D92D1A">
        <w:rPr>
          <w:rFonts w:ascii="Times New Roman" w:eastAsia="Andale Sans UI" w:hAnsi="Times New Roman" w:cs="Times New Roman"/>
          <w:kern w:val="1"/>
          <w:lang w:eastAsia="zh-CN" w:bidi="en-US"/>
        </w:rPr>
        <w:t>π.δ</w:t>
      </w:r>
      <w:proofErr w:type="spellEnd"/>
      <w:r w:rsidRPr="00D92D1A">
        <w:rPr>
          <w:rFonts w:ascii="Times New Roman" w:eastAsia="Andale Sans UI" w:hAnsi="Times New Roman" w:cs="Times New Roman"/>
          <w:kern w:val="1"/>
          <w:lang w:eastAsia="zh-CN" w:bidi="en-US"/>
        </w:rPr>
        <w:t>/</w:t>
      </w:r>
      <w:proofErr w:type="spellStart"/>
      <w:r w:rsidRPr="00D92D1A">
        <w:rPr>
          <w:rFonts w:ascii="Times New Roman" w:eastAsia="Andale Sans UI" w:hAnsi="Times New Roman" w:cs="Times New Roman"/>
          <w:kern w:val="1"/>
          <w:lang w:eastAsia="zh-CN" w:bidi="en-US"/>
        </w:rPr>
        <w:t>τος</w:t>
      </w:r>
      <w:proofErr w:type="spellEnd"/>
      <w:r w:rsidRPr="00D92D1A">
        <w:rPr>
          <w:rFonts w:ascii="Times New Roman" w:eastAsia="Andale Sans UI" w:hAnsi="Times New Roman" w:cs="Times New Roman"/>
          <w:kern w:val="1"/>
          <w:lang w:eastAsia="zh-CN" w:bidi="en-US"/>
        </w:rPr>
        <w:t xml:space="preserve"> 39/2017 (Α’ 64) </w:t>
      </w:r>
      <w:r w:rsidRPr="00D92D1A">
        <w:rPr>
          <w:rFonts w:ascii="Times New Roman" w:eastAsia="Andale Sans UI" w:hAnsi="Times New Roman" w:cs="Times New Roman"/>
          <w:i/>
          <w:kern w:val="1"/>
          <w:lang w:eastAsia="zh-CN" w:bidi="en-US"/>
        </w:rPr>
        <w:t>«Κανονισμός εξέτασης προδικαστικών προσφυγών ενώπιων της Α.Ε.Π.Π.»</w:t>
      </w:r>
    </w:p>
    <w:p w14:paraId="6DDBA399"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SimSun" w:hAnsi="Times New Roman" w:cs="Times New Roman"/>
          <w:kern w:val="1"/>
          <w:lang w:eastAsia="zh-CN" w:bidi="en-US"/>
        </w:rPr>
      </w:pPr>
      <w:r w:rsidRPr="00D92D1A">
        <w:rPr>
          <w:rFonts w:ascii="Times New Roman" w:eastAsia="SimSun" w:hAnsi="Times New Roman" w:cs="Times New Roman"/>
          <w:kern w:val="1"/>
          <w:lang w:eastAsia="zh-CN" w:bidi="en-US"/>
        </w:rPr>
        <w:t xml:space="preserve">της υπ’ </w:t>
      </w:r>
      <w:proofErr w:type="spellStart"/>
      <w:r w:rsidRPr="00D92D1A">
        <w:rPr>
          <w:rFonts w:ascii="Times New Roman" w:eastAsia="SimSun" w:hAnsi="Times New Roman" w:cs="Times New Roman"/>
          <w:kern w:val="1"/>
          <w:lang w:eastAsia="zh-CN" w:bidi="en-US"/>
        </w:rPr>
        <w:t>αριθμ</w:t>
      </w:r>
      <w:proofErr w:type="spellEnd"/>
      <w:r w:rsidRPr="00D92D1A">
        <w:rPr>
          <w:rFonts w:ascii="Times New Roman" w:eastAsia="SimSun" w:hAnsi="Times New Roman" w:cs="Times New Roman"/>
          <w:kern w:val="1"/>
          <w:lang w:eastAsia="zh-CN" w:bidi="en-US"/>
        </w:rPr>
        <w:t>. 52445 ΕΞ 2023/23 (ΦΕΚ 2385 Β/12-4-2023-Διορθ.σφαλμ. Στο ΦΕΚ 3061 Β/9-5-23) : Υποχρέωση υποβολής ηλεκτρονικών τιμολογίων από τους οικονομικούς φορείς.</w:t>
      </w:r>
    </w:p>
    <w:p w14:paraId="1E200B76"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iCs/>
          <w:color w:val="5B9BD5"/>
          <w:kern w:val="1"/>
          <w:lang w:eastAsia="zh-CN" w:bidi="en-US"/>
        </w:rPr>
      </w:pPr>
      <w:r w:rsidRPr="00D92D1A">
        <w:rPr>
          <w:rFonts w:ascii="Times New Roman" w:eastAsia="Andale Sans UI" w:hAnsi="Times New Roman" w:cs="Times New Roman"/>
          <w:kern w:val="1"/>
          <w:lang w:eastAsia="zh-CN" w:bidi="en-US"/>
        </w:rPr>
        <w:t xml:space="preserve">της υπ’ </w:t>
      </w:r>
      <w:proofErr w:type="spellStart"/>
      <w:r w:rsidRPr="00D92D1A">
        <w:rPr>
          <w:rFonts w:ascii="Times New Roman" w:eastAsia="Andale Sans UI" w:hAnsi="Times New Roman" w:cs="Times New Roman"/>
          <w:kern w:val="1"/>
          <w:lang w:eastAsia="zh-CN" w:bidi="en-US"/>
        </w:rPr>
        <w:t>αριθμ</w:t>
      </w:r>
      <w:proofErr w:type="spellEnd"/>
      <w:r w:rsidRPr="00D92D1A">
        <w:rPr>
          <w:rFonts w:ascii="Times New Roman" w:eastAsia="Andale Sans UI" w:hAnsi="Times New Roman" w:cs="Times New Roman"/>
          <w:kern w:val="1"/>
          <w:lang w:eastAsia="zh-CN" w:bidi="en-US"/>
        </w:rPr>
        <w:t>. 102080/24-10-2022 (Β΄5623/02.11.2022) απόφασης του Υπουργού Ανάπτυξης και</w:t>
      </w:r>
      <w:r w:rsidRPr="00D92D1A">
        <w:rPr>
          <w:rFonts w:ascii="Times New Roman" w:eastAsia="Andale Sans UI" w:hAnsi="Times New Roman" w:cs="Times New Roman"/>
          <w:iCs/>
          <w:color w:val="5B9BD5"/>
          <w:kern w:val="1"/>
          <w:lang w:eastAsia="zh-CN" w:bidi="en-US"/>
        </w:rPr>
        <w:t xml:space="preserve"> </w:t>
      </w:r>
      <w:r w:rsidRPr="00D92D1A">
        <w:rPr>
          <w:rFonts w:ascii="Times New Roman" w:eastAsia="Andale Sans UI" w:hAnsi="Times New Roman" w:cs="Times New Roman"/>
          <w:kern w:val="1"/>
          <w:lang w:eastAsia="zh-CN" w:bidi="en-US"/>
        </w:rPr>
        <w:t>Επενδύσεων</w:t>
      </w:r>
      <w:r w:rsidRPr="00D92D1A">
        <w:rPr>
          <w:rFonts w:ascii="Times New Roman" w:eastAsia="Andale Sans UI" w:hAnsi="Times New Roman" w:cs="Times New Roman"/>
          <w:i/>
          <w:kern w:val="1"/>
          <w:lang w:eastAsia="zh-CN" w:bidi="en-US"/>
        </w:rPr>
        <w:t xml:space="preserve">  «Ρύθμιση θεμάτων σχετικά με την εξέταση επανορθωτικών μέτρων από την Επιτροπή της παρ.  9 του άρθρου 73 του ν. 4412/2016»</w:t>
      </w:r>
      <w:r w:rsidRPr="00D92D1A">
        <w:rPr>
          <w:rFonts w:ascii="Times New Roman" w:eastAsia="Andale Sans UI" w:hAnsi="Times New Roman" w:cs="Times New Roman"/>
          <w:i/>
          <w:iCs/>
          <w:color w:val="5B9BD5"/>
          <w:kern w:val="1"/>
          <w:lang w:eastAsia="zh-CN" w:bidi="en-US"/>
        </w:rPr>
        <w:t xml:space="preserve"> </w:t>
      </w:r>
    </w:p>
    <w:p w14:paraId="4E64707A"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kern w:val="1"/>
          <w:lang w:eastAsia="zh-CN" w:bidi="en-US"/>
        </w:rPr>
        <w:t>της</w:t>
      </w:r>
      <w:r w:rsidRPr="00D92D1A">
        <w:rPr>
          <w:rFonts w:ascii="Times New Roman" w:eastAsia="Andale Sans UI" w:hAnsi="Times New Roman" w:cs="Times New Roman"/>
          <w:i/>
          <w:kern w:val="1"/>
          <w:lang w:eastAsia="zh-CN" w:bidi="en-US"/>
        </w:rPr>
        <w:t xml:space="preserve"> </w:t>
      </w:r>
      <w:r w:rsidRPr="00D92D1A">
        <w:rPr>
          <w:rFonts w:ascii="Times New Roman" w:eastAsia="Andale Sans UI" w:hAnsi="Times New Roman" w:cs="Times New Roman"/>
          <w:kern w:val="1"/>
          <w:lang w:eastAsia="zh-CN" w:bidi="en-US"/>
        </w:rPr>
        <w:t xml:space="preserve">υπ' </w:t>
      </w:r>
      <w:proofErr w:type="spellStart"/>
      <w:r w:rsidRPr="00D92D1A">
        <w:rPr>
          <w:rFonts w:ascii="Times New Roman" w:eastAsia="Andale Sans UI" w:hAnsi="Times New Roman" w:cs="Times New Roman"/>
          <w:kern w:val="1"/>
          <w:lang w:eastAsia="zh-CN" w:bidi="en-US"/>
        </w:rPr>
        <w:t>αριθμ</w:t>
      </w:r>
      <w:proofErr w:type="spellEnd"/>
      <w:r w:rsidRPr="00D92D1A">
        <w:rPr>
          <w:rFonts w:ascii="Times New Roman" w:eastAsia="Andale Sans UI" w:hAnsi="Times New Roman" w:cs="Times New Roman"/>
          <w:kern w:val="1"/>
          <w:lang w:eastAsia="zh-CN" w:bidi="en-US"/>
        </w:rPr>
        <w:t>. 76928/13.07.2021 Κοινής Απόφασης των Υπουργών Ανάπτυξης και Επενδύσεων και Επικρατείας</w:t>
      </w:r>
      <w:r w:rsidRPr="00D92D1A">
        <w:rPr>
          <w:rFonts w:ascii="Times New Roman" w:eastAsia="Andale Sans UI" w:hAnsi="Times New Roman" w:cs="Times New Roman"/>
          <w:i/>
          <w:kern w:val="1"/>
          <w:lang w:eastAsia="zh-CN" w:bidi="en-US"/>
        </w:rPr>
        <w:t xml:space="preserve">: </w:t>
      </w:r>
      <w:r w:rsidRPr="00D92D1A">
        <w:rPr>
          <w:rFonts w:ascii="Times New Roman" w:eastAsia="Andale Sans UI" w:hAnsi="Times New Roman" w:cs="Times New Roman"/>
          <w:i/>
          <w:kern w:val="1"/>
          <w:lang w:eastAsia="zh-CN" w:bidi="en-US"/>
        </w:rPr>
        <w:lastRenderedPageBreak/>
        <w:t xml:space="preserve">“Ρύθμιση ειδικότερων θεμάτων λειτουργίας και διαχείρισης του Κεντρικού Ηλεκτρονικού Μητρώου Δημοσίων Συμβάσεων (ΚΗΜΔΗΣ)” (Β’ 3075) </w:t>
      </w:r>
    </w:p>
    <w:p w14:paraId="7E3BE483"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kern w:val="1"/>
          <w:lang w:eastAsia="zh-CN" w:bidi="en-US"/>
        </w:rPr>
        <w:t xml:space="preserve">της </w:t>
      </w:r>
      <w:proofErr w:type="spellStart"/>
      <w:r w:rsidRPr="00D92D1A">
        <w:rPr>
          <w:rFonts w:ascii="Times New Roman" w:eastAsia="Andale Sans UI" w:hAnsi="Times New Roman" w:cs="Times New Roman"/>
          <w:kern w:val="1"/>
          <w:lang w:eastAsia="zh-CN" w:bidi="en-US"/>
        </w:rPr>
        <w:t>υπ΄</w:t>
      </w:r>
      <w:proofErr w:type="spellEnd"/>
      <w:r w:rsidRPr="00D92D1A">
        <w:rPr>
          <w:rFonts w:ascii="Times New Roman" w:eastAsia="Andale Sans UI" w:hAnsi="Times New Roman" w:cs="Times New Roman"/>
          <w:kern w:val="1"/>
          <w:lang w:eastAsia="zh-CN" w:bidi="en-US"/>
        </w:rPr>
        <w:t xml:space="preserve"> </w:t>
      </w:r>
      <w:proofErr w:type="spellStart"/>
      <w:r w:rsidRPr="00D92D1A">
        <w:rPr>
          <w:rFonts w:ascii="Times New Roman" w:eastAsia="Andale Sans UI" w:hAnsi="Times New Roman" w:cs="Times New Roman"/>
          <w:kern w:val="1"/>
          <w:lang w:eastAsia="zh-CN" w:bidi="en-US"/>
        </w:rPr>
        <w:t>αριθμ</w:t>
      </w:r>
      <w:proofErr w:type="spellEnd"/>
      <w:r w:rsidRPr="00D92D1A">
        <w:rPr>
          <w:rFonts w:ascii="Times New Roman" w:eastAsia="Andale Sans UI" w:hAnsi="Times New Roman" w:cs="Times New Roman"/>
          <w:kern w:val="1"/>
          <w:lang w:eastAsia="zh-CN" w:bidi="en-US"/>
        </w:rPr>
        <w:t>. 64233/21 (Β΄2453/ 09.06.2021) Κοινής Απόφασης των Υπουργών Ανάπτυξης και Επενδύσεων  και Ψηφιακής Διακυβέρνησης,</w:t>
      </w:r>
      <w:r w:rsidRPr="00D92D1A">
        <w:rPr>
          <w:rFonts w:ascii="Times New Roman" w:eastAsia="Andale Sans UI" w:hAnsi="Times New Roman" w:cs="Times New Roman"/>
          <w:i/>
          <w:kern w:val="1"/>
          <w:lang w:eastAsia="zh-CN" w:bidi="en-US"/>
        </w:rPr>
        <w:t xml:space="preserve"> </w:t>
      </w:r>
      <w:r w:rsidRPr="00D92D1A">
        <w:rPr>
          <w:rFonts w:ascii="Times New Roman" w:eastAsia="Andale Sans UI" w:hAnsi="Times New Roman" w:cs="Times New Roman"/>
          <w:kern w:val="1"/>
          <w:lang w:eastAsia="zh-CN" w:bidi="en-US"/>
        </w:rPr>
        <w:t>με θέμα</w:t>
      </w:r>
      <w:r w:rsidRPr="00D92D1A">
        <w:rPr>
          <w:rFonts w:ascii="Times New Roman" w:eastAsia="Andale Sans UI" w:hAnsi="Times New Roman" w:cs="Times New Roman"/>
          <w:i/>
          <w:kern w:val="1"/>
          <w:lang w:eastAsia="zh-CN" w:bidi="en-US"/>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5ABA80E1"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kern w:val="1"/>
          <w:lang w:eastAsia="zh-CN" w:bidi="en-US"/>
        </w:rPr>
        <w:t xml:space="preserve"> της</w:t>
      </w:r>
      <w:r w:rsidRPr="00D92D1A">
        <w:rPr>
          <w:rFonts w:ascii="Times New Roman" w:eastAsia="Andale Sans UI" w:hAnsi="Times New Roman" w:cs="Times New Roman"/>
          <w:i/>
          <w:kern w:val="1"/>
          <w:lang w:eastAsia="zh-CN" w:bidi="en-US"/>
        </w:rPr>
        <w:t xml:space="preserve"> </w:t>
      </w:r>
      <w:r w:rsidRPr="00D92D1A">
        <w:rPr>
          <w:rFonts w:ascii="Times New Roman" w:eastAsia="Andale Sans UI" w:hAnsi="Times New Roman" w:cs="Times New Roman"/>
          <w:kern w:val="1"/>
          <w:lang w:eastAsia="zh-CN" w:bidi="en-US"/>
        </w:rPr>
        <w:t xml:space="preserve">υπ’ </w:t>
      </w:r>
      <w:proofErr w:type="spellStart"/>
      <w:r w:rsidRPr="00D92D1A">
        <w:rPr>
          <w:rFonts w:ascii="Times New Roman" w:eastAsia="Andale Sans UI" w:hAnsi="Times New Roman" w:cs="Times New Roman"/>
          <w:kern w:val="1"/>
          <w:lang w:eastAsia="zh-CN" w:bidi="en-US"/>
        </w:rPr>
        <w:t>αριθμ</w:t>
      </w:r>
      <w:proofErr w:type="spellEnd"/>
      <w:r w:rsidRPr="00D92D1A">
        <w:rPr>
          <w:rFonts w:ascii="Times New Roman" w:eastAsia="Andale Sans UI" w:hAnsi="Times New Roman" w:cs="Times New Roman"/>
          <w:i/>
          <w:kern w:val="1"/>
          <w:lang w:eastAsia="zh-CN" w:bidi="en-US"/>
        </w:rPr>
        <w:t xml:space="preserve">. 63446/2021 Κ.Υ.Α. (B’ 2338/02.06.2021) «Καθορισμός Εθνικού </w:t>
      </w:r>
      <w:proofErr w:type="spellStart"/>
      <w:r w:rsidRPr="00D92D1A">
        <w:rPr>
          <w:rFonts w:ascii="Times New Roman" w:eastAsia="Andale Sans UI" w:hAnsi="Times New Roman" w:cs="Times New Roman"/>
          <w:i/>
          <w:kern w:val="1"/>
          <w:lang w:eastAsia="zh-CN" w:bidi="en-US"/>
        </w:rPr>
        <w:t>Μορφότυπου</w:t>
      </w:r>
      <w:proofErr w:type="spellEnd"/>
      <w:r w:rsidRPr="00D92D1A">
        <w:rPr>
          <w:rFonts w:ascii="Times New Roman" w:eastAsia="Andale Sans UI" w:hAnsi="Times New Roman" w:cs="Times New Roman"/>
          <w:i/>
          <w:kern w:val="1"/>
          <w:lang w:eastAsia="zh-CN" w:bidi="en-US"/>
        </w:rPr>
        <w:t xml:space="preserve"> ηλεκτρονικού τιμολογίου στο πλαίσιο των Δημοσίων Συμβάσεων»</w:t>
      </w:r>
    </w:p>
    <w:p w14:paraId="3FEF2B5A"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i/>
          <w:kern w:val="1"/>
          <w:lang w:eastAsia="zh-CN" w:bidi="en-US"/>
        </w:rPr>
        <w:t xml:space="preserve"> </w:t>
      </w:r>
      <w:r w:rsidRPr="00D92D1A">
        <w:rPr>
          <w:rFonts w:ascii="Times New Roman" w:eastAsia="Andale Sans UI" w:hAnsi="Times New Roman" w:cs="Times New Roman"/>
          <w:kern w:val="1"/>
          <w:lang w:eastAsia="zh-CN" w:bidi="en-US"/>
        </w:rPr>
        <w:t>της</w:t>
      </w:r>
      <w:r w:rsidRPr="00D92D1A">
        <w:rPr>
          <w:rFonts w:ascii="Times New Roman" w:eastAsia="Andale Sans UI" w:hAnsi="Times New Roman" w:cs="Times New Roman"/>
          <w:i/>
          <w:kern w:val="1"/>
          <w:lang w:eastAsia="zh-CN" w:bidi="en-US"/>
        </w:rPr>
        <w:t xml:space="preserve"> </w:t>
      </w:r>
      <w:proofErr w:type="spellStart"/>
      <w:r w:rsidRPr="00D92D1A">
        <w:rPr>
          <w:rFonts w:ascii="Times New Roman" w:eastAsia="Andale Sans UI" w:hAnsi="Times New Roman" w:cs="Times New Roman"/>
          <w:kern w:val="1"/>
          <w:lang w:eastAsia="zh-CN" w:bidi="en-US"/>
        </w:rPr>
        <w:t>υπ΄</w:t>
      </w:r>
      <w:proofErr w:type="spellEnd"/>
      <w:r w:rsidRPr="00D92D1A">
        <w:rPr>
          <w:rFonts w:ascii="Times New Roman" w:eastAsia="Andale Sans UI" w:hAnsi="Times New Roman" w:cs="Times New Roman"/>
          <w:kern w:val="1"/>
          <w:lang w:eastAsia="zh-CN" w:bidi="en-US"/>
        </w:rPr>
        <w:t xml:space="preserve"> </w:t>
      </w:r>
      <w:proofErr w:type="spellStart"/>
      <w:r w:rsidRPr="00D92D1A">
        <w:rPr>
          <w:rFonts w:ascii="Times New Roman" w:eastAsia="Andale Sans UI" w:hAnsi="Times New Roman" w:cs="Times New Roman"/>
          <w:kern w:val="1"/>
          <w:lang w:eastAsia="zh-CN" w:bidi="en-US"/>
        </w:rPr>
        <w:t>αριθμ</w:t>
      </w:r>
      <w:proofErr w:type="spellEnd"/>
      <w:r w:rsidRPr="00D92D1A">
        <w:rPr>
          <w:rFonts w:ascii="Times New Roman" w:eastAsia="Andale Sans UI" w:hAnsi="Times New Roman" w:cs="Times New Roman"/>
          <w:i/>
          <w:kern w:val="1"/>
          <w:lang w:eastAsia="zh-CN" w:bidi="en-US"/>
        </w:rPr>
        <w:t>. Κ.Υ.Α. οικ. 98979 ΕΞ2021 (B’ 3766/13.08.2021) «Ηλεκτρονική Τιμολόγηση στο πλαίσιο των Δημόσιων Συμβάσεων δυνάμει του ν. 4601/2019» (Α΄44)</w:t>
      </w:r>
    </w:p>
    <w:p w14:paraId="555EFFF3"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kern w:val="1"/>
          <w:lang w:eastAsia="zh-CN" w:bidi="en-US"/>
        </w:rPr>
        <w:t>του ν. 5005/2022 (Α’ 236) «</w:t>
      </w:r>
      <w:r w:rsidRPr="00D92D1A">
        <w:rPr>
          <w:rFonts w:ascii="Times New Roman" w:eastAsia="Andale Sans UI" w:hAnsi="Times New Roman" w:cs="Times New Roman"/>
          <w:i/>
          <w:kern w:val="1"/>
          <w:lang w:eastAsia="zh-CN" w:bidi="en-US"/>
        </w:rPr>
        <w:t>Ενίσχυση δημοσιότητας και διαφάνειας στον έντυπο και ηλεκτρονικό Τύπο - Σύσταση ηλεκτρονικών μητρώων εντύπου και ηλεκτρονικού</w:t>
      </w:r>
      <w:r w:rsidRPr="00D92D1A">
        <w:rPr>
          <w:rFonts w:ascii="Times New Roman" w:eastAsia="Andale Sans UI" w:hAnsi="Times New Roman" w:cs="Times New Roman"/>
          <w:i/>
          <w:kern w:val="1"/>
          <w:lang w:val="en-US" w:eastAsia="zh-CN" w:bidi="en-US"/>
        </w:rPr>
        <w:t> </w:t>
      </w:r>
      <w:r w:rsidRPr="00D92D1A">
        <w:rPr>
          <w:rFonts w:ascii="Times New Roman" w:eastAsia="Andale Sans UI" w:hAnsi="Times New Roman" w:cs="Times New Roman"/>
          <w:i/>
          <w:kern w:val="1"/>
          <w:lang w:eastAsia="zh-CN" w:bidi="en-US"/>
        </w:rPr>
        <w:t>Τύπου - Διατάξεις αρμοδιότητας της Γενικής</w:t>
      </w:r>
      <w:r w:rsidRPr="00D92D1A">
        <w:rPr>
          <w:rFonts w:ascii="Times New Roman" w:eastAsia="Andale Sans UI" w:hAnsi="Times New Roman" w:cs="Times New Roman"/>
          <w:i/>
          <w:kern w:val="1"/>
          <w:lang w:val="en-US" w:eastAsia="zh-CN" w:bidi="en-US"/>
        </w:rPr>
        <w:t> </w:t>
      </w:r>
      <w:r w:rsidRPr="00D92D1A">
        <w:rPr>
          <w:rFonts w:ascii="Times New Roman" w:eastAsia="Andale Sans UI" w:hAnsi="Times New Roman" w:cs="Times New Roman"/>
          <w:i/>
          <w:kern w:val="1"/>
          <w:lang w:eastAsia="zh-CN" w:bidi="en-US"/>
        </w:rPr>
        <w:t>Γραμματείας Επικοινωνίας και Ενημέρωσης και</w:t>
      </w:r>
      <w:r w:rsidRPr="00D92D1A">
        <w:rPr>
          <w:rFonts w:ascii="Times New Roman" w:eastAsia="Andale Sans UI" w:hAnsi="Times New Roman" w:cs="Times New Roman"/>
          <w:i/>
          <w:kern w:val="1"/>
          <w:lang w:val="en-US" w:eastAsia="zh-CN" w:bidi="en-US"/>
        </w:rPr>
        <w:t> </w:t>
      </w:r>
      <w:r w:rsidRPr="00D92D1A">
        <w:rPr>
          <w:rFonts w:ascii="Times New Roman" w:eastAsia="Andale Sans UI" w:hAnsi="Times New Roman" w:cs="Times New Roman"/>
          <w:i/>
          <w:kern w:val="1"/>
          <w:lang w:eastAsia="zh-CN" w:bidi="en-US"/>
        </w:rPr>
        <w:t>λοιπές επείγουσες ρυθμίσεις</w:t>
      </w:r>
      <w:r w:rsidRPr="00D92D1A">
        <w:rPr>
          <w:rFonts w:ascii="Times New Roman" w:eastAsia="Andale Sans UI" w:hAnsi="Times New Roman" w:cs="Times New Roman"/>
          <w:kern w:val="1"/>
          <w:lang w:eastAsia="zh-CN" w:bidi="en-US"/>
        </w:rPr>
        <w:t>»,</w:t>
      </w:r>
    </w:p>
    <w:p w14:paraId="388DE877"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kern w:val="1"/>
          <w:lang w:eastAsia="zh-CN" w:bidi="en-US"/>
        </w:rPr>
        <w:t>του ν. 4919/2022 (Α’ 71)</w:t>
      </w:r>
      <w:r w:rsidRPr="00D92D1A">
        <w:rPr>
          <w:rFonts w:ascii="Times New Roman" w:eastAsia="Andale Sans UI" w:hAnsi="Times New Roman" w:cs="Times New Roman"/>
          <w:i/>
          <w:kern w:val="1"/>
          <w:lang w:eastAsia="zh-CN" w:bidi="en-US"/>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D92D1A">
        <w:rPr>
          <w:rFonts w:ascii="Times New Roman" w:eastAsia="Andale Sans UI" w:hAnsi="Times New Roman" w:cs="Times New Roman"/>
          <w:i/>
          <w:kern w:val="1"/>
          <w:lang w:val="en-US" w:eastAsia="zh-CN" w:bidi="en-US"/>
        </w:rPr>
        <w:t>O</w:t>
      </w:r>
      <w:proofErr w:type="spellStart"/>
      <w:r w:rsidRPr="00D92D1A">
        <w:rPr>
          <w:rFonts w:ascii="Times New Roman" w:eastAsia="Andale Sans UI" w:hAnsi="Times New Roman" w:cs="Times New Roman"/>
          <w:i/>
          <w:kern w:val="1"/>
          <w:lang w:eastAsia="zh-CN" w:bidi="en-US"/>
        </w:rPr>
        <w:t>δηγίας</w:t>
      </w:r>
      <w:proofErr w:type="spellEnd"/>
      <w:r w:rsidRPr="00D92D1A">
        <w:rPr>
          <w:rFonts w:ascii="Times New Roman" w:eastAsia="Andale Sans UI" w:hAnsi="Times New Roman" w:cs="Times New Roman"/>
          <w:i/>
          <w:kern w:val="1"/>
          <w:lang w:eastAsia="zh-CN" w:bidi="en-US"/>
        </w:rPr>
        <w:t xml:space="preserve"> (ΕΕ) 2017/1132, όσον αφορά τη χρήση ψηφιακών εργαλείων και διαδικασιών στον τομέα του εταιρικού δικαίου (</w:t>
      </w:r>
      <w:r w:rsidRPr="00D92D1A">
        <w:rPr>
          <w:rFonts w:ascii="Times New Roman" w:eastAsia="Andale Sans UI" w:hAnsi="Times New Roman" w:cs="Times New Roman"/>
          <w:i/>
          <w:kern w:val="1"/>
          <w:lang w:val="en-US" w:eastAsia="zh-CN" w:bidi="en-US"/>
        </w:rPr>
        <w:t>L</w:t>
      </w:r>
      <w:r w:rsidRPr="00D92D1A">
        <w:rPr>
          <w:rFonts w:ascii="Times New Roman" w:eastAsia="Andale Sans UI" w:hAnsi="Times New Roman" w:cs="Times New Roman"/>
          <w:i/>
          <w:kern w:val="1"/>
          <w:lang w:eastAsia="zh-CN" w:bidi="en-US"/>
        </w:rPr>
        <w:t xml:space="preserve"> 186) και λοιπές επείγουσες διατάξεις»</w:t>
      </w:r>
    </w:p>
    <w:p w14:paraId="371BF93E"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i/>
          <w:kern w:val="1"/>
          <w:lang w:eastAsia="zh-CN" w:bidi="en-US"/>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14:paraId="47359B76"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του  ν. 4727/2020 (Α’ 184) </w:t>
      </w:r>
      <w:r w:rsidRPr="00D92D1A">
        <w:rPr>
          <w:rFonts w:ascii="Times New Roman" w:eastAsia="Andale Sans UI" w:hAnsi="Times New Roman" w:cs="Times New Roman"/>
          <w:i/>
          <w:kern w:val="1"/>
          <w:lang w:eastAsia="zh-CN" w:bidi="en-US"/>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92D1A">
        <w:rPr>
          <w:rFonts w:ascii="Times New Roman" w:eastAsia="Andale Sans UI" w:hAnsi="Times New Roman" w:cs="Times New Roman"/>
          <w:kern w:val="1"/>
          <w:lang w:eastAsia="zh-CN" w:bidi="en-US"/>
        </w:rPr>
        <w:t xml:space="preserve"> </w:t>
      </w:r>
    </w:p>
    <w:p w14:paraId="6E99D2D5"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του ν. 4270/2014 (Α’ 143) </w:t>
      </w:r>
      <w:r w:rsidRPr="00D92D1A">
        <w:rPr>
          <w:rFonts w:ascii="Times New Roman" w:eastAsia="Andale Sans UI" w:hAnsi="Times New Roman" w:cs="Times New Roman"/>
          <w:i/>
          <w:kern w:val="1"/>
          <w:lang w:eastAsia="zh-CN" w:bidi="en-US"/>
        </w:rPr>
        <w:t>«Αρχές δημοσιονομικής διαχείρισης και εποπτείας (ενσωμάτωση της Οδηγίας 2011/85/ΕΕ) – δημόσιο λογιστικό και άλλες διατάξεις»</w:t>
      </w:r>
    </w:p>
    <w:p w14:paraId="1E3A34D6"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της παρ. Ζ΄ του ν. 4152/2013 (Α’ 107) </w:t>
      </w:r>
      <w:r w:rsidRPr="00D92D1A">
        <w:rPr>
          <w:rFonts w:ascii="Times New Roman" w:eastAsia="Andale Sans UI" w:hAnsi="Times New Roman" w:cs="Times New Roman"/>
          <w:i/>
          <w:kern w:val="1"/>
          <w:lang w:eastAsia="zh-CN" w:bidi="en-US"/>
        </w:rPr>
        <w:t>«Προσαρμογή της ελληνικής νομοθεσίας στην Οδηγία 2011/7 της 16.2.2011 για την καταπολέμηση των καθυστερήσεων πληρωμών στις εμπορικές συναλλαγές»</w:t>
      </w:r>
    </w:p>
    <w:p w14:paraId="3A09A82B"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του ν. 2859/2000 (Α’ 248) </w:t>
      </w:r>
      <w:r w:rsidRPr="00D92D1A">
        <w:rPr>
          <w:rFonts w:ascii="Times New Roman" w:eastAsia="Andale Sans UI" w:hAnsi="Times New Roman" w:cs="Times New Roman"/>
          <w:i/>
          <w:kern w:val="1"/>
          <w:lang w:eastAsia="zh-CN" w:bidi="en-US"/>
        </w:rPr>
        <w:t>«Κύρωση Κώδικα Φόρου Προστιθέμενης Αξίας»</w:t>
      </w:r>
      <w:r w:rsidRPr="00D92D1A">
        <w:rPr>
          <w:rFonts w:ascii="Times New Roman" w:eastAsia="Andale Sans UI" w:hAnsi="Times New Roman" w:cs="Times New Roman"/>
          <w:kern w:val="1"/>
          <w:lang w:eastAsia="zh-CN" w:bidi="en-US"/>
        </w:rPr>
        <w:t xml:space="preserve"> </w:t>
      </w:r>
    </w:p>
    <w:p w14:paraId="1F855CD4"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του ν.2690/1999 (Α’ 45) </w:t>
      </w:r>
      <w:r w:rsidRPr="00D92D1A">
        <w:rPr>
          <w:rFonts w:ascii="Times New Roman" w:eastAsia="Andale Sans UI" w:hAnsi="Times New Roman" w:cs="Times New Roman"/>
          <w:i/>
          <w:kern w:val="1"/>
          <w:lang w:eastAsia="zh-CN" w:bidi="en-US"/>
        </w:rPr>
        <w:t>«Κύρωση του Κώδικα Διοικητικής Διαδικασίας και άλλες διατάξεις»</w:t>
      </w:r>
      <w:r w:rsidRPr="00D92D1A">
        <w:rPr>
          <w:rFonts w:ascii="Times New Roman" w:eastAsia="Andale Sans UI" w:hAnsi="Times New Roman" w:cs="Times New Roman"/>
          <w:kern w:val="1"/>
          <w:lang w:eastAsia="zh-CN" w:bidi="en-US"/>
        </w:rPr>
        <w:t xml:space="preserve">  και ιδίως των άρθρων 1,2, 7, 11 και 13 έως 15</w:t>
      </w:r>
    </w:p>
    <w:p w14:paraId="5A46F75F"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textAlignment w:val="baseline"/>
        <w:rPr>
          <w:rFonts w:ascii="Times New Roman" w:eastAsia="Andale Sans UI" w:hAnsi="Times New Roman" w:cs="Times New Roman"/>
          <w:i/>
          <w:kern w:val="1"/>
          <w:lang w:eastAsia="zh-CN" w:bidi="en-US"/>
        </w:rPr>
      </w:pPr>
      <w:r w:rsidRPr="00D92D1A">
        <w:rPr>
          <w:rFonts w:ascii="Times New Roman" w:eastAsia="Andale Sans UI" w:hAnsi="Times New Roman" w:cs="Times New Roman"/>
          <w:kern w:val="1"/>
          <w:lang w:eastAsia="zh-CN" w:bidi="en-US"/>
        </w:rPr>
        <w:t xml:space="preserve">του ν. 2121/1993 (Α’ 25) </w:t>
      </w:r>
      <w:r w:rsidRPr="00D92D1A">
        <w:rPr>
          <w:rFonts w:ascii="Times New Roman" w:eastAsia="Andale Sans UI" w:hAnsi="Times New Roman" w:cs="Times New Roman"/>
          <w:i/>
          <w:kern w:val="1"/>
          <w:lang w:eastAsia="zh-CN" w:bidi="en-US"/>
        </w:rPr>
        <w:t>«Πνευματική Ιδιοκτησία, Συγγενικά Δικαιώματα και Πολιτιστικά Θέματα»</w:t>
      </w:r>
      <w:r w:rsidRPr="00D92D1A">
        <w:rPr>
          <w:rFonts w:ascii="Times New Roman" w:eastAsia="Andale Sans UI" w:hAnsi="Times New Roman" w:cs="Times New Roman"/>
          <w:kern w:val="1"/>
          <w:lang w:eastAsia="zh-CN" w:bidi="en-US"/>
        </w:rPr>
        <w:t xml:space="preserve"> </w:t>
      </w:r>
    </w:p>
    <w:p w14:paraId="6F8CE6DA" w14:textId="2A8C66ED"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π.</w:t>
      </w:r>
      <w:r w:rsidR="006A5B18"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eastAsia="zh-CN" w:bidi="en-US"/>
        </w:rPr>
        <w:t xml:space="preserve">δ/τος 28/2015 (Α’ 34) </w:t>
      </w:r>
      <w:r w:rsidRPr="00D92D1A">
        <w:rPr>
          <w:rFonts w:ascii="Times New Roman" w:eastAsia="Andale Sans UI" w:hAnsi="Times New Roman" w:cs="Times New Roman"/>
          <w:i/>
          <w:kern w:val="1"/>
          <w:lang w:eastAsia="zh-CN" w:bidi="en-US"/>
        </w:rPr>
        <w:t xml:space="preserve">«Κωδικοποίηση διατάξεων για την πρόσβαση σε δημόσια έγγραφα και στοιχεία», </w:t>
      </w:r>
    </w:p>
    <w:p w14:paraId="0B813641"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770B153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eastAsia="zh-CN" w:bidi="en-US"/>
        </w:rPr>
      </w:pPr>
    </w:p>
    <w:p w14:paraId="7F3A6C6B"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Cs/>
          <w:kern w:val="1"/>
          <w:lang w:eastAsia="zh-CN" w:bidi="en-US"/>
        </w:rPr>
        <w:t>του Εκτελεστικού Κανονισμού (ΕΕ) 2019/1780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(Η χρήση των τυποποιημένων εντύπων του παρόντος Κανονισμού είναι υποχρεωτική από 25 Οκτωβρίου 2023)</w:t>
      </w:r>
    </w:p>
    <w:p w14:paraId="7F5E4BF7" w14:textId="77777777" w:rsidR="0050190E" w:rsidRPr="00D92D1A" w:rsidRDefault="0050190E" w:rsidP="0050190E">
      <w:pPr>
        <w:widowControl w:val="0"/>
        <w:numPr>
          <w:ilvl w:val="0"/>
          <w:numId w:val="8"/>
        </w:numPr>
        <w:pBdr>
          <w:top w:val="none" w:sz="0" w:space="0" w:color="000000"/>
          <w:left w:val="none" w:sz="0" w:space="0" w:color="000000"/>
          <w:bottom w:val="none" w:sz="0" w:space="0" w:color="000000"/>
          <w:right w:val="none" w:sz="0" w:space="0" w:color="000000"/>
        </w:pBdr>
        <w:tabs>
          <w:tab w:val="left" w:pos="4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w:t>
      </w:r>
      <w:r w:rsidRPr="00D92D1A">
        <w:rPr>
          <w:rFonts w:ascii="Times New Roman" w:eastAsia="Andale Sans UI" w:hAnsi="Times New Roman" w:cs="Times New Roman"/>
          <w:kern w:val="1"/>
          <w:lang w:val="en-US" w:eastAsia="zh-CN" w:bidi="en-US"/>
        </w:rPr>
        <w:t>J</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val="en-US" w:eastAsia="zh-CN" w:bidi="en-US"/>
        </w:rPr>
        <w:t>L</w:t>
      </w:r>
      <w:r w:rsidRPr="00D92D1A">
        <w:rPr>
          <w:rFonts w:ascii="Times New Roman" w:eastAsia="Andale Sans UI" w:hAnsi="Times New Roman" w:cs="Times New Roman"/>
          <w:kern w:val="1"/>
          <w:lang w:eastAsia="zh-CN" w:bidi="en-US"/>
        </w:rPr>
        <w:t xml:space="preserve"> 3/16</w:t>
      </w:r>
    </w:p>
    <w:p w14:paraId="5F952FC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zh-CN" w:bidi="en-US"/>
        </w:rPr>
      </w:pPr>
    </w:p>
    <w:p w14:paraId="7955BDAD"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Ν. 4129/2013 "Κύρωση του Κώδικα Νόμων για το Ελεγκτικό Συνέδριο (ΦΕΚ  52Α/2013).</w:t>
      </w:r>
    </w:p>
    <w:p w14:paraId="695A8963"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 Π.Δ.80/2016 " Ανάληψη υποχρεώσεων από τους </w:t>
      </w:r>
      <w:proofErr w:type="spellStart"/>
      <w:r w:rsidRPr="00D92D1A">
        <w:rPr>
          <w:rFonts w:ascii="Times New Roman" w:eastAsia="Andale Sans UI" w:hAnsi="Times New Roman" w:cs="Times New Roman"/>
          <w:kern w:val="1"/>
          <w:lang w:eastAsia="zh-CN" w:bidi="en-US"/>
        </w:rPr>
        <w:t>διατάκτες</w:t>
      </w:r>
      <w:proofErr w:type="spellEnd"/>
      <w:r w:rsidRPr="00D92D1A">
        <w:rPr>
          <w:rFonts w:ascii="Times New Roman" w:eastAsia="Andale Sans UI" w:hAnsi="Times New Roman" w:cs="Times New Roman"/>
          <w:kern w:val="1"/>
          <w:lang w:eastAsia="zh-CN" w:bidi="en-US"/>
        </w:rPr>
        <w:t>".</w:t>
      </w:r>
    </w:p>
    <w:p w14:paraId="51557866"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Π.Δ. 136/2011 "Καθορισμός κατώτατου ύψους των δαπανών που ελέγχονται από το Ελεγκτικό Συνέδριο"</w:t>
      </w:r>
    </w:p>
    <w:p w14:paraId="56F8CE4D"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Ν.4155/2013 (ΦΕΚ 120</w:t>
      </w:r>
      <w:r w:rsidRPr="00D92D1A">
        <w:rPr>
          <w:rFonts w:ascii="Times New Roman" w:eastAsia="Andale Sans UI" w:hAnsi="Times New Roman" w:cs="Times New Roman"/>
          <w:kern w:val="1"/>
          <w:lang w:val="en-US" w:eastAsia="zh-CN" w:bidi="en-US"/>
        </w:rPr>
        <w:t>A</w:t>
      </w:r>
      <w:r w:rsidRPr="00D92D1A">
        <w:rPr>
          <w:rFonts w:ascii="Times New Roman" w:eastAsia="Andale Sans UI" w:hAnsi="Times New Roman" w:cs="Times New Roman"/>
          <w:kern w:val="1"/>
          <w:lang w:eastAsia="zh-CN" w:bidi="en-US"/>
        </w:rPr>
        <w:t>/2013) «Εθνικό Σύστημα Ηλεκτρονικών Δημοσίων Συμβάσεων και άλλες Διατάξεις» .</w:t>
      </w:r>
    </w:p>
    <w:p w14:paraId="220F335F"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Του Ν.4205/2013 (ΦΕΚ 242Α/2013) «Ηλεκτρονική επιτήρηση υπόδικων…και άλλες διατάξεις», (άρθ. 9, παρ.4β). </w:t>
      </w:r>
    </w:p>
    <w:p w14:paraId="3C327D5B"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Τις διατάξεις του άρθρου 37 του Ν.4320/2016 (ΦΕΚ 29Α/2016) «Ρυθμίσεις για τη λήψη άμεσων μέτρων για την αντιμετώπιση της ανθρωπιστικής κρίσης, την οργάνωση της Κυβέρνησης και των Κυβερνητικών </w:t>
      </w:r>
      <w:r w:rsidRPr="00D92D1A">
        <w:rPr>
          <w:rFonts w:ascii="Times New Roman" w:eastAsia="Andale Sans UI" w:hAnsi="Times New Roman" w:cs="Times New Roman"/>
          <w:kern w:val="1"/>
          <w:lang w:eastAsia="zh-CN" w:bidi="en-US"/>
        </w:rPr>
        <w:lastRenderedPageBreak/>
        <w:t>οργάνων και λοιπές διατάξεις».</w:t>
      </w:r>
    </w:p>
    <w:p w14:paraId="77FFEE96"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Όταν η διακήρυξη έχει ασάφεια, ισχύει ο Ν.4412/2016. Τούτο ισχύει και σε περίπτωση που κάποιες διατάξεις της διακήρυξης είναι αντίθετες με την κείμενη νομοθεσία. Όταν η διακήρυξη δεν αναφέρεται σε συγκεκριμένο άρθρο, νοούνται τα αντίστοιχα άρθρα του Ν.4412/2016 όπως αυτός  ισχύει.</w:t>
      </w:r>
    </w:p>
    <w:p w14:paraId="3070EB3A"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76FCD7EC"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CF4805A" w14:textId="79D023BF"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των σε εκτέλεση των ανωτέρω νόμων </w:t>
      </w:r>
      <w:proofErr w:type="spellStart"/>
      <w:r w:rsidRPr="00D92D1A">
        <w:rPr>
          <w:rFonts w:ascii="Times New Roman" w:eastAsia="Andale Sans UI" w:hAnsi="Times New Roman" w:cs="Times New Roman"/>
          <w:kern w:val="1"/>
          <w:lang w:eastAsia="zh-CN" w:bidi="en-US"/>
        </w:rPr>
        <w:t>εκδοθεισών</w:t>
      </w:r>
      <w:proofErr w:type="spellEnd"/>
      <w:r w:rsidRPr="00D92D1A">
        <w:rPr>
          <w:rFonts w:ascii="Times New Roman" w:eastAsia="Andale Sans UI" w:hAnsi="Times New Roman" w:cs="Times New Roman"/>
          <w:kern w:val="1"/>
          <w:lang w:eastAsia="zh-CN" w:bidi="en-US"/>
        </w:rPr>
        <w:t xml:space="preserve"> κανονιστικών πράξεων, των κατευθυντηρίων οδηγιών της ΕΑΔΗΣΥ, των αποφάσεων της ολομέλειας του Ελ.</w:t>
      </w:r>
      <w:r w:rsidR="006A5B18"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eastAsia="zh-CN" w:bidi="en-US"/>
        </w:rPr>
        <w:t>Συν.,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AECF435"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Δεν απαιτείται απόφαση του δημοτικού συμβουλίου για την εκκίνηση της διαδικασίας ανάθεσης δημόσιας σύμβασης έργου, προμήθειας ή γενικής υπηρεσίας. (άρθρο 206 παρ.1 του Ν.4555/2018)</w:t>
      </w:r>
    </w:p>
    <w:p w14:paraId="5F61643A" w14:textId="77777777" w:rsidR="0050190E" w:rsidRPr="00D92D1A" w:rsidRDefault="0050190E" w:rsidP="0050190E">
      <w:pPr>
        <w:widowControl w:val="0"/>
        <w:numPr>
          <w:ilvl w:val="0"/>
          <w:numId w:val="6"/>
        </w:numPr>
        <w:pBdr>
          <w:top w:val="none" w:sz="0" w:space="0" w:color="000000"/>
          <w:left w:val="none" w:sz="0" w:space="0" w:color="000000"/>
          <w:bottom w:val="none" w:sz="0" w:space="0" w:color="000000"/>
          <w:right w:val="none" w:sz="0" w:space="0" w:color="000000"/>
        </w:pBdr>
        <w:tabs>
          <w:tab w:val="left" w:pos="720"/>
        </w:tabs>
        <w:suppressAutoHyphens/>
        <w:spacing w:after="0" w:line="240" w:lineRule="auto"/>
        <w:ind w:left="284"/>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της υπ’ </w:t>
      </w:r>
      <w:proofErr w:type="spellStart"/>
      <w:r w:rsidRPr="00D92D1A">
        <w:rPr>
          <w:rFonts w:ascii="Times New Roman" w:eastAsia="Andale Sans UI" w:hAnsi="Times New Roman" w:cs="Times New Roman"/>
          <w:kern w:val="1"/>
          <w:lang w:eastAsia="zh-CN" w:bidi="en-US"/>
        </w:rPr>
        <w:t>αριθμ</w:t>
      </w:r>
      <w:proofErr w:type="spellEnd"/>
      <w:r w:rsidRPr="00D92D1A">
        <w:rPr>
          <w:rFonts w:ascii="Times New Roman" w:eastAsia="Andale Sans UI" w:hAnsi="Times New Roman" w:cs="Times New Roman"/>
          <w:kern w:val="1"/>
          <w:lang w:eastAsia="zh-CN" w:bidi="en-US"/>
        </w:rPr>
        <w:t>. Κ.Υ.Α. οικ. 14900/21 (Β’ 466):</w:t>
      </w:r>
      <w:r w:rsidRPr="00D92D1A">
        <w:rPr>
          <w:rFonts w:ascii="Times New Roman" w:eastAsia="Andale Sans UI" w:hAnsi="Times New Roman" w:cs="Times New Roman"/>
          <w:i/>
          <w:kern w:val="1"/>
          <w:lang w:eastAsia="zh-CN" w:bidi="en-US"/>
        </w:rPr>
        <w:t xml:space="preserve"> </w:t>
      </w:r>
      <w:r w:rsidRPr="00D92D1A">
        <w:rPr>
          <w:rFonts w:ascii="Times New Roman" w:eastAsia="Andale Sans UI" w:hAnsi="Times New Roman" w:cs="Times New Roman"/>
          <w:kern w:val="1"/>
          <w:lang w:eastAsia="zh-CN" w:bidi="en-US"/>
        </w:rPr>
        <w:t>«Έγκριση σχεδίου Δράσης για τις Πράσινες Δημόσιες Συμβάσεις»</w:t>
      </w:r>
      <w:r w:rsidRPr="00D92D1A">
        <w:rPr>
          <w:rFonts w:ascii="Times New Roman" w:eastAsia="Andale Sans UI" w:hAnsi="Times New Roman" w:cs="Times New Roman"/>
          <w:i/>
          <w:kern w:val="1"/>
          <w:lang w:eastAsia="zh-CN" w:bidi="en-US"/>
        </w:rPr>
        <w:t xml:space="preserve"> (ΑΔΑ: ΨΡΤΟ46ΜΤΛΡ-Χ92)</w:t>
      </w:r>
    </w:p>
    <w:p w14:paraId="364EF02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0D5F849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διενέργεια του </w:t>
      </w:r>
      <w:proofErr w:type="spellStart"/>
      <w:r w:rsidRPr="00D92D1A">
        <w:rPr>
          <w:rFonts w:ascii="Times New Roman" w:eastAsia="Andale Sans UI" w:hAnsi="Times New Roman" w:cs="Times New Roman"/>
          <w:kern w:val="1"/>
          <w:lang w:eastAsia="zh-CN" w:bidi="en-US"/>
        </w:rPr>
        <w:t>∆ιεθνούς</w:t>
      </w:r>
      <w:proofErr w:type="spellEnd"/>
      <w:r w:rsidRPr="00D92D1A">
        <w:rPr>
          <w:rFonts w:ascii="Times New Roman" w:eastAsia="Andale Sans UI" w:hAnsi="Times New Roman" w:cs="Times New Roman"/>
          <w:kern w:val="1"/>
          <w:lang w:eastAsia="zh-CN" w:bidi="en-US"/>
        </w:rPr>
        <w:t xml:space="preserve"> Ηλεκτρονικού Ανοικτού </w:t>
      </w:r>
      <w:proofErr w:type="spellStart"/>
      <w:r w:rsidRPr="00D92D1A">
        <w:rPr>
          <w:rFonts w:ascii="Times New Roman" w:eastAsia="Andale Sans UI" w:hAnsi="Times New Roman" w:cs="Times New Roman"/>
          <w:kern w:val="1"/>
          <w:lang w:eastAsia="zh-CN" w:bidi="en-US"/>
        </w:rPr>
        <w:t>∆ιαγωνισµού</w:t>
      </w:r>
      <w:proofErr w:type="spellEnd"/>
      <w:r w:rsidRPr="00D92D1A">
        <w:rPr>
          <w:rFonts w:ascii="Times New Roman" w:eastAsia="Andale Sans UI" w:hAnsi="Times New Roman" w:cs="Times New Roman"/>
          <w:kern w:val="1"/>
          <w:lang w:eastAsia="zh-CN" w:bidi="en-US"/>
        </w:rPr>
        <w:t xml:space="preserve"> και η εκτέλεση των υπηρεσιών θα γίνουν µε βάση τους όρους της </w:t>
      </w:r>
      <w:proofErr w:type="spellStart"/>
      <w:r w:rsidRPr="00D92D1A">
        <w:rPr>
          <w:rFonts w:ascii="Times New Roman" w:eastAsia="Andale Sans UI" w:hAnsi="Times New Roman" w:cs="Times New Roman"/>
          <w:kern w:val="1"/>
          <w:lang w:eastAsia="zh-CN" w:bidi="en-US"/>
        </w:rPr>
        <w:t>∆ιακήρυξης</w:t>
      </w:r>
      <w:proofErr w:type="spellEnd"/>
      <w:r w:rsidRPr="00D92D1A">
        <w:rPr>
          <w:rFonts w:ascii="Times New Roman" w:eastAsia="Andale Sans UI" w:hAnsi="Times New Roman" w:cs="Times New Roman"/>
          <w:kern w:val="1"/>
          <w:lang w:eastAsia="zh-CN" w:bidi="en-US"/>
        </w:rPr>
        <w:t xml:space="preserve"> που θα εγκρίνει η Δημοτική Επιτροπή, σε έντυπο της Υπηρεσίας και µε κριτήριο  ανάθεσης της συμφωνίας-πλαίσιο είναι η πλέον συμφέρουσα από οικονομική άποψη προσφορά βάσει τιμής (μεγαλύτερο ποσοστό έκπτωσης).</w:t>
      </w:r>
    </w:p>
    <w:p w14:paraId="246DB9A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l-GR"/>
        </w:rPr>
      </w:pPr>
    </w:p>
    <w:p w14:paraId="2078ACC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l-GR"/>
        </w:rPr>
      </w:pPr>
      <w:r w:rsidRPr="00D92D1A">
        <w:rPr>
          <w:rFonts w:ascii="Times New Roman" w:eastAsia="Andale Sans UI" w:hAnsi="Times New Roman" w:cs="Times New Roman"/>
          <w:kern w:val="1"/>
          <w:lang w:eastAsia="zh-CN" w:bidi="el-GR"/>
        </w:rPr>
        <w:t>Πιο συγκεκριμένα, η μέση έκπτωση με βάση την οποία θα προκύψει και η πλέον συμφέρουσα από οικονομική άποψη προσφορά βάσει τιμής για εκάστη κατηγορία-ομάδα θα υπολογίζεται ως εξής:</w:t>
      </w:r>
    </w:p>
    <w:p w14:paraId="508988C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l-GR"/>
        </w:rPr>
      </w:pPr>
    </w:p>
    <w:p w14:paraId="47518B31" w14:textId="1E0C8DD9"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 xml:space="preserve">0,40 * Ποσοστό Έκπτωσης </w:t>
      </w:r>
      <w:r w:rsidR="001802D6">
        <w:rPr>
          <w:rFonts w:ascii="Times New Roman" w:eastAsia="Andale Sans UI" w:hAnsi="Times New Roman" w:cs="Times New Roman"/>
          <w:b/>
          <w:kern w:val="1"/>
          <w:lang w:eastAsia="zh-CN" w:bidi="en-US"/>
        </w:rPr>
        <w:t xml:space="preserve">της Προμήθειας </w:t>
      </w:r>
      <w:r w:rsidRPr="00D92D1A">
        <w:rPr>
          <w:rFonts w:ascii="Times New Roman" w:eastAsia="Andale Sans UI" w:hAnsi="Times New Roman" w:cs="Times New Roman"/>
          <w:b/>
          <w:kern w:val="1"/>
          <w:lang w:eastAsia="zh-CN" w:bidi="en-US"/>
        </w:rPr>
        <w:t xml:space="preserve">+ 0,60*Ποσοστό Έκπτωσης </w:t>
      </w:r>
      <w:r w:rsidR="001802D6">
        <w:rPr>
          <w:rFonts w:ascii="Times New Roman" w:eastAsia="Andale Sans UI" w:hAnsi="Times New Roman" w:cs="Times New Roman"/>
          <w:b/>
          <w:kern w:val="1"/>
          <w:lang w:eastAsia="zh-CN" w:bidi="en-US"/>
        </w:rPr>
        <w:t xml:space="preserve"> των </w:t>
      </w:r>
      <w:r w:rsidRPr="00D92D1A">
        <w:rPr>
          <w:rFonts w:ascii="Times New Roman" w:eastAsia="Andale Sans UI" w:hAnsi="Times New Roman" w:cs="Times New Roman"/>
          <w:b/>
          <w:kern w:val="1"/>
          <w:lang w:eastAsia="zh-CN" w:bidi="en-US"/>
        </w:rPr>
        <w:t>Εργασιών</w:t>
      </w:r>
    </w:p>
    <w:p w14:paraId="1E55C08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p>
    <w:p w14:paraId="5AC7B9D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Κατά τ</w:t>
      </w:r>
      <w:r w:rsidRPr="00D92D1A">
        <w:rPr>
          <w:rFonts w:ascii="Times New Roman" w:eastAsia="Andale Sans UI" w:hAnsi="Times New Roman" w:cs="Times New Roman"/>
          <w:kern w:val="1"/>
          <w:lang w:val="en-US" w:eastAsia="zh-CN" w:bidi="en-US"/>
        </w:rPr>
        <w:t>o</w:t>
      </w:r>
      <w:r w:rsidRPr="00D92D1A">
        <w:rPr>
          <w:rFonts w:ascii="Times New Roman" w:eastAsia="Andale Sans UI" w:hAnsi="Times New Roman" w:cs="Times New Roman"/>
          <w:kern w:val="1"/>
          <w:lang w:eastAsia="zh-CN" w:bidi="en-US"/>
        </w:rPr>
        <w:t>ν ανωτέρω τύπο, συνάγονται τα κάτωθι:</w:t>
      </w:r>
    </w:p>
    <w:p w14:paraId="3B310276" w14:textId="3DE2697A"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Έστω η </w:t>
      </w:r>
      <w:r w:rsidRPr="00D92D1A">
        <w:rPr>
          <w:rFonts w:ascii="Times New Roman" w:eastAsia="Andale Sans UI" w:hAnsi="Times New Roman" w:cs="Times New Roman"/>
          <w:kern w:val="1"/>
          <w:u w:val="single"/>
          <w:lang w:eastAsia="zh-CN" w:bidi="en-US"/>
        </w:rPr>
        <w:t>1η Προσφορά</w:t>
      </w:r>
      <w:r w:rsidRPr="00D92D1A">
        <w:rPr>
          <w:rFonts w:ascii="Times New Roman" w:eastAsia="Andale Sans UI" w:hAnsi="Times New Roman" w:cs="Times New Roman"/>
          <w:kern w:val="1"/>
          <w:lang w:eastAsia="zh-CN" w:bidi="en-US"/>
        </w:rPr>
        <w:t xml:space="preserve"> με ποσοστό έκπτωσης επί των εργασιών επισκευής και συντήρησης 20% και ποσοστό έκπτωσης επί της τιμής </w:t>
      </w:r>
      <w:r w:rsidR="001802D6">
        <w:rPr>
          <w:rFonts w:ascii="Times New Roman" w:eastAsia="Andale Sans UI" w:hAnsi="Times New Roman" w:cs="Times New Roman"/>
          <w:kern w:val="1"/>
          <w:lang w:eastAsia="zh-CN" w:bidi="en-US"/>
        </w:rPr>
        <w:t>της προμήθειας</w:t>
      </w:r>
      <w:r w:rsidR="001802D6"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kern w:val="1"/>
          <w:lang w:eastAsia="zh-CN" w:bidi="en-US"/>
        </w:rPr>
        <w:t xml:space="preserve">30%. Επομένως, η ποσοστιαία μέση έκπτωση που προκύπτει είναι η εξής: 0,60*20%+ 0,40*30% = </w:t>
      </w:r>
      <w:r w:rsidRPr="00D92D1A">
        <w:rPr>
          <w:rFonts w:ascii="Times New Roman" w:eastAsia="Andale Sans UI" w:hAnsi="Times New Roman" w:cs="Times New Roman"/>
          <w:b/>
          <w:kern w:val="1"/>
          <w:lang w:eastAsia="zh-CN" w:bidi="en-US"/>
        </w:rPr>
        <w:t>24%</w:t>
      </w:r>
      <w:r w:rsidRPr="00D92D1A">
        <w:rPr>
          <w:rFonts w:ascii="Times New Roman" w:eastAsia="Andale Sans UI" w:hAnsi="Times New Roman" w:cs="Times New Roman"/>
          <w:kern w:val="1"/>
          <w:lang w:eastAsia="zh-CN" w:bidi="en-US"/>
        </w:rPr>
        <w:t>, ενώ</w:t>
      </w:r>
    </w:p>
    <w:p w14:paraId="623839CA" w14:textId="5B35BB9E"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Έστω η </w:t>
      </w:r>
      <w:r w:rsidRPr="00D92D1A">
        <w:rPr>
          <w:rFonts w:ascii="Times New Roman" w:eastAsia="Andale Sans UI" w:hAnsi="Times New Roman" w:cs="Times New Roman"/>
          <w:kern w:val="1"/>
          <w:u w:val="single"/>
          <w:lang w:eastAsia="zh-CN" w:bidi="en-US"/>
        </w:rPr>
        <w:t>2η Προσφορά</w:t>
      </w:r>
      <w:r w:rsidRPr="00D92D1A">
        <w:rPr>
          <w:rFonts w:ascii="Times New Roman" w:eastAsia="Andale Sans UI" w:hAnsi="Times New Roman" w:cs="Times New Roman"/>
          <w:kern w:val="1"/>
          <w:lang w:eastAsia="zh-CN" w:bidi="en-US"/>
        </w:rPr>
        <w:t xml:space="preserve"> με ποσοστό έκπτωσης επί των εργασιών επισκευής και συντήρησης 30% και ποσοστό έκπτωσης επί της τιμής </w:t>
      </w:r>
      <w:r w:rsidR="001802D6">
        <w:rPr>
          <w:rFonts w:ascii="Times New Roman" w:eastAsia="Andale Sans UI" w:hAnsi="Times New Roman" w:cs="Times New Roman"/>
          <w:kern w:val="1"/>
          <w:lang w:eastAsia="zh-CN" w:bidi="en-US"/>
        </w:rPr>
        <w:t>της προμήθειας</w:t>
      </w:r>
      <w:r w:rsidRPr="00D92D1A">
        <w:rPr>
          <w:rFonts w:ascii="Times New Roman" w:eastAsia="Andale Sans UI" w:hAnsi="Times New Roman" w:cs="Times New Roman"/>
          <w:kern w:val="1"/>
          <w:lang w:eastAsia="zh-CN" w:bidi="en-US"/>
        </w:rPr>
        <w:t xml:space="preserve"> 20%. Επομένως, η ποσοστιαία μέση έκπτωση που προκύπτει είναι η εξής: 0,60*30%+ 0,40*20% = </w:t>
      </w:r>
      <w:r w:rsidRPr="00D92D1A">
        <w:rPr>
          <w:rFonts w:ascii="Times New Roman" w:eastAsia="Andale Sans UI" w:hAnsi="Times New Roman" w:cs="Times New Roman"/>
          <w:b/>
          <w:kern w:val="1"/>
          <w:lang w:eastAsia="zh-CN" w:bidi="en-US"/>
        </w:rPr>
        <w:t>26%</w:t>
      </w:r>
    </w:p>
    <w:p w14:paraId="220DDAD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Επομένως, μεγαλύτερο ποσοστό έκπτωσης προκύπτει στην 2η Προσφορά.</w:t>
      </w:r>
    </w:p>
    <w:p w14:paraId="0890550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Σε περίπτωση ισοδύναμων προσφορών (ίδια προκύπτουσα μέση έκπτωση) υπερισχύει η επιμέρους έκπτωση που προσφέρθηκε στις τιμές των επίσημων τιμοκαταλόγων φυτών και σε περίπτωση απόλυτης ισοδυναμίας διεξάγεται κλήρωση.</w:t>
      </w:r>
    </w:p>
    <w:p w14:paraId="2419A90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Η σύγκριση των προσφορών θα γίνεται στη τιμή προσφοράς χωρίς ΦΠΑ.</w:t>
      </w:r>
    </w:p>
    <w:p w14:paraId="07757A9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b/>
          <w:lang w:eastAsia="zh-CN"/>
        </w:rPr>
      </w:pPr>
      <w:r w:rsidRPr="00D92D1A">
        <w:rPr>
          <w:rFonts w:ascii="Times New Roman" w:eastAsia="SimSun" w:hAnsi="Times New Roman" w:cs="Times New Roman"/>
          <w:b/>
          <w:lang w:eastAsia="zh-CN"/>
        </w:rPr>
        <w:t xml:space="preserve">Η ανάθεση της υπηρεσίας  για το τμήμα Α,  θα πραγματοποιηθεί με τις διατυπώσεις του ανοιχτού διαγωνισμού σύμφωνα με τις διατάξεις του άρθρου 27 του Ν.4412/2016 </w:t>
      </w:r>
    </w:p>
    <w:p w14:paraId="40EB88B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ολοκλήρωση αυτής της διαγωνιστικής διαδικασίας θα οδηγήσει στη σύναψη ΣΥΜΦΩΝΙΑΣ – ΠΛΑΙΣΙΟ  με  </w:t>
      </w:r>
      <w:r w:rsidRPr="00D92D1A">
        <w:rPr>
          <w:rFonts w:ascii="Times New Roman" w:eastAsia="Andale Sans UI" w:hAnsi="Times New Roman" w:cs="Times New Roman"/>
          <w:b/>
          <w:kern w:val="1"/>
          <w:lang w:eastAsia="zh-CN" w:bidi="en-US"/>
        </w:rPr>
        <w:t xml:space="preserve">έναν  οικονομικό φορέα </w:t>
      </w:r>
      <w:r w:rsidRPr="00D92D1A">
        <w:rPr>
          <w:rFonts w:ascii="Times New Roman" w:eastAsia="Andale Sans UI" w:hAnsi="Times New Roman" w:cs="Times New Roman"/>
          <w:kern w:val="1"/>
          <w:lang w:eastAsia="zh-CN" w:bidi="en-US"/>
        </w:rPr>
        <w:t>από τους συμμετέχοντες στον εν λόγω διαγωνισμό.</w:t>
      </w:r>
    </w:p>
    <w:p w14:paraId="26E8498B" w14:textId="117CC63F"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Ο  οικονομικός  αυτός  φορέας  θα είναι ο  πρ</w:t>
      </w:r>
      <w:r w:rsidR="00D567CE">
        <w:rPr>
          <w:rFonts w:ascii="Times New Roman" w:eastAsia="Andale Sans UI" w:hAnsi="Times New Roman" w:cs="Times New Roman"/>
          <w:kern w:val="1"/>
          <w:lang w:eastAsia="zh-CN" w:bidi="en-US"/>
        </w:rPr>
        <w:t xml:space="preserve">ώτος  κατά σειρά μειοδοσίας και θα πληροί </w:t>
      </w:r>
      <w:r w:rsidRPr="00D92D1A">
        <w:rPr>
          <w:rFonts w:ascii="Times New Roman" w:eastAsia="Andale Sans UI" w:hAnsi="Times New Roman" w:cs="Times New Roman"/>
          <w:kern w:val="1"/>
          <w:lang w:eastAsia="zh-CN" w:bidi="en-US"/>
        </w:rPr>
        <w:t xml:space="preserve">τα κριτήρια και τις </w:t>
      </w:r>
      <w:r w:rsidRPr="00D92D1A">
        <w:rPr>
          <w:rFonts w:ascii="Times New Roman" w:eastAsia="Andale Sans UI" w:hAnsi="Times New Roman" w:cs="Times New Roman"/>
          <w:kern w:val="1"/>
          <w:lang w:eastAsia="zh-CN" w:bidi="en-US"/>
        </w:rPr>
        <w:lastRenderedPageBreak/>
        <w:t>προϋποθέσεις των όρων διακήρυξης.</w:t>
      </w:r>
    </w:p>
    <w:p w14:paraId="385A1F68" w14:textId="432FA46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SimSun" w:hAnsi="Times New Roman" w:cs="Times New Roman"/>
          <w:b/>
          <w:kern w:val="1"/>
          <w:lang w:eastAsia="zh-CN" w:bidi="en-US"/>
        </w:rPr>
        <w:t>Η εκτέλεση της  υπη</w:t>
      </w:r>
      <w:r w:rsidR="00D567CE">
        <w:rPr>
          <w:rFonts w:ascii="Times New Roman" w:eastAsia="SimSun" w:hAnsi="Times New Roman" w:cs="Times New Roman"/>
          <w:b/>
          <w:kern w:val="1"/>
          <w:lang w:eastAsia="zh-CN" w:bidi="en-US"/>
        </w:rPr>
        <w:t xml:space="preserve">ρεσίας για τμήματα Β έως και Δ </w:t>
      </w:r>
      <w:r w:rsidRPr="00D92D1A">
        <w:rPr>
          <w:rFonts w:ascii="Times New Roman" w:eastAsia="SimSun" w:hAnsi="Times New Roman" w:cs="Times New Roman"/>
          <w:b/>
          <w:kern w:val="1"/>
          <w:lang w:eastAsia="zh-CN" w:bidi="en-US"/>
        </w:rPr>
        <w:t>θα πραγματοποιηθεί με την διαδικασία της απευθείας ανάθεσης σύμφωνα με τις διατάξεις του άρθρο</w:t>
      </w:r>
      <w:r w:rsidR="00D567CE">
        <w:rPr>
          <w:rFonts w:ascii="Times New Roman" w:eastAsia="SimSun" w:hAnsi="Times New Roman" w:cs="Times New Roman"/>
          <w:b/>
          <w:kern w:val="1"/>
          <w:lang w:eastAsia="zh-CN" w:bidi="en-US"/>
        </w:rPr>
        <w:t>υ 6 παράγραφος 10 του ν.4412/16</w:t>
      </w:r>
      <w:r w:rsidR="00BB0951">
        <w:rPr>
          <w:rFonts w:ascii="Times New Roman" w:eastAsia="SimSun" w:hAnsi="Times New Roman" w:cs="Times New Roman"/>
          <w:b/>
          <w:kern w:val="1"/>
          <w:lang w:eastAsia="zh-CN" w:bidi="en-US"/>
        </w:rPr>
        <w:t xml:space="preserve">  και με κριτήριο ανάθεσης την πλέον συμφέρουσα από οικονομική άποψη προσφορά βάσει τιμής </w:t>
      </w:r>
      <w:r w:rsidR="00D567CE">
        <w:rPr>
          <w:rFonts w:ascii="Times New Roman" w:eastAsia="SimSun" w:hAnsi="Times New Roman" w:cs="Times New Roman"/>
          <w:b/>
          <w:kern w:val="1"/>
          <w:lang w:eastAsia="zh-CN" w:bidi="en-US"/>
        </w:rPr>
        <w:t>.</w:t>
      </w:r>
    </w:p>
    <w:p w14:paraId="74739E5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28" w:lineRule="auto"/>
        <w:jc w:val="both"/>
        <w:textAlignment w:val="baseline"/>
        <w:rPr>
          <w:rFonts w:ascii="Times New Roman" w:eastAsia="Andale Sans UI" w:hAnsi="Times New Roman" w:cs="Times New Roman"/>
          <w:kern w:val="1"/>
          <w:lang w:eastAsia="zh-CN" w:bidi="en-US"/>
        </w:rPr>
      </w:pPr>
    </w:p>
    <w:p w14:paraId="128D527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shd w:val="clear" w:color="auto" w:fill="DDDDDD"/>
          <w:lang w:eastAsia="zh-CN" w:bidi="en-US"/>
        </w:rPr>
        <w:t>Άρθρο 3</w:t>
      </w:r>
      <w:r w:rsidRPr="00D92D1A">
        <w:rPr>
          <w:rFonts w:ascii="Times New Roman" w:eastAsia="Andale Sans UI" w:hAnsi="Times New Roman" w:cs="Times New Roman"/>
          <w:b/>
          <w:kern w:val="1"/>
          <w:shd w:val="clear" w:color="auto" w:fill="DDDDDD"/>
          <w:vertAlign w:val="superscript"/>
          <w:lang w:eastAsia="zh-CN" w:bidi="en-US"/>
        </w:rPr>
        <w:t>ο</w:t>
      </w:r>
      <w:r w:rsidRPr="00D92D1A">
        <w:rPr>
          <w:rFonts w:ascii="Times New Roman" w:eastAsia="Andale Sans UI" w:hAnsi="Times New Roman" w:cs="Times New Roman"/>
          <w:b/>
          <w:kern w:val="1"/>
          <w:shd w:val="clear" w:color="auto" w:fill="DDDDDD"/>
          <w:lang w:eastAsia="zh-CN" w:bidi="en-US"/>
        </w:rPr>
        <w:t>- Συμβατικά Τεύχη</w:t>
      </w:r>
    </w:p>
    <w:p w14:paraId="52A2166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Συμβατικά τεύχη κατά σειρά ισχύος είναι:</w:t>
      </w:r>
    </w:p>
    <w:p w14:paraId="2F42E9A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α) Η σύμβαση</w:t>
      </w:r>
    </w:p>
    <w:p w14:paraId="3509886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γ) Η οικονομική προσφορά του αναδόχου</w:t>
      </w:r>
    </w:p>
    <w:p w14:paraId="49C292C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δ) Ο προϋπολογισμός </w:t>
      </w:r>
    </w:p>
    <w:p w14:paraId="4885174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 Η Συγγραφή Υποχρεώσεων</w:t>
      </w:r>
    </w:p>
    <w:p w14:paraId="34DB1A3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στ) Η τεχνική έκθεση-τεχνικές προδιαγραφές</w:t>
      </w:r>
    </w:p>
    <w:p w14:paraId="5488BF5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ζ) Η διακήρυξη</w:t>
      </w:r>
    </w:p>
    <w:p w14:paraId="1D222C6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430E282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shd w:val="clear" w:color="auto" w:fill="DDDDDD"/>
          <w:lang w:eastAsia="zh-CN" w:bidi="en-US"/>
        </w:rPr>
        <w:t>Άρθρο 4</w:t>
      </w:r>
      <w:r w:rsidRPr="00D92D1A">
        <w:rPr>
          <w:rFonts w:ascii="Times New Roman" w:eastAsia="Andale Sans UI" w:hAnsi="Times New Roman" w:cs="Times New Roman"/>
          <w:b/>
          <w:kern w:val="1"/>
          <w:shd w:val="clear" w:color="auto" w:fill="DDDDDD"/>
          <w:vertAlign w:val="superscript"/>
          <w:lang w:eastAsia="zh-CN" w:bidi="en-US"/>
        </w:rPr>
        <w:t>ο</w:t>
      </w:r>
      <w:r w:rsidRPr="00D92D1A">
        <w:rPr>
          <w:rFonts w:ascii="Times New Roman" w:eastAsia="Andale Sans UI" w:hAnsi="Times New Roman" w:cs="Times New Roman"/>
          <w:b/>
          <w:kern w:val="1"/>
          <w:shd w:val="clear" w:color="auto" w:fill="DDDDDD"/>
          <w:lang w:eastAsia="zh-CN" w:bidi="en-US"/>
        </w:rPr>
        <w:t xml:space="preserve">-Τρόπος εκτέλεσης της υπηρεσίας </w:t>
      </w:r>
    </w:p>
    <w:p w14:paraId="112878D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b/>
          <w:lang w:eastAsia="zh-CN"/>
        </w:rPr>
      </w:pPr>
    </w:p>
    <w:p w14:paraId="58B02A1E" w14:textId="2F3C46E6"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b/>
          <w:lang w:eastAsia="zh-CN"/>
        </w:rPr>
      </w:pPr>
      <w:r w:rsidRPr="00D92D1A">
        <w:rPr>
          <w:rFonts w:ascii="Times New Roman" w:eastAsia="SimSun" w:hAnsi="Times New Roman" w:cs="Times New Roman"/>
          <w:b/>
          <w:lang w:eastAsia="zh-CN"/>
        </w:rPr>
        <w:t>Η ανάθεση της υπηρεσίας  για το τμήμα Α , θα πραγματοποιηθεί με τις διατυπώσεις του ανοιχτού διαγωνισμού σύμφωνα με τις διατάξεις</w:t>
      </w:r>
      <w:r w:rsidR="00D567CE">
        <w:rPr>
          <w:rFonts w:ascii="Times New Roman" w:eastAsia="SimSun" w:hAnsi="Times New Roman" w:cs="Times New Roman"/>
          <w:b/>
          <w:lang w:eastAsia="zh-CN"/>
        </w:rPr>
        <w:t xml:space="preserve"> του άρθρου 27 του Ν.4412/2016.</w:t>
      </w:r>
    </w:p>
    <w:p w14:paraId="794C973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Η ολοκλήρωση αυτής της διαγωνιστικής διαδικασίας θα οδηγήσει στη σύναψη ΣΥΜΦΩΝΙΑΣ – ΠΛΑΙΣΙΟ  με  </w:t>
      </w:r>
      <w:r w:rsidRPr="00D92D1A">
        <w:rPr>
          <w:rFonts w:ascii="Times New Roman" w:eastAsia="Andale Sans UI" w:hAnsi="Times New Roman" w:cs="Times New Roman"/>
          <w:b/>
          <w:kern w:val="1"/>
          <w:lang w:eastAsia="zh-CN" w:bidi="en-US"/>
        </w:rPr>
        <w:t xml:space="preserve">έναν  οικονομικό φορέα </w:t>
      </w:r>
      <w:r w:rsidRPr="00D92D1A">
        <w:rPr>
          <w:rFonts w:ascii="Times New Roman" w:eastAsia="Andale Sans UI" w:hAnsi="Times New Roman" w:cs="Times New Roman"/>
          <w:kern w:val="1"/>
          <w:lang w:eastAsia="zh-CN" w:bidi="en-US"/>
        </w:rPr>
        <w:t>από τους συμμετέχοντες στον εν λόγω διαγωνισμό.</w:t>
      </w:r>
    </w:p>
    <w:p w14:paraId="0A51FC6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b/>
          <w:kern w:val="1"/>
          <w:lang w:eastAsia="zh-CN" w:bidi="en-US"/>
        </w:rPr>
      </w:pPr>
    </w:p>
    <w:p w14:paraId="064D237C" w14:textId="35F5225E"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b/>
          <w:kern w:val="1"/>
          <w:lang w:eastAsia="zh-CN" w:bidi="en-US"/>
        </w:rPr>
      </w:pPr>
      <w:r w:rsidRPr="00D92D1A">
        <w:rPr>
          <w:rFonts w:ascii="Times New Roman" w:eastAsia="SimSun" w:hAnsi="Times New Roman" w:cs="Times New Roman"/>
          <w:b/>
          <w:kern w:val="1"/>
          <w:lang w:eastAsia="zh-CN" w:bidi="en-US"/>
        </w:rPr>
        <w:t>Η εκτέλεση της  υπηρεσίας για τμήματα Β έως και Δ  θα πραγματοποιηθεί με την διαδικασία της απευθείας ανάθεσης σύμφωνα με τις διατάξεις του άρθρου 6 παράγραφος 10 του ν.4412/16</w:t>
      </w:r>
      <w:r w:rsidR="00D567CE">
        <w:rPr>
          <w:rFonts w:ascii="Times New Roman" w:eastAsia="SimSun" w:hAnsi="Times New Roman" w:cs="Times New Roman"/>
          <w:b/>
          <w:kern w:val="1"/>
          <w:lang w:eastAsia="zh-CN" w:bidi="en-US"/>
        </w:rPr>
        <w:t>.</w:t>
      </w:r>
    </w:p>
    <w:p w14:paraId="58570FA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zh-CN" w:bidi="en-US"/>
        </w:rPr>
      </w:pPr>
    </w:p>
    <w:p w14:paraId="1EFF8D8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r w:rsidRPr="00D92D1A">
        <w:rPr>
          <w:rFonts w:ascii="Times New Roman" w:eastAsia="Andale Sans UI" w:hAnsi="Times New Roman" w:cs="Times New Roman"/>
          <w:b/>
          <w:kern w:val="1"/>
          <w:lang w:eastAsia="zh-CN" w:bidi="en-US"/>
        </w:rPr>
        <w:t>Άρθρο 5</w:t>
      </w:r>
      <w:r w:rsidRPr="00D92D1A">
        <w:rPr>
          <w:rFonts w:ascii="Times New Roman" w:eastAsia="Andale Sans UI" w:hAnsi="Times New Roman" w:cs="Times New Roman"/>
          <w:b/>
          <w:kern w:val="1"/>
          <w:vertAlign w:val="superscript"/>
          <w:lang w:eastAsia="zh-CN" w:bidi="en-US"/>
        </w:rPr>
        <w:t>ο</w:t>
      </w:r>
      <w:r w:rsidRPr="00D92D1A">
        <w:rPr>
          <w:rFonts w:ascii="Times New Roman" w:eastAsia="Andale Sans UI" w:hAnsi="Times New Roman" w:cs="Times New Roman"/>
          <w:b/>
          <w:kern w:val="1"/>
          <w:lang w:eastAsia="zh-CN" w:bidi="en-US"/>
        </w:rPr>
        <w:t xml:space="preserve">- </w:t>
      </w:r>
      <w:r w:rsidRPr="00D92D1A">
        <w:rPr>
          <w:rFonts w:ascii="Times New Roman" w:eastAsia="Times New Roman" w:hAnsi="Times New Roman" w:cs="Times New Roman"/>
          <w:b/>
          <w:bCs/>
          <w:spacing w:val="1"/>
          <w:kern w:val="1"/>
          <w:lang w:eastAsia="el-GR" w:bidi="en-US"/>
        </w:rPr>
        <w:t xml:space="preserve">ΚΑΤΑΛΛΗΛΟΤΗΤΑ ΑΣΚΗΣΗΣ ΕΠΑΓΓΕΛΜΑΤΙΚΗΣ ΔΡΑΣΤΗΡΙΟΤΗΤΑΣ </w:t>
      </w:r>
    </w:p>
    <w:p w14:paraId="4CE6099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p>
    <w:p w14:paraId="300A44D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bCs/>
          <w:color w:val="000000"/>
          <w:kern w:val="1"/>
          <w:lang w:eastAsia="zh-CN" w:bidi="en-US"/>
        </w:rPr>
      </w:pPr>
      <w:r w:rsidRPr="00D92D1A">
        <w:rPr>
          <w:rFonts w:ascii="Times New Roman" w:eastAsia="Calibri" w:hAnsi="Times New Roman" w:cs="Times New Roman"/>
          <w:bCs/>
          <w:color w:val="000000"/>
          <w:kern w:val="1"/>
          <w:lang w:eastAsia="zh-CN" w:bidi="en-US"/>
        </w:rPr>
        <w:t>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w:t>
      </w:r>
    </w:p>
    <w:p w14:paraId="14FEB56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bCs/>
          <w:color w:val="000000"/>
          <w:kern w:val="1"/>
          <w:lang w:eastAsia="zh-CN" w:bidi="en-US"/>
        </w:rPr>
      </w:pPr>
    </w:p>
    <w:p w14:paraId="0A831CF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bCs/>
          <w:i/>
          <w:kern w:val="1"/>
          <w:lang w:eastAsia="zh-CN" w:bidi="en-US"/>
        </w:rPr>
      </w:pPr>
      <w:r w:rsidRPr="00D92D1A">
        <w:rPr>
          <w:rFonts w:ascii="Times New Roman" w:eastAsia="Calibri" w:hAnsi="Times New Roman" w:cs="Times New Roman"/>
          <w:bCs/>
          <w:color w:val="000000"/>
          <w:kern w:val="1"/>
          <w:lang w:eastAsia="zh-CN" w:bidi="en-US"/>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D92D1A">
        <w:rPr>
          <w:rFonts w:ascii="Times New Roman" w:eastAsia="Andale Sans UI" w:hAnsi="Times New Roman" w:cs="Times New Roman"/>
          <w:color w:val="000000"/>
          <w:kern w:val="1"/>
          <w:lang w:eastAsia="el-GR" w:bidi="en-US"/>
        </w:rPr>
        <w:t xml:space="preserve"> </w:t>
      </w:r>
      <w:r w:rsidRPr="00D92D1A">
        <w:rPr>
          <w:rFonts w:ascii="Times New Roman" w:eastAsia="Calibri" w:hAnsi="Times New Roman" w:cs="Times New Roman"/>
          <w:bCs/>
          <w:color w:val="000000"/>
          <w:kern w:val="1"/>
          <w:lang w:eastAsia="zh-CN" w:bidi="en-US"/>
        </w:rPr>
        <w:t xml:space="preserve">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sidRPr="00D92D1A">
        <w:rPr>
          <w:rFonts w:ascii="Times New Roman" w:eastAsia="Calibri" w:hAnsi="Times New Roman" w:cs="Times New Roman"/>
          <w:bCs/>
          <w:kern w:val="1"/>
          <w:lang w:eastAsia="zh-CN" w:bidi="en-US"/>
        </w:rPr>
        <w:t>αποδείξουν ότι διαθέτουν την έγκριση αυτή ή ότι είναι μέλη τού εν λόγω οργανισμού ή να τους καλέσει να προβούν σε ένορκη δήλωση ενώπιον συμβολαιογράφου σχετικά με την άσκηση του συγκεκριμένου επαγγέλματος</w:t>
      </w:r>
      <w:r w:rsidRPr="00D92D1A">
        <w:rPr>
          <w:rFonts w:ascii="Times New Roman" w:eastAsia="Calibri" w:hAnsi="Times New Roman" w:cs="Times New Roman"/>
          <w:bCs/>
          <w:i/>
          <w:kern w:val="1"/>
          <w:lang w:eastAsia="zh-CN" w:bidi="en-US"/>
        </w:rPr>
        <w:t xml:space="preserve">. </w:t>
      </w:r>
    </w:p>
    <w:p w14:paraId="62FA3D8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p>
    <w:p w14:paraId="3517B7D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
          <w:bCs/>
          <w:spacing w:val="1"/>
          <w:kern w:val="1"/>
          <w:lang w:eastAsia="el-GR" w:bidi="en-US"/>
        </w:rPr>
      </w:pPr>
      <w:r w:rsidRPr="00D92D1A">
        <w:rPr>
          <w:rFonts w:ascii="Times New Roman" w:eastAsia="Times New Roman" w:hAnsi="Times New Roman" w:cs="Times New Roman"/>
          <w:bCs/>
          <w:spacing w:val="1"/>
          <w:kern w:val="1"/>
          <w:lang w:eastAsia="el-GR" w:bidi="en-US"/>
        </w:rPr>
        <w:t xml:space="preserve">Ειδικά για τους εγκατεστημένους στην Ελλάδα οικονομικούς φορείς απαιτείται: </w:t>
      </w:r>
    </w:p>
    <w:p w14:paraId="69F5863B" w14:textId="209B6181" w:rsidR="0050190E" w:rsidRPr="00D92D1A" w:rsidRDefault="0050190E" w:rsidP="00AE5F9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left="567" w:hanging="283"/>
        <w:jc w:val="both"/>
        <w:textAlignment w:val="baseline"/>
        <w:rPr>
          <w:rFonts w:ascii="Times New Roman" w:eastAsia="Times New Roman" w:hAnsi="Times New Roman" w:cs="Times New Roman"/>
          <w:spacing w:val="1"/>
          <w:kern w:val="1"/>
          <w:lang w:eastAsia="el-GR" w:bidi="en-US"/>
        </w:rPr>
      </w:pPr>
      <w:bookmarkStart w:id="34" w:name="_Hlk124009938"/>
      <w:bookmarkStart w:id="35" w:name="_Hlk113830217"/>
      <w:r w:rsidRPr="00D92D1A">
        <w:rPr>
          <w:rFonts w:ascii="Times New Roman" w:eastAsia="Times New Roman" w:hAnsi="Times New Roman" w:cs="Times New Roman"/>
          <w:spacing w:val="1"/>
          <w:kern w:val="1"/>
          <w:lang w:eastAsia="el-GR" w:bidi="en-US"/>
        </w:rPr>
        <w:t>1) να είναι εγγεγραμμένοι σε οικείο Επιμελητήριο με συναφή δ</w:t>
      </w:r>
      <w:bookmarkStart w:id="36" w:name="_Hlk113830588"/>
      <w:r w:rsidR="00AE5F9E">
        <w:rPr>
          <w:rFonts w:ascii="Times New Roman" w:eastAsia="Times New Roman" w:hAnsi="Times New Roman" w:cs="Times New Roman"/>
          <w:spacing w:val="1"/>
          <w:kern w:val="1"/>
          <w:lang w:eastAsia="el-GR" w:bidi="en-US"/>
        </w:rPr>
        <w:t xml:space="preserve">ραστηριότητα, ήτοι για υπηρεσίες: </w:t>
      </w:r>
      <w:r w:rsidRPr="00D92D1A">
        <w:rPr>
          <w:rFonts w:ascii="Times New Roman" w:eastAsia="Times New Roman" w:hAnsi="Times New Roman" w:cs="Times New Roman"/>
          <w:spacing w:val="1"/>
          <w:kern w:val="1"/>
          <w:lang w:eastAsia="el-GR" w:bidi="en-US"/>
        </w:rPr>
        <w:t>(α) συντήρησης πρασίνου (β) συλλογή</w:t>
      </w:r>
      <w:r w:rsidR="00AE5F9E">
        <w:rPr>
          <w:rFonts w:ascii="Times New Roman" w:eastAsia="Times New Roman" w:hAnsi="Times New Roman" w:cs="Times New Roman"/>
          <w:spacing w:val="1"/>
          <w:kern w:val="1"/>
          <w:lang w:eastAsia="el-GR" w:bidi="en-US"/>
        </w:rPr>
        <w:t>ς</w:t>
      </w:r>
      <w:r w:rsidRPr="00D92D1A">
        <w:rPr>
          <w:rFonts w:ascii="Times New Roman" w:eastAsia="Times New Roman" w:hAnsi="Times New Roman" w:cs="Times New Roman"/>
          <w:spacing w:val="1"/>
          <w:kern w:val="1"/>
          <w:lang w:eastAsia="el-GR" w:bidi="en-US"/>
        </w:rPr>
        <w:t xml:space="preserve"> και μεταφορά</w:t>
      </w:r>
      <w:r w:rsidR="00AE5F9E">
        <w:rPr>
          <w:rFonts w:ascii="Times New Roman" w:eastAsia="Times New Roman" w:hAnsi="Times New Roman" w:cs="Times New Roman"/>
          <w:spacing w:val="1"/>
          <w:kern w:val="1"/>
          <w:lang w:eastAsia="el-GR" w:bidi="en-US"/>
        </w:rPr>
        <w:t>ς</w:t>
      </w:r>
      <w:r w:rsidRPr="00D92D1A">
        <w:rPr>
          <w:rFonts w:ascii="Times New Roman" w:eastAsia="Times New Roman" w:hAnsi="Times New Roman" w:cs="Times New Roman"/>
          <w:spacing w:val="1"/>
          <w:kern w:val="1"/>
          <w:lang w:eastAsia="el-GR" w:bidi="en-US"/>
        </w:rPr>
        <w:t xml:space="preserve"> μη επικίνδυν</w:t>
      </w:r>
      <w:r w:rsidR="00AE5F9E">
        <w:rPr>
          <w:rFonts w:ascii="Times New Roman" w:eastAsia="Times New Roman" w:hAnsi="Times New Roman" w:cs="Times New Roman"/>
          <w:spacing w:val="1"/>
          <w:kern w:val="1"/>
          <w:lang w:eastAsia="el-GR" w:bidi="en-US"/>
        </w:rPr>
        <w:t xml:space="preserve">ων αποβλήτων καθώς και </w:t>
      </w:r>
      <w:r w:rsidRPr="00D92D1A">
        <w:rPr>
          <w:rFonts w:ascii="Times New Roman" w:eastAsia="Times New Roman" w:hAnsi="Times New Roman" w:cs="Times New Roman"/>
          <w:spacing w:val="1"/>
          <w:kern w:val="1"/>
          <w:lang w:eastAsia="el-GR" w:bidi="en-US"/>
        </w:rPr>
        <w:t xml:space="preserve">(γ) </w:t>
      </w:r>
      <w:proofErr w:type="spellStart"/>
      <w:r w:rsidRPr="00D92D1A">
        <w:rPr>
          <w:rFonts w:ascii="Times New Roman" w:eastAsia="Times New Roman" w:hAnsi="Times New Roman" w:cs="Times New Roman"/>
          <w:spacing w:val="1"/>
          <w:kern w:val="1"/>
          <w:lang w:eastAsia="el-GR" w:bidi="en-US"/>
        </w:rPr>
        <w:t>κομποστοποίησης</w:t>
      </w:r>
      <w:proofErr w:type="spellEnd"/>
      <w:r w:rsidRPr="00D92D1A">
        <w:rPr>
          <w:rFonts w:ascii="Times New Roman" w:eastAsia="Times New Roman" w:hAnsi="Times New Roman" w:cs="Times New Roman"/>
          <w:spacing w:val="1"/>
          <w:kern w:val="1"/>
          <w:lang w:eastAsia="el-GR" w:bidi="en-US"/>
        </w:rPr>
        <w:t xml:space="preserve"> και </w:t>
      </w:r>
      <w:proofErr w:type="spellStart"/>
      <w:r w:rsidRPr="00D92D1A">
        <w:rPr>
          <w:rFonts w:ascii="Times New Roman" w:eastAsia="Times New Roman" w:hAnsi="Times New Roman" w:cs="Times New Roman"/>
          <w:spacing w:val="1"/>
          <w:kern w:val="1"/>
          <w:lang w:eastAsia="el-GR" w:bidi="en-US"/>
        </w:rPr>
        <w:t>λιπασματοποίησης</w:t>
      </w:r>
      <w:proofErr w:type="spellEnd"/>
      <w:r w:rsidRPr="00D92D1A">
        <w:rPr>
          <w:rFonts w:ascii="Times New Roman" w:eastAsia="Times New Roman" w:hAnsi="Times New Roman" w:cs="Times New Roman"/>
          <w:spacing w:val="1"/>
          <w:kern w:val="1"/>
          <w:lang w:eastAsia="el-GR" w:bidi="en-US"/>
        </w:rPr>
        <w:t xml:space="preserve"> απορριμμάτω</w:t>
      </w:r>
      <w:bookmarkEnd w:id="36"/>
      <w:r w:rsidRPr="00D92D1A">
        <w:rPr>
          <w:rFonts w:ascii="Times New Roman" w:eastAsia="Times New Roman" w:hAnsi="Times New Roman" w:cs="Times New Roman"/>
          <w:spacing w:val="1"/>
          <w:kern w:val="1"/>
          <w:lang w:eastAsia="el-GR" w:bidi="en-US"/>
        </w:rPr>
        <w:t>ν,</w:t>
      </w:r>
    </w:p>
    <w:p w14:paraId="0B2B6353" w14:textId="34E10089" w:rsidR="0050190E" w:rsidRDefault="0050190E" w:rsidP="00AE5F9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left="567" w:hanging="283"/>
        <w:jc w:val="both"/>
        <w:textAlignment w:val="baseline"/>
        <w:rPr>
          <w:rFonts w:ascii="Times New Roman" w:eastAsia="Times New Roman" w:hAnsi="Times New Roman" w:cs="Times New Roman"/>
          <w:spacing w:val="1"/>
          <w:kern w:val="1"/>
          <w:lang w:eastAsia="el-GR" w:bidi="en-US"/>
        </w:rPr>
      </w:pPr>
      <w:r w:rsidRPr="00D92D1A">
        <w:rPr>
          <w:rFonts w:ascii="Times New Roman" w:eastAsia="Times New Roman" w:hAnsi="Times New Roman" w:cs="Times New Roman"/>
          <w:spacing w:val="1"/>
          <w:kern w:val="1"/>
          <w:lang w:eastAsia="el-GR" w:bidi="en-US"/>
        </w:rPr>
        <w:t xml:space="preserve">2) να είναι εγγεγραμμένοι στο Μητρώο Εργοληπτών Επιχειρήσεων–ΜΕΕΠ του Υπουργείου Υποδομών, Μεταφορών και Δικτύων στην κατηγορία Πρασίνου. </w:t>
      </w:r>
    </w:p>
    <w:p w14:paraId="0119F39F" w14:textId="77777777" w:rsidR="00AE5F9E" w:rsidRPr="00AE5F9E" w:rsidRDefault="00AE5F9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spacing w:val="1"/>
          <w:kern w:val="1"/>
          <w:sz w:val="16"/>
          <w:szCs w:val="16"/>
          <w:lang w:eastAsia="el-GR" w:bidi="en-US"/>
        </w:rPr>
      </w:pPr>
    </w:p>
    <w:p w14:paraId="1A8E0B1F" w14:textId="2DB06E02"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Cs/>
          <w:kern w:val="1"/>
          <w:lang w:eastAsia="el-GR" w:bidi="en-US"/>
        </w:rPr>
      </w:pPr>
      <w:r w:rsidRPr="00D92D1A">
        <w:rPr>
          <w:rFonts w:ascii="Times New Roman" w:eastAsia="Andale Sans UI" w:hAnsi="Times New Roman" w:cs="Times New Roman"/>
          <w:bCs/>
          <w:kern w:val="1"/>
          <w:lang w:eastAsia="el-GR" w:bidi="en-US"/>
        </w:rPr>
        <w:t xml:space="preserve">Τα παραπάνω, επί ποινή αποκλεισμού, θα πρέπει να πληρούνται από τους συμμετέχοντες οικονομικούς φορείς κατά το στάδιο υποβολής της προσφοράς ως μέσο απόδειξης του οι οικονομικοί φορείς προσκομίζουν τα αναγραφόμενα στο άρθρο 7.4 </w:t>
      </w:r>
      <w:r w:rsidR="00AE5F9E">
        <w:rPr>
          <w:rFonts w:ascii="Times New Roman" w:eastAsia="Andale Sans UI" w:hAnsi="Times New Roman" w:cs="Times New Roman"/>
          <w:bCs/>
          <w:kern w:val="1"/>
          <w:lang w:eastAsia="el-GR" w:bidi="en-US"/>
        </w:rPr>
        <w:t xml:space="preserve"> (</w:t>
      </w:r>
      <w:r w:rsidR="00AE5F9E" w:rsidRPr="00AE5F9E">
        <w:rPr>
          <w:rFonts w:ascii="Times New Roman" w:eastAsia="Andale Sans UI" w:hAnsi="Times New Roman" w:cs="Times New Roman"/>
          <w:bCs/>
          <w:i/>
          <w:kern w:val="1"/>
          <w:lang w:eastAsia="el-GR" w:bidi="en-US"/>
        </w:rPr>
        <w:t>Λοιπές απαιτήσεις</w:t>
      </w:r>
      <w:r w:rsidR="00AE5F9E">
        <w:rPr>
          <w:rFonts w:ascii="Times New Roman" w:eastAsia="Andale Sans UI" w:hAnsi="Times New Roman" w:cs="Times New Roman"/>
          <w:bCs/>
          <w:kern w:val="1"/>
          <w:lang w:eastAsia="el-GR" w:bidi="en-US"/>
        </w:rPr>
        <w:t>) της παρούσας</w:t>
      </w:r>
      <w:r w:rsidRPr="00D92D1A">
        <w:rPr>
          <w:rFonts w:ascii="Times New Roman" w:eastAsia="Andale Sans UI" w:hAnsi="Times New Roman" w:cs="Times New Roman"/>
          <w:bCs/>
          <w:kern w:val="1"/>
          <w:lang w:eastAsia="el-GR" w:bidi="en-US"/>
        </w:rPr>
        <w:t xml:space="preserve">. </w:t>
      </w:r>
    </w:p>
    <w:p w14:paraId="64791D9D" w14:textId="77777777" w:rsidR="00AE5F9E" w:rsidRPr="00AE5F9E" w:rsidRDefault="00AE5F9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bCs/>
          <w:color w:val="000000"/>
          <w:kern w:val="1"/>
          <w:sz w:val="16"/>
          <w:szCs w:val="16"/>
          <w:lang w:eastAsia="zh-CN" w:bidi="en-US"/>
        </w:rPr>
      </w:pPr>
    </w:p>
    <w:p w14:paraId="564D5EEE" w14:textId="253A8CDB"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bCs/>
          <w:color w:val="000000"/>
          <w:kern w:val="1"/>
          <w:lang w:eastAsia="zh-CN" w:bidi="en-US"/>
        </w:rPr>
      </w:pPr>
      <w:r w:rsidRPr="00D92D1A">
        <w:rPr>
          <w:rFonts w:ascii="Times New Roman" w:eastAsia="Calibri" w:hAnsi="Times New Roman" w:cs="Times New Roman"/>
          <w:bCs/>
          <w:color w:val="000000"/>
          <w:kern w:val="1"/>
          <w:lang w:eastAsia="zh-CN" w:bidi="en-US"/>
        </w:rPr>
        <w:t>Στην περίπτωση οικονομικών φορέων εγκατεστημένων σε κράτος μέλους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523A81ED" w14:textId="77777777" w:rsidR="00AE5F9E" w:rsidRPr="00AE5F9E" w:rsidRDefault="00AE5F9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bCs/>
          <w:color w:val="000000"/>
          <w:kern w:val="1"/>
          <w:sz w:val="16"/>
          <w:szCs w:val="16"/>
          <w:lang w:eastAsia="zh-CN" w:bidi="en-US"/>
        </w:rPr>
      </w:pPr>
    </w:p>
    <w:p w14:paraId="713FB2EA" w14:textId="0D0229C0"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Calibri" w:hAnsi="Times New Roman" w:cs="Times New Roman"/>
          <w:bCs/>
          <w:color w:val="000000"/>
          <w:kern w:val="1"/>
          <w:lang w:eastAsia="zh-CN" w:bidi="en-US"/>
        </w:rPr>
        <w:t>Οι εγκατεστημένοι στην Ελλάδα οικονομικοί φορείς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w:t>
      </w:r>
      <w:r w:rsidR="00AE5F9E">
        <w:rPr>
          <w:rFonts w:ascii="Times New Roman" w:eastAsia="Calibri" w:hAnsi="Times New Roman" w:cs="Times New Roman"/>
          <w:bCs/>
          <w:color w:val="000000"/>
          <w:kern w:val="1"/>
          <w:lang w:eastAsia="zh-CN" w:bidi="en-US"/>
        </w:rPr>
        <w:t>.</w:t>
      </w:r>
      <w:r w:rsidRPr="00D92D1A">
        <w:rPr>
          <w:rFonts w:ascii="Times New Roman" w:eastAsia="Calibri" w:hAnsi="Times New Roman" w:cs="Times New Roman"/>
          <w:bCs/>
          <w:color w:val="000000"/>
          <w:kern w:val="1"/>
          <w:lang w:eastAsia="zh-CN" w:bidi="en-US"/>
        </w:rPr>
        <w:t xml:space="preserve"> </w:t>
      </w:r>
    </w:p>
    <w:bookmarkEnd w:id="34"/>
    <w:bookmarkEnd w:id="35"/>
    <w:p w14:paraId="33BFAEC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p>
    <w:p w14:paraId="5BA0ADD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spacing w:after="6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Times New Roman" w:hAnsi="Times New Roman" w:cs="Times New Roman"/>
          <w:b/>
          <w:kern w:val="1"/>
          <w:u w:val="single"/>
          <w:lang w:eastAsia="ar-SA" w:bidi="en-US"/>
        </w:rPr>
        <w:t>Σημαντική Σημείωση: Σε περίπτωση Ένωσης ή Κοινοπραξίας Οικονομικών Φορέων τα ως άνω πρέπει να τα διαθέτουν όλα τα μέλη.</w:t>
      </w:r>
    </w:p>
    <w:p w14:paraId="74109741" w14:textId="60B49F31" w:rsidR="00B97461" w:rsidRPr="00D92D1A" w:rsidRDefault="00B97461"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zh-CN" w:bidi="en-US"/>
        </w:rPr>
      </w:pPr>
    </w:p>
    <w:p w14:paraId="17AC9EC9" w14:textId="77777777" w:rsidR="00AE5F9E" w:rsidRDefault="0050190E" w:rsidP="00AE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SimSun" w:hAnsi="Times New Roman" w:cs="Times New Roman"/>
          <w:color w:val="000000"/>
          <w:lang w:eastAsia="zh-CN"/>
        </w:rPr>
      </w:pPr>
      <w:bookmarkStart w:id="37" w:name="art104_1"/>
      <w:r w:rsidRPr="00D92D1A">
        <w:rPr>
          <w:rFonts w:ascii="Times New Roman" w:eastAsia="SimSun" w:hAnsi="Times New Roman" w:cs="Times New Roman"/>
          <w:color w:val="000000"/>
          <w:lang w:eastAsia="zh-CN"/>
        </w:rPr>
        <w:t xml:space="preserve">Σύμφωνα με το άρθρο 104 του ν.4412/2016: </w:t>
      </w:r>
    </w:p>
    <w:p w14:paraId="437A7BE3" w14:textId="0B03FDB7" w:rsidR="0050190E" w:rsidRPr="00D92D1A" w:rsidRDefault="0050190E" w:rsidP="00B9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SimSun" w:hAnsi="Times New Roman" w:cs="Times New Roman"/>
          <w:color w:val="000000"/>
          <w:lang w:eastAsia="zh-CN"/>
        </w:rPr>
      </w:pPr>
      <w:r w:rsidRPr="00AE5F9E">
        <w:rPr>
          <w:rFonts w:ascii="Times New Roman" w:eastAsia="SimSun" w:hAnsi="Times New Roman" w:cs="Times New Roman"/>
          <w:b/>
          <w:color w:val="000000"/>
          <w:lang w:eastAsia="zh-CN"/>
        </w:rPr>
        <w:t>1</w:t>
      </w:r>
      <w:bookmarkEnd w:id="37"/>
      <w:r w:rsidRPr="00D92D1A">
        <w:rPr>
          <w:rFonts w:ascii="Times New Roman" w:eastAsia="SimSun" w:hAnsi="Times New Roman" w:cs="Times New Roman"/>
          <w:color w:val="000000"/>
          <w:lang w:eastAsia="zh-CN"/>
        </w:rPr>
        <w:t>. Το δικαίωμα συμμετοχής, καθώς και οι όροι και προϋποθέσεις συμμετοχής, όπως ορίστηκαν στα έγγραφα της σύμβασης, κρίνονται:</w:t>
      </w:r>
      <w:r w:rsidRPr="00D92D1A">
        <w:rPr>
          <w:rFonts w:ascii="Times New Roman" w:eastAsia="SimSun" w:hAnsi="Times New Roman" w:cs="Times New Roman"/>
          <w:color w:val="000000"/>
          <w:lang w:eastAsia="zh-CN"/>
        </w:rPr>
        <w:br/>
        <w:t>α) κατά την υποβολή της αίτησης εκδήλωσης ενδιαφέροντος ή της προσφορ</w:t>
      </w:r>
      <w:r w:rsidR="004D0462" w:rsidRPr="00D92D1A">
        <w:rPr>
          <w:rFonts w:ascii="Times New Roman" w:eastAsia="SimSun" w:hAnsi="Times New Roman" w:cs="Times New Roman"/>
          <w:color w:val="000000"/>
          <w:lang w:eastAsia="zh-CN"/>
        </w:rPr>
        <w:t>άς, με την υποβολή του ΕΕΕΣ,</w:t>
      </w:r>
      <w:r w:rsidR="004D0462" w:rsidRPr="00D92D1A">
        <w:rPr>
          <w:rFonts w:ascii="Times New Roman" w:eastAsia="SimSun" w:hAnsi="Times New Roman" w:cs="Times New Roman"/>
          <w:color w:val="000000"/>
          <w:lang w:eastAsia="zh-CN"/>
        </w:rPr>
        <w:br/>
        <w:t>β)</w:t>
      </w:r>
      <w:r w:rsidRPr="00D92D1A">
        <w:rPr>
          <w:rFonts w:ascii="Times New Roman" w:eastAsia="SimSun" w:hAnsi="Times New Roman" w:cs="Times New Roman"/>
          <w:color w:val="000000"/>
          <w:lang w:eastAsia="zh-CN"/>
        </w:rPr>
        <w:t>κατά την υποβολή των δικαιολογητικών του</w:t>
      </w:r>
      <w:r w:rsidRPr="00D92D1A">
        <w:rPr>
          <w:rFonts w:ascii="Times New Roman" w:eastAsia="SimSun" w:hAnsi="Times New Roman" w:cs="Times New Roman"/>
          <w:color w:val="000000"/>
          <w:lang w:val="en-US" w:eastAsia="zh-CN"/>
        </w:rPr>
        <w:t> </w:t>
      </w:r>
      <w:hyperlink r:id="rId13" w:anchor="art80" w:history="1">
        <w:r w:rsidR="004D0462" w:rsidRPr="00D92D1A">
          <w:rPr>
            <w:rFonts w:ascii="Times New Roman" w:eastAsia="SimSun" w:hAnsi="Times New Roman" w:cs="Times New Roman"/>
            <w:color w:val="000080"/>
            <w:u w:val="single"/>
            <w:lang w:eastAsia="zh-CN"/>
          </w:rPr>
          <w:t xml:space="preserve">άρθρου </w:t>
        </w:r>
        <w:r w:rsidRPr="00D92D1A">
          <w:rPr>
            <w:rFonts w:ascii="Times New Roman" w:eastAsia="SimSun" w:hAnsi="Times New Roman" w:cs="Times New Roman"/>
            <w:color w:val="000080"/>
            <w:u w:val="single"/>
            <w:lang w:eastAsia="zh-CN"/>
          </w:rPr>
          <w:t>80</w:t>
        </w:r>
      </w:hyperlink>
      <w:r w:rsidRPr="00D92D1A">
        <w:rPr>
          <w:rFonts w:ascii="Times New Roman" w:eastAsia="SimSun" w:hAnsi="Times New Roman" w:cs="Times New Roman"/>
          <w:lang w:eastAsia="zh-CN"/>
        </w:rPr>
        <w:t xml:space="preserve"> του ν. 4412/2016</w:t>
      </w:r>
      <w:r w:rsidRPr="00D92D1A">
        <w:rPr>
          <w:rFonts w:ascii="Times New Roman" w:eastAsia="SimSun" w:hAnsi="Times New Roman" w:cs="Times New Roman"/>
          <w:color w:val="000000"/>
          <w:lang w:val="en-US" w:eastAsia="zh-CN"/>
        </w:rPr>
        <w:t> </w:t>
      </w:r>
      <w:r w:rsidRPr="00D92D1A">
        <w:rPr>
          <w:rFonts w:ascii="Times New Roman" w:eastAsia="SimSun" w:hAnsi="Times New Roman" w:cs="Times New Roman"/>
          <w:color w:val="000000"/>
          <w:lang w:eastAsia="zh-CN"/>
        </w:rPr>
        <w:t>και</w:t>
      </w:r>
      <w:r w:rsidRPr="00D92D1A">
        <w:rPr>
          <w:rFonts w:ascii="Times New Roman" w:eastAsia="SimSun" w:hAnsi="Times New Roman" w:cs="Times New Roman"/>
          <w:color w:val="000000"/>
          <w:lang w:eastAsia="zh-CN"/>
        </w:rPr>
        <w:br/>
        <w:t>γ) κατά την εξέταση της υπεύθυνης δήλωσης, σύμφωνα με όσα ορίζονται στην</w:t>
      </w:r>
      <w:r w:rsidRPr="00D92D1A">
        <w:rPr>
          <w:rFonts w:ascii="Times New Roman" w:eastAsia="SimSun" w:hAnsi="Times New Roman" w:cs="Times New Roman"/>
          <w:color w:val="000000"/>
          <w:lang w:val="en-US" w:eastAsia="zh-CN"/>
        </w:rPr>
        <w:t> </w:t>
      </w:r>
      <w:hyperlink r:id="rId14" w:anchor="art105_3_c" w:history="1">
        <w:r w:rsidRPr="00D92D1A">
          <w:rPr>
            <w:rFonts w:ascii="Times New Roman" w:eastAsia="SimSun" w:hAnsi="Times New Roman" w:cs="Times New Roman"/>
            <w:color w:val="000080"/>
            <w:u w:val="single"/>
            <w:lang w:eastAsia="zh-CN"/>
          </w:rPr>
          <w:t>περ. γ’ της παρ. 3 του άρθρου 105</w:t>
        </w:r>
      </w:hyperlink>
      <w:r w:rsidR="004D0462" w:rsidRPr="00D92D1A">
        <w:rPr>
          <w:rFonts w:ascii="Times New Roman" w:eastAsia="SimSun" w:hAnsi="Times New Roman" w:cs="Times New Roman"/>
          <w:color w:val="000000"/>
          <w:lang w:eastAsia="zh-CN"/>
        </w:rPr>
        <w:t xml:space="preserve">, περί </w:t>
      </w:r>
      <w:r w:rsidRPr="00D92D1A">
        <w:rPr>
          <w:rFonts w:ascii="Times New Roman" w:eastAsia="SimSun" w:hAnsi="Times New Roman" w:cs="Times New Roman"/>
          <w:color w:val="000000"/>
          <w:lang w:eastAsia="zh-CN"/>
        </w:rPr>
        <w:t>κατακύρωσης και σύναψης σύμβασης.</w:t>
      </w:r>
      <w:r w:rsidRPr="00D92D1A">
        <w:rPr>
          <w:rFonts w:ascii="Times New Roman" w:eastAsia="SimSun" w:hAnsi="Times New Roman" w:cs="Times New Roman"/>
          <w:color w:val="000000"/>
          <w:lang w:eastAsia="zh-CN"/>
        </w:rPr>
        <w:br/>
      </w:r>
      <w:r w:rsidRPr="00AE5F9E">
        <w:rPr>
          <w:rFonts w:ascii="Times New Roman" w:eastAsia="SimSun" w:hAnsi="Times New Roman" w:cs="Times New Roman"/>
          <w:b/>
          <w:color w:val="000000"/>
          <w:lang w:eastAsia="zh-CN"/>
        </w:rPr>
        <w:t>2</w:t>
      </w:r>
      <w:r w:rsidRPr="00D92D1A">
        <w:rPr>
          <w:rFonts w:ascii="Times New Roman" w:eastAsia="SimSun" w:hAnsi="Times New Roman" w:cs="Times New Roman"/>
          <w:color w:val="000000"/>
          <w:lang w:eastAsia="zh-CN"/>
        </w:rPr>
        <w:t>. Αν επέλθουν μεταβολές στις προϋποθέσεις τις οποίες οι προσφέροντες/υποψήφιοι είχαν δηλώσει ότι πληρούν, σύμφωνα με το</w:t>
      </w:r>
      <w:r w:rsidRPr="00D92D1A">
        <w:rPr>
          <w:rFonts w:ascii="Times New Roman" w:eastAsia="SimSun" w:hAnsi="Times New Roman" w:cs="Times New Roman"/>
          <w:color w:val="000000"/>
          <w:lang w:val="en-US" w:eastAsia="zh-CN"/>
        </w:rPr>
        <w:t> </w:t>
      </w:r>
      <w:hyperlink r:id="rId15" w:anchor="art79" w:history="1">
        <w:r w:rsidRPr="00D92D1A">
          <w:rPr>
            <w:rFonts w:ascii="Times New Roman" w:eastAsia="SimSun" w:hAnsi="Times New Roman" w:cs="Times New Roman"/>
            <w:color w:val="000080"/>
            <w:u w:val="single"/>
            <w:lang w:eastAsia="zh-CN"/>
          </w:rPr>
          <w:t>άρθρο 79</w:t>
        </w:r>
      </w:hyperlink>
      <w:r w:rsidRPr="00D92D1A">
        <w:rPr>
          <w:rFonts w:ascii="Times New Roman" w:eastAsia="SimSun" w:hAnsi="Times New Roman" w:cs="Times New Roman"/>
          <w:color w:val="000000"/>
          <w:lang w:eastAsia="zh-CN"/>
        </w:rPr>
        <w:t>, περί Ευρωπαϊκού Ενιαίου Εγγράφου Σύμβασης, μέχρι τη σύναψη της σύμβασης, οι προσφέροντες/υποψήφιοι οφείλουν να ενημερώσουν αμελλητί την αναθέτουσα αρχή σχετικά.</w:t>
      </w:r>
      <w:r w:rsidRPr="00D92D1A">
        <w:rPr>
          <w:rFonts w:ascii="Times New Roman" w:eastAsia="SimSun" w:hAnsi="Times New Roman" w:cs="Times New Roman"/>
          <w:color w:val="000000"/>
          <w:lang w:eastAsia="zh-CN"/>
        </w:rPr>
        <w:br/>
      </w:r>
      <w:r w:rsidRPr="00AE5F9E">
        <w:rPr>
          <w:rFonts w:ascii="Times New Roman" w:eastAsia="SimSun" w:hAnsi="Times New Roman" w:cs="Times New Roman"/>
          <w:b/>
          <w:color w:val="000000"/>
          <w:lang w:eastAsia="zh-CN"/>
        </w:rPr>
        <w:t>3.</w:t>
      </w:r>
      <w:r w:rsidRPr="00D92D1A">
        <w:rPr>
          <w:rFonts w:ascii="Times New Roman" w:eastAsia="SimSun" w:hAnsi="Times New Roman" w:cs="Times New Roman"/>
          <w:color w:val="000000"/>
          <w:lang w:eastAsia="zh-CN"/>
        </w:rPr>
        <w:t xml:space="preserve"> Σε περίπτωση έγκαιρης και προσήκουσας ενημέρωσης της αναθέτουσας αρχής κατά την παρ. 2, δεν καταπίπτει υπέρ της αναθέτουσας αρχής η εγγύηση συμμετοχής του. Σε αντίθετη περίπτωση, καταπίπτει υπέρ της αναθέτουσας αρχής η εγγύηση συμμετοχής του προσωρινού αναδόχου, που είχε προσκομισθεί, σύμφωνα με την</w:t>
      </w:r>
      <w:r w:rsidRPr="00D92D1A">
        <w:rPr>
          <w:rFonts w:ascii="Times New Roman" w:eastAsia="SimSun" w:hAnsi="Times New Roman" w:cs="Times New Roman"/>
          <w:color w:val="000000"/>
          <w:lang w:val="en-US" w:eastAsia="zh-CN"/>
        </w:rPr>
        <w:t> </w:t>
      </w:r>
      <w:hyperlink r:id="rId16" w:anchor="art72_1" w:history="1">
        <w:r w:rsidRPr="00D92D1A">
          <w:rPr>
            <w:rFonts w:ascii="Times New Roman" w:eastAsia="SimSun" w:hAnsi="Times New Roman" w:cs="Times New Roman"/>
            <w:color w:val="000080"/>
            <w:u w:val="single"/>
            <w:lang w:eastAsia="zh-CN"/>
          </w:rPr>
          <w:t>παρ. 1 του άρθρου 72</w:t>
        </w:r>
      </w:hyperlink>
      <w:r w:rsidR="00AD4B6E">
        <w:rPr>
          <w:rFonts w:ascii="Times New Roman" w:eastAsia="SimSun" w:hAnsi="Times New Roman" w:cs="Times New Roman"/>
          <w:color w:val="000080"/>
          <w:u w:val="single"/>
          <w:lang w:eastAsia="zh-CN"/>
        </w:rPr>
        <w:t>.</w:t>
      </w:r>
    </w:p>
    <w:p w14:paraId="4CEF88BC" w14:textId="3EA07959" w:rsidR="0050190E" w:rsidRPr="007E0040" w:rsidRDefault="0050190E" w:rsidP="00B97461">
      <w:pPr>
        <w:widowControl w:val="0"/>
        <w:pBdr>
          <w:top w:val="none" w:sz="0" w:space="0" w:color="000000"/>
          <w:left w:val="none" w:sz="0" w:space="0" w:color="000000"/>
          <w:bottom w:val="none" w:sz="0" w:space="0" w:color="000000"/>
          <w:right w:val="none" w:sz="0" w:space="0" w:color="000000"/>
        </w:pBdr>
        <w:suppressAutoHyphens/>
        <w:spacing w:after="120" w:line="240" w:lineRule="auto"/>
        <w:ind w:left="142"/>
        <w:jc w:val="both"/>
        <w:textAlignment w:val="baseline"/>
        <w:rPr>
          <w:rFonts w:ascii="Times New Roman" w:eastAsia="Andale Sans UI" w:hAnsi="Times New Roman" w:cs="Times New Roman"/>
          <w:kern w:val="1"/>
          <w:sz w:val="16"/>
          <w:szCs w:val="16"/>
          <w:lang w:eastAsia="el-GR" w:bidi="en-US"/>
        </w:rPr>
      </w:pPr>
    </w:p>
    <w:p w14:paraId="1C5D62E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45A7D9C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jc w:val="both"/>
        <w:textAlignment w:val="baseline"/>
        <w:rPr>
          <w:rFonts w:ascii="Times New Roman" w:eastAsia="Times New Roman" w:hAnsi="Times New Roman" w:cs="Times New Roman"/>
          <w:kern w:val="1"/>
          <w:lang w:eastAsia="el-GR" w:bidi="en-US"/>
        </w:rPr>
      </w:pPr>
      <w:r w:rsidRPr="00D92D1A">
        <w:rPr>
          <w:rFonts w:ascii="Times New Roman" w:eastAsia="Andale Sans UI" w:hAnsi="Times New Roman" w:cs="Times New Roman"/>
          <w:b/>
          <w:kern w:val="1"/>
          <w:lang w:eastAsia="zh-CN" w:bidi="en-US"/>
        </w:rPr>
        <w:t>Άρθρο 6</w:t>
      </w:r>
      <w:r w:rsidRPr="00D92D1A">
        <w:rPr>
          <w:rFonts w:ascii="Times New Roman" w:eastAsia="Andale Sans UI" w:hAnsi="Times New Roman" w:cs="Times New Roman"/>
          <w:b/>
          <w:kern w:val="1"/>
          <w:vertAlign w:val="superscript"/>
          <w:lang w:eastAsia="zh-CN" w:bidi="en-US"/>
        </w:rPr>
        <w:t>ο</w:t>
      </w:r>
      <w:r w:rsidRPr="00D92D1A">
        <w:rPr>
          <w:rFonts w:ascii="Times New Roman" w:eastAsia="Andale Sans UI" w:hAnsi="Times New Roman" w:cs="Times New Roman"/>
          <w:b/>
          <w:kern w:val="1"/>
          <w:lang w:eastAsia="zh-CN" w:bidi="en-US"/>
        </w:rPr>
        <w:t xml:space="preserve">- ΠΡΟΤΥΠΑ ΔΙΑΣΦΑΛΙΣΗΣ ΠΟΙΟΤΗΤΑΣ ΠΕΡΙΒΑΛΛΟΝΤΙΚΗΣ ΔΙΑΧΕΙΡΙΣΗΣ </w:t>
      </w:r>
      <w:r w:rsidRPr="00D92D1A">
        <w:rPr>
          <w:rFonts w:ascii="Times New Roman" w:eastAsia="Andale Sans UI" w:hAnsi="Times New Roman" w:cs="Times New Roman"/>
          <w:b/>
          <w:kern w:val="1"/>
          <w:lang w:eastAsia="el-GR" w:bidi="en-US"/>
        </w:rPr>
        <w:t xml:space="preserve">ΚΑΙ ΑΣΦΑΛΕΙΑΣ </w:t>
      </w:r>
    </w:p>
    <w:p w14:paraId="535AD1C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75"/>
        <w:jc w:val="both"/>
        <w:textAlignment w:val="baseline"/>
        <w:rPr>
          <w:rFonts w:ascii="Times New Roman" w:eastAsia="Times New Roman" w:hAnsi="Times New Roman" w:cs="Times New Roman"/>
          <w:kern w:val="1"/>
          <w:lang w:eastAsia="el-GR" w:bidi="en-US"/>
        </w:rPr>
      </w:pPr>
    </w:p>
    <w:p w14:paraId="5E2DBBD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75"/>
        <w:jc w:val="both"/>
        <w:textAlignment w:val="baseline"/>
        <w:rPr>
          <w:rFonts w:ascii="Times New Roman" w:eastAsia="Times New Roman" w:hAnsi="Times New Roman" w:cs="Times New Roman"/>
          <w:kern w:val="1"/>
          <w:lang w:eastAsia="ar-SA" w:bidi="en-US"/>
        </w:rPr>
      </w:pPr>
      <w:r w:rsidRPr="00D92D1A">
        <w:rPr>
          <w:rFonts w:ascii="Times New Roman" w:eastAsia="Times New Roman" w:hAnsi="Times New Roman" w:cs="Times New Roman"/>
          <w:kern w:val="1"/>
          <w:lang w:eastAsia="el-GR" w:bidi="en-US"/>
        </w:rPr>
        <w:t xml:space="preserve">Οι οικονομικοί φορείς που συμμετέχουν στην παρούσα διαδικασία σύναψης σύμβασης </w:t>
      </w:r>
      <w:r w:rsidRPr="00D92D1A">
        <w:rPr>
          <w:rFonts w:ascii="Times New Roman" w:eastAsia="Calibri" w:hAnsi="Times New Roman" w:cs="Times New Roman"/>
          <w:bCs/>
          <w:color w:val="000000"/>
          <w:kern w:val="1"/>
          <w:lang w:eastAsia="zh-CN" w:bidi="en-US"/>
        </w:rPr>
        <w:t>οφείλουν να συμμορφώνονται με:</w:t>
      </w:r>
    </w:p>
    <w:p w14:paraId="1B8D1CED" w14:textId="77777777" w:rsidR="0050190E" w:rsidRPr="00AD4B6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sz w:val="16"/>
          <w:szCs w:val="16"/>
          <w:lang w:eastAsia="ar-SA" w:bidi="en-US"/>
        </w:rPr>
      </w:pPr>
    </w:p>
    <w:p w14:paraId="0F9B6B72" w14:textId="72E80446"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Calibri" w:hAnsi="Times New Roman" w:cs="Times New Roman"/>
          <w:bCs/>
          <w:color w:val="000000"/>
          <w:kern w:val="1"/>
          <w:lang w:eastAsia="zh-CN" w:bidi="en-US"/>
        </w:rPr>
      </w:pPr>
      <w:r w:rsidRPr="00D92D1A">
        <w:rPr>
          <w:rFonts w:ascii="Times New Roman" w:eastAsia="Times New Roman" w:hAnsi="Times New Roman" w:cs="Times New Roman"/>
          <w:kern w:val="1"/>
          <w:lang w:eastAsia="ar-SA" w:bidi="en-US"/>
        </w:rPr>
        <w:t>α)</w:t>
      </w:r>
      <w:r w:rsidR="009B340D">
        <w:rPr>
          <w:rFonts w:ascii="Times New Roman" w:eastAsia="Times New Roman" w:hAnsi="Times New Roman" w:cs="Times New Roman"/>
          <w:kern w:val="1"/>
          <w:lang w:eastAsia="ar-SA" w:bidi="en-US"/>
        </w:rPr>
        <w:t xml:space="preserve"> </w:t>
      </w:r>
      <w:r w:rsidR="009B340D" w:rsidRPr="009B340D">
        <w:rPr>
          <w:rFonts w:ascii="Times New Roman" w:eastAsia="Calibri" w:hAnsi="Times New Roman" w:cs="Times New Roman"/>
          <w:b/>
          <w:bCs/>
          <w:color w:val="000000"/>
          <w:kern w:val="1"/>
          <w:lang w:eastAsia="zh-CN" w:bidi="en-US"/>
        </w:rPr>
        <w:t>Σύστημα διαχείρισης ποιότητας</w:t>
      </w:r>
      <w:r w:rsidR="009B340D" w:rsidRPr="00D92D1A">
        <w:rPr>
          <w:rFonts w:ascii="Times New Roman" w:eastAsia="Calibri" w:hAnsi="Times New Roman" w:cs="Times New Roman"/>
          <w:bCs/>
          <w:color w:val="000000"/>
          <w:kern w:val="1"/>
          <w:lang w:eastAsia="zh-CN" w:bidi="en-US"/>
        </w:rPr>
        <w:t xml:space="preserve"> </w:t>
      </w:r>
      <w:r w:rsidR="009B340D">
        <w:rPr>
          <w:rFonts w:ascii="Times New Roman" w:eastAsia="Calibri" w:hAnsi="Times New Roman" w:cs="Times New Roman"/>
          <w:bCs/>
          <w:color w:val="000000"/>
          <w:kern w:val="1"/>
          <w:lang w:eastAsia="zh-CN" w:bidi="en-US"/>
        </w:rPr>
        <w:t xml:space="preserve">σύμφωνα με το </w:t>
      </w:r>
      <w:r w:rsidR="009B340D" w:rsidRPr="009B340D">
        <w:rPr>
          <w:rFonts w:ascii="Times New Roman" w:eastAsia="Calibri" w:hAnsi="Times New Roman" w:cs="Times New Roman"/>
          <w:bCs/>
          <w:color w:val="000000"/>
          <w:kern w:val="1"/>
          <w:lang w:eastAsia="zh-CN" w:bidi="en-US"/>
        </w:rPr>
        <w:t>πρότυπο ΕΝ ISO 9001:2015</w:t>
      </w:r>
      <w:r w:rsidR="009B340D">
        <w:rPr>
          <w:rFonts w:ascii="Times New Roman" w:eastAsia="Calibri" w:hAnsi="Times New Roman" w:cs="Times New Roman"/>
          <w:b/>
          <w:bCs/>
          <w:color w:val="000000"/>
          <w:kern w:val="1"/>
          <w:lang w:eastAsia="zh-CN" w:bidi="en-US"/>
        </w:rPr>
        <w:t xml:space="preserve"> </w:t>
      </w:r>
      <w:r w:rsidR="00A02AEA" w:rsidRPr="00D92D1A">
        <w:rPr>
          <w:rFonts w:ascii="Times New Roman" w:eastAsia="Calibri" w:hAnsi="Times New Roman" w:cs="Times New Roman"/>
          <w:bCs/>
          <w:color w:val="000000"/>
          <w:kern w:val="1"/>
          <w:lang w:eastAsia="zh-CN" w:bidi="en-US"/>
        </w:rPr>
        <w:t xml:space="preserve">ή </w:t>
      </w:r>
      <w:r w:rsidR="00A02AEA" w:rsidRPr="00D92D1A">
        <w:rPr>
          <w:rFonts w:ascii="Times New Roman" w:eastAsia="Andale Sans UI" w:hAnsi="Times New Roman" w:cs="Times New Roman"/>
          <w:kern w:val="1"/>
          <w:lang w:eastAsia="zh-CN" w:bidi="en-US"/>
        </w:rPr>
        <w:t xml:space="preserve"> ισοδύναμο </w:t>
      </w:r>
      <w:r w:rsidR="009B340D" w:rsidRPr="00D92D1A">
        <w:rPr>
          <w:rFonts w:ascii="Times New Roman" w:eastAsia="Calibri" w:hAnsi="Times New Roman" w:cs="Times New Roman"/>
          <w:bCs/>
          <w:color w:val="000000"/>
          <w:kern w:val="1"/>
          <w:lang w:eastAsia="zh-CN" w:bidi="en-US"/>
        </w:rPr>
        <w:t xml:space="preserve">σε αντικείμενο αντίστοιχο της παρούσης </w:t>
      </w:r>
      <w:r w:rsidR="009B340D" w:rsidRPr="00D92D1A">
        <w:rPr>
          <w:rFonts w:ascii="Times New Roman" w:eastAsia="Times New Roman" w:hAnsi="Times New Roman" w:cs="Times New Roman"/>
          <w:kern w:val="1"/>
          <w:lang w:eastAsia="ar-SA" w:bidi="en-US"/>
        </w:rPr>
        <w:t xml:space="preserve">και συγκεκριμένα με πεδίο εφαρμογής συντήρηση πρασίνου – κλαδεύσεις δέντρων, μεταφορά μη επικίνδυνων αποβλήτων, ανακύκλωση μη επικίνδυνων αποβλήτων και παραγωγή </w:t>
      </w:r>
      <w:proofErr w:type="spellStart"/>
      <w:r w:rsidR="009B340D" w:rsidRPr="00D92D1A">
        <w:rPr>
          <w:rFonts w:ascii="Times New Roman" w:eastAsia="Times New Roman" w:hAnsi="Times New Roman" w:cs="Times New Roman"/>
          <w:kern w:val="1"/>
          <w:lang w:eastAsia="ar-SA" w:bidi="en-US"/>
        </w:rPr>
        <w:t>εδαφοβελτιωτικών</w:t>
      </w:r>
      <w:proofErr w:type="spellEnd"/>
      <w:r w:rsidR="00A02AEA">
        <w:rPr>
          <w:rFonts w:ascii="Times New Roman" w:eastAsia="Times New Roman" w:hAnsi="Times New Roman" w:cs="Times New Roman"/>
          <w:kern w:val="1"/>
          <w:lang w:eastAsia="ar-SA" w:bidi="en-US"/>
        </w:rPr>
        <w:t>.</w:t>
      </w:r>
    </w:p>
    <w:p w14:paraId="5875A27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lang w:eastAsia="ar-SA" w:bidi="en-US"/>
        </w:rPr>
      </w:pPr>
    </w:p>
    <w:p w14:paraId="33E7B0D0" w14:textId="56E30ED2" w:rsidR="0050190E" w:rsidRPr="00D92D1A" w:rsidRDefault="0050190E" w:rsidP="009B340D">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lang w:eastAsia="ar-SA" w:bidi="en-US"/>
        </w:rPr>
      </w:pPr>
      <w:r w:rsidRPr="00D92D1A">
        <w:rPr>
          <w:rFonts w:ascii="Times New Roman" w:eastAsia="Times New Roman" w:hAnsi="Times New Roman" w:cs="Times New Roman"/>
          <w:kern w:val="1"/>
          <w:lang w:eastAsia="ar-SA" w:bidi="en-US"/>
        </w:rPr>
        <w:t xml:space="preserve">β) </w:t>
      </w:r>
      <w:r w:rsidR="009B340D" w:rsidRPr="009B340D">
        <w:rPr>
          <w:rFonts w:ascii="Times New Roman" w:eastAsia="Andale Sans UI" w:hAnsi="Times New Roman" w:cs="Times New Roman"/>
          <w:b/>
          <w:kern w:val="1"/>
          <w:lang w:eastAsia="zh-CN" w:bidi="en-US"/>
        </w:rPr>
        <w:t>Σύστημα περιβαλλοντικής διαχείρισης</w:t>
      </w:r>
      <w:r w:rsidR="009B340D" w:rsidRPr="00D92D1A">
        <w:rPr>
          <w:rFonts w:ascii="Times New Roman" w:eastAsia="Andale Sans UI" w:hAnsi="Times New Roman" w:cs="Times New Roman"/>
          <w:kern w:val="1"/>
          <w:lang w:eastAsia="zh-CN" w:bidi="en-US"/>
        </w:rPr>
        <w:t xml:space="preserve"> </w:t>
      </w:r>
      <w:r w:rsidR="009B340D">
        <w:rPr>
          <w:rFonts w:ascii="Times New Roman" w:eastAsia="Calibri" w:hAnsi="Times New Roman" w:cs="Times New Roman"/>
          <w:bCs/>
          <w:color w:val="000000"/>
          <w:kern w:val="1"/>
          <w:lang w:eastAsia="zh-CN" w:bidi="en-US"/>
        </w:rPr>
        <w:t xml:space="preserve">σύμφωνα με </w:t>
      </w:r>
      <w:r w:rsidRPr="00D92D1A">
        <w:rPr>
          <w:rFonts w:ascii="Times New Roman" w:eastAsia="Andale Sans UI" w:hAnsi="Times New Roman" w:cs="Times New Roman"/>
          <w:kern w:val="1"/>
          <w:lang w:eastAsia="zh-CN" w:bidi="en-US"/>
        </w:rPr>
        <w:t xml:space="preserve">το </w:t>
      </w:r>
      <w:r w:rsidRPr="009B340D">
        <w:rPr>
          <w:rFonts w:ascii="Times New Roman" w:eastAsia="Andale Sans UI" w:hAnsi="Times New Roman" w:cs="Times New Roman"/>
          <w:kern w:val="1"/>
          <w:lang w:eastAsia="zh-CN" w:bidi="en-US"/>
        </w:rPr>
        <w:t xml:space="preserve">πρότυπο ΕΝ </w:t>
      </w:r>
      <w:r w:rsidRPr="009B340D">
        <w:rPr>
          <w:rFonts w:ascii="Times New Roman" w:eastAsia="Andale Sans UI" w:hAnsi="Times New Roman" w:cs="Times New Roman"/>
          <w:kern w:val="1"/>
          <w:lang w:val="en-US" w:eastAsia="zh-CN" w:bidi="en-US"/>
        </w:rPr>
        <w:t>ISO</w:t>
      </w:r>
      <w:r w:rsidRPr="009B340D">
        <w:rPr>
          <w:rFonts w:ascii="Times New Roman" w:eastAsia="Andale Sans UI" w:hAnsi="Times New Roman" w:cs="Times New Roman"/>
          <w:kern w:val="1"/>
          <w:lang w:eastAsia="zh-CN" w:bidi="en-US"/>
        </w:rPr>
        <w:t xml:space="preserve"> 14001:2015</w:t>
      </w:r>
      <w:r w:rsidR="009B340D">
        <w:rPr>
          <w:rFonts w:ascii="Times New Roman" w:eastAsia="Andale Sans UI" w:hAnsi="Times New Roman" w:cs="Times New Roman"/>
          <w:kern w:val="1"/>
          <w:lang w:eastAsia="zh-CN" w:bidi="en-US"/>
        </w:rPr>
        <w:t xml:space="preserve">, </w:t>
      </w:r>
      <w:r w:rsidR="001437D8" w:rsidRPr="00D92D1A">
        <w:rPr>
          <w:rFonts w:ascii="Times New Roman" w:eastAsia="Calibri" w:hAnsi="Times New Roman" w:cs="Times New Roman"/>
          <w:bCs/>
          <w:color w:val="000000"/>
          <w:kern w:val="1"/>
          <w:lang w:eastAsia="zh-CN" w:bidi="en-US"/>
        </w:rPr>
        <w:t xml:space="preserve">ή </w:t>
      </w:r>
      <w:r w:rsidR="001437D8" w:rsidRPr="00D92D1A">
        <w:rPr>
          <w:rFonts w:ascii="Times New Roman" w:eastAsia="Andale Sans UI" w:hAnsi="Times New Roman" w:cs="Times New Roman"/>
          <w:kern w:val="1"/>
          <w:lang w:eastAsia="zh-CN" w:bidi="en-US"/>
        </w:rPr>
        <w:t xml:space="preserve"> ισοδύναμο </w:t>
      </w:r>
      <w:r w:rsidR="001437D8" w:rsidRPr="00D92D1A">
        <w:rPr>
          <w:rFonts w:ascii="Times New Roman" w:eastAsia="Calibri" w:hAnsi="Times New Roman" w:cs="Times New Roman"/>
          <w:bCs/>
          <w:color w:val="000000"/>
          <w:kern w:val="1"/>
          <w:lang w:eastAsia="zh-CN" w:bidi="en-US"/>
        </w:rPr>
        <w:t>σε αντικείμενο</w:t>
      </w:r>
      <w:r w:rsidRPr="00D92D1A">
        <w:rPr>
          <w:rFonts w:ascii="Times New Roman" w:eastAsia="Andale Sans UI" w:hAnsi="Times New Roman" w:cs="Times New Roman"/>
          <w:kern w:val="1"/>
          <w:lang w:eastAsia="zh-CN" w:bidi="en-US"/>
        </w:rPr>
        <w:t xml:space="preserve"> αντίστοιχο της παρούσης </w:t>
      </w:r>
      <w:r w:rsidRPr="00D92D1A">
        <w:rPr>
          <w:rFonts w:ascii="Times New Roman" w:eastAsia="Times New Roman" w:hAnsi="Times New Roman" w:cs="Times New Roman"/>
          <w:kern w:val="1"/>
          <w:lang w:eastAsia="ar-SA" w:bidi="en-US"/>
        </w:rPr>
        <w:t>και συγκεκριμένα</w:t>
      </w:r>
      <w:r w:rsidR="006A5B18" w:rsidRPr="00D92D1A">
        <w:rPr>
          <w:rFonts w:ascii="Times New Roman" w:eastAsia="Times New Roman" w:hAnsi="Times New Roman" w:cs="Times New Roman"/>
          <w:kern w:val="1"/>
          <w:lang w:eastAsia="ar-SA" w:bidi="en-US"/>
        </w:rPr>
        <w:t xml:space="preserve"> </w:t>
      </w:r>
      <w:r w:rsidRPr="00D92D1A">
        <w:rPr>
          <w:rFonts w:ascii="Times New Roman" w:eastAsia="Times New Roman" w:hAnsi="Times New Roman" w:cs="Times New Roman"/>
          <w:kern w:val="1"/>
          <w:lang w:eastAsia="ar-SA" w:bidi="en-US"/>
        </w:rPr>
        <w:t xml:space="preserve">με πεδίο εφαρμογής συντήρηση πρασίνου – κλαδεύσεις δέντρων, μεταφορά μη επικίνδυνων αποβλήτων, ανακύκλωση μη επικίνδυνων αποβλήτων και παραγωγή </w:t>
      </w:r>
      <w:proofErr w:type="spellStart"/>
      <w:r w:rsidRPr="00D92D1A">
        <w:rPr>
          <w:rFonts w:ascii="Times New Roman" w:eastAsia="Times New Roman" w:hAnsi="Times New Roman" w:cs="Times New Roman"/>
          <w:kern w:val="1"/>
          <w:lang w:eastAsia="ar-SA" w:bidi="en-US"/>
        </w:rPr>
        <w:t>εδαφοβελτιωτικών</w:t>
      </w:r>
      <w:proofErr w:type="spellEnd"/>
      <w:r w:rsidR="009B340D">
        <w:rPr>
          <w:rFonts w:ascii="Times New Roman" w:eastAsia="Times New Roman" w:hAnsi="Times New Roman" w:cs="Times New Roman"/>
          <w:kern w:val="1"/>
          <w:lang w:eastAsia="ar-SA" w:bidi="en-US"/>
        </w:rPr>
        <w:t>.</w:t>
      </w:r>
    </w:p>
    <w:p w14:paraId="5A76EAC3" w14:textId="77777777" w:rsidR="0050190E" w:rsidRPr="007E0040"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spacing w:after="60" w:line="240" w:lineRule="auto"/>
        <w:jc w:val="both"/>
        <w:textAlignment w:val="baseline"/>
        <w:rPr>
          <w:rFonts w:ascii="Times New Roman" w:eastAsia="Times New Roman" w:hAnsi="Times New Roman" w:cs="Times New Roman"/>
          <w:kern w:val="1"/>
          <w:sz w:val="16"/>
          <w:szCs w:val="16"/>
          <w:lang w:eastAsia="ar-SA" w:bidi="en-US"/>
        </w:rPr>
      </w:pPr>
    </w:p>
    <w:p w14:paraId="1F191475" w14:textId="5DA76718"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spacing w:after="60" w:line="240" w:lineRule="auto"/>
        <w:jc w:val="both"/>
        <w:textAlignment w:val="baseline"/>
        <w:rPr>
          <w:rFonts w:ascii="Times New Roman" w:eastAsia="Times New Roman" w:hAnsi="Times New Roman" w:cs="Times New Roman"/>
          <w:kern w:val="1"/>
          <w:lang w:eastAsia="ar-SA" w:bidi="en-US"/>
        </w:rPr>
      </w:pPr>
      <w:r w:rsidRPr="00D92D1A">
        <w:rPr>
          <w:rFonts w:ascii="Times New Roman" w:eastAsia="Times New Roman" w:hAnsi="Times New Roman" w:cs="Times New Roman"/>
          <w:kern w:val="1"/>
          <w:lang w:eastAsia="ar-SA" w:bidi="en-US"/>
        </w:rPr>
        <w:t xml:space="preserve">γ) </w:t>
      </w:r>
      <w:r w:rsidRPr="00D92D1A">
        <w:rPr>
          <w:rFonts w:ascii="Times New Roman" w:eastAsia="Times New Roman" w:hAnsi="Times New Roman" w:cs="Times New Roman"/>
          <w:b/>
          <w:kern w:val="1"/>
          <w:lang w:eastAsia="ar-SA" w:bidi="en-US"/>
        </w:rPr>
        <w:t xml:space="preserve">Σύστημα διαχείρισης της ασφάλειας και της υγιεινής στην εργασία </w:t>
      </w:r>
      <w:r w:rsidRPr="00D92D1A">
        <w:rPr>
          <w:rFonts w:ascii="Times New Roman" w:eastAsia="Times New Roman" w:hAnsi="Times New Roman" w:cs="Times New Roman"/>
          <w:kern w:val="1"/>
          <w:lang w:eastAsia="ar-SA" w:bidi="en-US"/>
        </w:rPr>
        <w:t xml:space="preserve">σύμφωνα με το πρότυπο </w:t>
      </w:r>
      <w:r w:rsidRPr="00D92D1A">
        <w:rPr>
          <w:rFonts w:ascii="Times New Roman" w:eastAsia="Times New Roman" w:hAnsi="Times New Roman" w:cs="Times New Roman"/>
          <w:kern w:val="1"/>
          <w:lang w:val="en-US" w:eastAsia="ar-SA" w:bidi="en-US"/>
        </w:rPr>
        <w:t>ISO</w:t>
      </w:r>
      <w:r w:rsidRPr="00D92D1A">
        <w:rPr>
          <w:rFonts w:ascii="Times New Roman" w:eastAsia="Times New Roman" w:hAnsi="Times New Roman" w:cs="Times New Roman"/>
          <w:kern w:val="1"/>
          <w:lang w:eastAsia="ar-SA" w:bidi="en-US"/>
        </w:rPr>
        <w:t xml:space="preserve"> 45001:2018, ή </w:t>
      </w:r>
      <w:r w:rsidR="001437D8" w:rsidRPr="00D92D1A">
        <w:rPr>
          <w:rFonts w:ascii="Times New Roman" w:eastAsia="Calibri" w:hAnsi="Times New Roman" w:cs="Times New Roman"/>
          <w:bCs/>
          <w:color w:val="000000"/>
          <w:kern w:val="1"/>
          <w:lang w:eastAsia="zh-CN" w:bidi="en-US"/>
        </w:rPr>
        <w:t xml:space="preserve"> </w:t>
      </w:r>
      <w:r w:rsidR="001437D8" w:rsidRPr="00D92D1A">
        <w:rPr>
          <w:rFonts w:ascii="Times New Roman" w:eastAsia="Andale Sans UI" w:hAnsi="Times New Roman" w:cs="Times New Roman"/>
          <w:kern w:val="1"/>
          <w:lang w:eastAsia="zh-CN" w:bidi="en-US"/>
        </w:rPr>
        <w:t xml:space="preserve"> ισοδύναμο </w:t>
      </w:r>
      <w:r w:rsidR="001437D8" w:rsidRPr="00D92D1A">
        <w:rPr>
          <w:rFonts w:ascii="Times New Roman" w:eastAsia="Calibri" w:hAnsi="Times New Roman" w:cs="Times New Roman"/>
          <w:bCs/>
          <w:color w:val="000000"/>
          <w:kern w:val="1"/>
          <w:lang w:eastAsia="zh-CN" w:bidi="en-US"/>
        </w:rPr>
        <w:t xml:space="preserve">σε αντικείμενο </w:t>
      </w:r>
      <w:r w:rsidRPr="00D92D1A">
        <w:rPr>
          <w:rFonts w:ascii="Times New Roman" w:eastAsia="Times New Roman" w:hAnsi="Times New Roman" w:cs="Times New Roman"/>
          <w:kern w:val="1"/>
          <w:lang w:eastAsia="ar-SA" w:bidi="en-US"/>
        </w:rPr>
        <w:t>άλλο αντίστοιχο κατά την έννοια του Άρθρου 82 του Ν.4412/2016, στη νεότερη έκδοσή τους με πεδίο εφαρμογής ανάλογο του αντικειμένου της παρούσας σύμβασης με πεδίο εφαρμογής συντήρηση πρασίνου – κλαδεύσεις δέντρων, μεταφορά μη επικίνδυνων αποβλήτων, ανακύκλωση μη επικίνδυ</w:t>
      </w:r>
      <w:r w:rsidR="006A5B18" w:rsidRPr="00D92D1A">
        <w:rPr>
          <w:rFonts w:ascii="Times New Roman" w:eastAsia="Times New Roman" w:hAnsi="Times New Roman" w:cs="Times New Roman"/>
          <w:kern w:val="1"/>
          <w:lang w:eastAsia="ar-SA" w:bidi="en-US"/>
        </w:rPr>
        <w:t xml:space="preserve">νων και παραγωγή </w:t>
      </w:r>
      <w:proofErr w:type="spellStart"/>
      <w:r w:rsidR="006A5B18" w:rsidRPr="00D92D1A">
        <w:rPr>
          <w:rFonts w:ascii="Times New Roman" w:eastAsia="Times New Roman" w:hAnsi="Times New Roman" w:cs="Times New Roman"/>
          <w:kern w:val="1"/>
          <w:lang w:eastAsia="ar-SA" w:bidi="en-US"/>
        </w:rPr>
        <w:t>εδαφοβελτιωτικώ</w:t>
      </w:r>
      <w:r w:rsidRPr="00D92D1A">
        <w:rPr>
          <w:rFonts w:ascii="Times New Roman" w:eastAsia="Times New Roman" w:hAnsi="Times New Roman" w:cs="Times New Roman"/>
          <w:kern w:val="1"/>
          <w:lang w:eastAsia="ar-SA" w:bidi="en-US"/>
        </w:rPr>
        <w:t>ν</w:t>
      </w:r>
      <w:proofErr w:type="spellEnd"/>
      <w:r w:rsidRPr="00D92D1A">
        <w:rPr>
          <w:rFonts w:ascii="Times New Roman" w:eastAsia="Times New Roman" w:hAnsi="Times New Roman" w:cs="Times New Roman"/>
          <w:kern w:val="1"/>
          <w:lang w:eastAsia="ar-SA" w:bidi="en-US"/>
        </w:rPr>
        <w:t>.</w:t>
      </w:r>
    </w:p>
    <w:p w14:paraId="2032894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ar-SA" w:bidi="en-US"/>
        </w:rPr>
      </w:pPr>
      <w:r w:rsidRPr="00D92D1A">
        <w:rPr>
          <w:rFonts w:ascii="Times New Roman" w:eastAsia="Times New Roman" w:hAnsi="Times New Roman" w:cs="Times New Roman"/>
          <w:kern w:val="1"/>
          <w:lang w:eastAsia="ar-SA" w:bidi="en-US"/>
        </w:rPr>
        <w:t xml:space="preserve">δ) </w:t>
      </w:r>
      <w:r w:rsidRPr="00D92D1A">
        <w:rPr>
          <w:rFonts w:ascii="Times New Roman" w:eastAsia="Times New Roman" w:hAnsi="Times New Roman" w:cs="Times New Roman"/>
          <w:b/>
          <w:kern w:val="1"/>
          <w:lang w:eastAsia="ar-SA" w:bidi="en-US"/>
        </w:rPr>
        <w:t>Σύστημα διαχείρισης Οδικής Ασφάλεια</w:t>
      </w:r>
      <w:r w:rsidRPr="00D92D1A">
        <w:rPr>
          <w:rFonts w:ascii="Times New Roman" w:eastAsia="Times New Roman" w:hAnsi="Times New Roman" w:cs="Times New Roman"/>
          <w:kern w:val="1"/>
          <w:lang w:eastAsia="ar-SA" w:bidi="en-US"/>
        </w:rPr>
        <w:t xml:space="preserve">ς σύμφωνα με το πρότυπο  ΕΛΟΤ ΕΝ </w:t>
      </w:r>
      <w:r w:rsidRPr="00D92D1A">
        <w:rPr>
          <w:rFonts w:ascii="Times New Roman" w:eastAsia="Times New Roman" w:hAnsi="Times New Roman" w:cs="Times New Roman"/>
          <w:kern w:val="1"/>
          <w:lang w:val="en-US" w:eastAsia="ar-SA" w:bidi="en-US"/>
        </w:rPr>
        <w:t>ISO</w:t>
      </w:r>
      <w:r w:rsidRPr="00D92D1A">
        <w:rPr>
          <w:rFonts w:ascii="Times New Roman" w:eastAsia="Times New Roman" w:hAnsi="Times New Roman" w:cs="Times New Roman"/>
          <w:kern w:val="1"/>
          <w:lang w:eastAsia="ar-SA" w:bidi="en-US"/>
        </w:rPr>
        <w:t xml:space="preserve"> 39001:2012, ή άλλο αντίστοιχο κατά την έννοια του Άρθρου 82 του Ν.4412/2016.</w:t>
      </w:r>
    </w:p>
    <w:p w14:paraId="4DC901D2" w14:textId="5CC81A7C"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spacing w:after="60" w:line="240" w:lineRule="auto"/>
        <w:jc w:val="both"/>
        <w:textAlignment w:val="baseline"/>
        <w:rPr>
          <w:rFonts w:ascii="Times New Roman" w:eastAsia="Calibri" w:hAnsi="Times New Roman" w:cs="Times New Roman"/>
          <w:bCs/>
          <w:color w:val="000000"/>
          <w:kern w:val="1"/>
          <w:lang w:eastAsia="zh-CN" w:bidi="en-US"/>
        </w:rPr>
      </w:pPr>
      <w:r w:rsidRPr="00D92D1A">
        <w:rPr>
          <w:rFonts w:ascii="Times New Roman" w:eastAsia="Times New Roman" w:hAnsi="Times New Roman" w:cs="Times New Roman"/>
          <w:kern w:val="1"/>
          <w:lang w:eastAsia="ar-SA" w:bidi="en-US"/>
        </w:rPr>
        <w:t xml:space="preserve">ε) </w:t>
      </w:r>
      <w:r w:rsidR="001437D8" w:rsidRPr="001437D8">
        <w:rPr>
          <w:rFonts w:ascii="Times New Roman" w:eastAsia="Times New Roman" w:hAnsi="Times New Roman" w:cs="Times New Roman"/>
          <w:b/>
          <w:kern w:val="1"/>
          <w:lang w:eastAsia="ar-SA" w:bidi="en-US"/>
        </w:rPr>
        <w:t xml:space="preserve">Σύστημα διαχείρισης της ενέργειας </w:t>
      </w:r>
      <w:r w:rsidR="001437D8" w:rsidRPr="00AD4B6E">
        <w:rPr>
          <w:rFonts w:ascii="Times New Roman" w:eastAsia="Times New Roman" w:hAnsi="Times New Roman" w:cs="Times New Roman"/>
          <w:kern w:val="1"/>
          <w:lang w:eastAsia="ar-SA" w:bidi="en-US"/>
        </w:rPr>
        <w:t>σύμφωνα με το πρότυπο</w:t>
      </w:r>
      <w:r w:rsidR="001437D8" w:rsidRPr="00D92D1A">
        <w:rPr>
          <w:rFonts w:ascii="Times New Roman" w:eastAsia="Times New Roman" w:hAnsi="Times New Roman" w:cs="Times New Roman"/>
          <w:kern w:val="1"/>
          <w:lang w:eastAsia="ar-SA" w:bidi="en-US"/>
        </w:rPr>
        <w:t xml:space="preserve">  </w:t>
      </w:r>
      <w:r w:rsidRPr="001437D8">
        <w:rPr>
          <w:rFonts w:ascii="Times New Roman" w:eastAsia="Times New Roman" w:hAnsi="Times New Roman" w:cs="Times New Roman"/>
          <w:kern w:val="1"/>
          <w:lang w:eastAsia="ar-SA" w:bidi="en-US"/>
        </w:rPr>
        <w:t xml:space="preserve">ΕΝ </w:t>
      </w:r>
      <w:r w:rsidRPr="001437D8">
        <w:rPr>
          <w:rFonts w:ascii="Times New Roman" w:eastAsia="Times New Roman" w:hAnsi="Times New Roman" w:cs="Times New Roman"/>
          <w:kern w:val="1"/>
          <w:lang w:val="en-US" w:eastAsia="ar-SA" w:bidi="en-US"/>
        </w:rPr>
        <w:t>ISO</w:t>
      </w:r>
      <w:r w:rsidRPr="001437D8">
        <w:rPr>
          <w:rFonts w:ascii="Times New Roman" w:eastAsia="Times New Roman" w:hAnsi="Times New Roman" w:cs="Times New Roman"/>
          <w:kern w:val="1"/>
          <w:lang w:eastAsia="ar-SA" w:bidi="en-US"/>
        </w:rPr>
        <w:t xml:space="preserve"> 14064-1:2018</w:t>
      </w:r>
      <w:r w:rsidR="001437D8">
        <w:rPr>
          <w:rFonts w:ascii="Times New Roman" w:eastAsia="Times New Roman" w:hAnsi="Times New Roman" w:cs="Times New Roman"/>
          <w:kern w:val="1"/>
          <w:lang w:eastAsia="ar-SA" w:bidi="en-US"/>
        </w:rPr>
        <w:t xml:space="preserve"> </w:t>
      </w:r>
      <w:r w:rsidRPr="001437D8">
        <w:rPr>
          <w:rFonts w:ascii="Times New Roman" w:eastAsia="Times New Roman" w:hAnsi="Times New Roman" w:cs="Times New Roman"/>
          <w:kern w:val="1"/>
          <w:lang w:eastAsia="ar-SA" w:bidi="en-US"/>
        </w:rPr>
        <w:t>-</w:t>
      </w:r>
      <w:r w:rsidRPr="00D92D1A">
        <w:rPr>
          <w:rFonts w:ascii="Times New Roman" w:eastAsia="Times New Roman" w:hAnsi="Times New Roman" w:cs="Times New Roman"/>
          <w:kern w:val="1"/>
          <w:lang w:eastAsia="ar-SA" w:bidi="en-US"/>
        </w:rPr>
        <w:t xml:space="preserve"> Έκθεση</w:t>
      </w:r>
      <w:r w:rsidRPr="00D92D1A">
        <w:rPr>
          <w:rFonts w:ascii="Times New Roman" w:eastAsia="Times New Roman" w:hAnsi="Times New Roman" w:cs="Times New Roman"/>
          <w:b/>
          <w:bCs/>
          <w:kern w:val="1"/>
          <w:lang w:eastAsia="ar-SA" w:bidi="en-US"/>
        </w:rPr>
        <w:t xml:space="preserve"> </w:t>
      </w:r>
      <w:r w:rsidRPr="00D92D1A">
        <w:rPr>
          <w:rFonts w:ascii="Times New Roman" w:eastAsia="Times New Roman" w:hAnsi="Times New Roman" w:cs="Times New Roman"/>
          <w:kern w:val="1"/>
          <w:lang w:eastAsia="ar-SA" w:bidi="en-US"/>
        </w:rPr>
        <w:t xml:space="preserve">επαλήθευσης εκπομπών αεριών του θερμοκηπίου σύμφωνα με τις απαιτήσεις </w:t>
      </w:r>
      <w:r w:rsidRPr="00D92D1A">
        <w:rPr>
          <w:rFonts w:ascii="Times New Roman" w:eastAsia="Andale Sans UI" w:hAnsi="Times New Roman" w:cs="Times New Roman"/>
          <w:kern w:val="1"/>
          <w:lang w:eastAsia="zh-CN" w:bidi="en-US"/>
        </w:rPr>
        <w:t>ή ισοδύναμο σε αντικείμενο αντίστοιχο της παρούσης</w:t>
      </w:r>
      <w:r w:rsidR="001437D8">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 xml:space="preserve"> </w:t>
      </w:r>
    </w:p>
    <w:p w14:paraId="3357A264" w14:textId="035487A0"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lang w:eastAsia="ar-SA" w:bidi="en-US"/>
        </w:rPr>
      </w:pPr>
      <w:r w:rsidRPr="00D92D1A">
        <w:rPr>
          <w:rFonts w:ascii="Times New Roman" w:eastAsia="Times New Roman" w:hAnsi="Times New Roman" w:cs="Times New Roman"/>
          <w:kern w:val="1"/>
          <w:lang w:eastAsia="ar-SA" w:bidi="en-US"/>
        </w:rPr>
        <w:t xml:space="preserve">στ) </w:t>
      </w:r>
      <w:r w:rsidRPr="00D92D1A">
        <w:rPr>
          <w:rFonts w:ascii="Times New Roman" w:eastAsia="Times New Roman" w:hAnsi="Times New Roman" w:cs="Times New Roman"/>
          <w:b/>
          <w:kern w:val="1"/>
          <w:lang w:eastAsia="ar-SA" w:bidi="en-US"/>
        </w:rPr>
        <w:t>Σύστημα διαχείρισης Ασφάλειας πληροφοριών σύμφωνα με το πρότυπο</w:t>
      </w:r>
      <w:r w:rsidRPr="00D92D1A">
        <w:rPr>
          <w:rFonts w:ascii="Times New Roman" w:eastAsia="Times New Roman" w:hAnsi="Times New Roman" w:cs="Times New Roman"/>
          <w:kern w:val="1"/>
          <w:lang w:eastAsia="ar-SA" w:bidi="en-US"/>
        </w:rPr>
        <w:t xml:space="preserve">  ΕΛΟΤ ΕΝ </w:t>
      </w:r>
      <w:r w:rsidRPr="00D92D1A">
        <w:rPr>
          <w:rFonts w:ascii="Times New Roman" w:eastAsia="Times New Roman" w:hAnsi="Times New Roman" w:cs="Times New Roman"/>
          <w:kern w:val="1"/>
          <w:lang w:val="en-US" w:eastAsia="ar-SA" w:bidi="en-US"/>
        </w:rPr>
        <w:t>ISO</w:t>
      </w:r>
      <w:r w:rsidRPr="00D92D1A">
        <w:rPr>
          <w:rFonts w:ascii="Times New Roman" w:eastAsia="Times New Roman" w:hAnsi="Times New Roman" w:cs="Times New Roman"/>
          <w:kern w:val="1"/>
          <w:lang w:eastAsia="ar-SA" w:bidi="en-US"/>
        </w:rPr>
        <w:t xml:space="preserve"> 27001: 2013</w:t>
      </w:r>
      <w:r w:rsidRPr="00D92D1A">
        <w:rPr>
          <w:rFonts w:ascii="Times New Roman" w:eastAsia="Andale Sans UI" w:hAnsi="Times New Roman" w:cs="Times New Roman"/>
          <w:kern w:val="1"/>
          <w:lang w:eastAsia="zh-CN" w:bidi="en-US"/>
        </w:rPr>
        <w:t xml:space="preserve"> </w:t>
      </w:r>
      <w:r w:rsidRPr="00D92D1A">
        <w:rPr>
          <w:rFonts w:ascii="Times New Roman" w:eastAsia="Times New Roman" w:hAnsi="Times New Roman" w:cs="Times New Roman"/>
          <w:kern w:val="1"/>
          <w:lang w:eastAsia="ar-SA" w:bidi="en-US"/>
        </w:rPr>
        <w:t>ή άλλο  ισοδύναμο,</w:t>
      </w:r>
      <w:r w:rsidR="00236020" w:rsidRPr="00D92D1A">
        <w:rPr>
          <w:rFonts w:ascii="Times New Roman" w:eastAsia="Times New Roman" w:hAnsi="Times New Roman" w:cs="Times New Roman"/>
          <w:kern w:val="1"/>
          <w:lang w:eastAsia="ar-SA" w:bidi="en-US"/>
        </w:rPr>
        <w:t xml:space="preserve"> </w:t>
      </w:r>
      <w:r w:rsidRPr="00D92D1A">
        <w:rPr>
          <w:rFonts w:ascii="Times New Roman" w:eastAsia="Andale Sans UI" w:hAnsi="Times New Roman" w:cs="Times New Roman"/>
          <w:kern w:val="1"/>
          <w:lang w:eastAsia="zh-CN" w:bidi="en-US"/>
        </w:rPr>
        <w:t>σε αντικείμενο αντίστοιχο της παρούσης</w:t>
      </w:r>
      <w:r w:rsidRPr="00D92D1A">
        <w:rPr>
          <w:rFonts w:ascii="Times New Roman" w:eastAsia="Times New Roman" w:hAnsi="Times New Roman" w:cs="Times New Roman"/>
          <w:kern w:val="1"/>
          <w:lang w:eastAsia="ar-SA" w:bidi="en-US"/>
        </w:rPr>
        <w:t xml:space="preserve"> και συγκεκριμένα με πεδίο εφαρμογής συντήρηση πρασίνου – κλαδεύσεις δέντρων, μεταφορά μη επικίνδυνων αποβλήτων, ανακύκλωση μη επικίνδυνων αποβλήτων και παραγωγή </w:t>
      </w:r>
      <w:proofErr w:type="spellStart"/>
      <w:r w:rsidRPr="00D92D1A">
        <w:rPr>
          <w:rFonts w:ascii="Times New Roman" w:eastAsia="Times New Roman" w:hAnsi="Times New Roman" w:cs="Times New Roman"/>
          <w:kern w:val="1"/>
          <w:lang w:eastAsia="ar-SA" w:bidi="en-US"/>
        </w:rPr>
        <w:t>εδαφοβελτιωτικών</w:t>
      </w:r>
      <w:proofErr w:type="spellEnd"/>
      <w:r w:rsidRPr="00D92D1A">
        <w:rPr>
          <w:rFonts w:ascii="Times New Roman" w:eastAsia="Times New Roman" w:hAnsi="Times New Roman" w:cs="Times New Roman"/>
          <w:kern w:val="1"/>
          <w:lang w:eastAsia="ar-SA" w:bidi="en-US"/>
        </w:rPr>
        <w:t>.</w:t>
      </w:r>
    </w:p>
    <w:p w14:paraId="43FDACA5" w14:textId="77777777" w:rsidR="0050190E" w:rsidRPr="007E0040"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spacing w:after="60" w:line="240" w:lineRule="auto"/>
        <w:jc w:val="both"/>
        <w:textAlignment w:val="baseline"/>
        <w:rPr>
          <w:rFonts w:ascii="Times New Roman" w:eastAsia="Times New Roman" w:hAnsi="Times New Roman" w:cs="Times New Roman"/>
          <w:b/>
          <w:kern w:val="1"/>
          <w:sz w:val="16"/>
          <w:szCs w:val="16"/>
          <w:u w:val="single"/>
          <w:lang w:eastAsia="ar-SA" w:bidi="en-US"/>
        </w:rPr>
      </w:pPr>
    </w:p>
    <w:p w14:paraId="75D5195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spacing w:after="60" w:line="240" w:lineRule="auto"/>
        <w:jc w:val="both"/>
        <w:textAlignment w:val="baseline"/>
        <w:rPr>
          <w:rFonts w:ascii="Times New Roman" w:eastAsia="Times New Roman" w:hAnsi="Times New Roman" w:cs="Times New Roman"/>
          <w:b/>
          <w:kern w:val="1"/>
          <w:u w:val="single"/>
          <w:lang w:eastAsia="ar-SA" w:bidi="en-US"/>
        </w:rPr>
      </w:pPr>
      <w:bookmarkStart w:id="38" w:name="_Hlk155555899"/>
      <w:r w:rsidRPr="00D92D1A">
        <w:rPr>
          <w:rFonts w:ascii="Times New Roman" w:eastAsia="Times New Roman" w:hAnsi="Times New Roman" w:cs="Times New Roman"/>
          <w:b/>
          <w:kern w:val="1"/>
          <w:u w:val="single"/>
          <w:lang w:eastAsia="ar-SA" w:bidi="en-US"/>
        </w:rPr>
        <w:t xml:space="preserve">Σημαντική Σημείωση: </w:t>
      </w:r>
      <w:bookmarkEnd w:id="38"/>
      <w:r w:rsidRPr="00D92D1A">
        <w:rPr>
          <w:rFonts w:ascii="Times New Roman" w:eastAsia="Times New Roman" w:hAnsi="Times New Roman" w:cs="Times New Roman"/>
          <w:b/>
          <w:kern w:val="1"/>
          <w:u w:val="single"/>
          <w:lang w:eastAsia="ar-SA" w:bidi="en-US"/>
        </w:rPr>
        <w:t>Σε περίπτωση Ένωσης ή Κοινοπραξίας Οικονομικών Φορέων τα ως άνω πρέπει να τα διαθέτουν όλα τα μέλη</w:t>
      </w:r>
    </w:p>
    <w:p w14:paraId="0B3B2CC7" w14:textId="77777777" w:rsidR="0050190E" w:rsidRPr="007E0040"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sz w:val="16"/>
          <w:szCs w:val="16"/>
          <w:lang w:eastAsia="ar-SA" w:bidi="en-US"/>
        </w:rPr>
      </w:pPr>
    </w:p>
    <w:p w14:paraId="78318B0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kern w:val="1"/>
          <w:lang w:eastAsia="el-GR" w:bidi="en-US"/>
        </w:rPr>
      </w:pPr>
      <w:r w:rsidRPr="00D92D1A">
        <w:rPr>
          <w:rFonts w:ascii="Times New Roman" w:eastAsia="Andale Sans UI" w:hAnsi="Times New Roman" w:cs="Times New Roman"/>
          <w:b/>
          <w:kern w:val="1"/>
          <w:shd w:val="clear" w:color="auto" w:fill="DDDDDD"/>
          <w:lang w:eastAsia="zh-CN" w:bidi="en-US"/>
        </w:rPr>
        <w:t>Άρθρο 7</w:t>
      </w:r>
      <w:r w:rsidRPr="00D92D1A">
        <w:rPr>
          <w:rFonts w:ascii="Times New Roman" w:eastAsia="Andale Sans UI" w:hAnsi="Times New Roman" w:cs="Times New Roman"/>
          <w:b/>
          <w:kern w:val="1"/>
          <w:shd w:val="clear" w:color="auto" w:fill="DDDDDD"/>
          <w:vertAlign w:val="superscript"/>
          <w:lang w:eastAsia="zh-CN" w:bidi="en-US"/>
        </w:rPr>
        <w:t>ο</w:t>
      </w:r>
      <w:r w:rsidRPr="00D92D1A">
        <w:rPr>
          <w:rFonts w:ascii="Times New Roman" w:eastAsia="Andale Sans UI" w:hAnsi="Times New Roman" w:cs="Times New Roman"/>
          <w:b/>
          <w:kern w:val="1"/>
          <w:shd w:val="clear" w:color="auto" w:fill="DDDDDD"/>
          <w:lang w:eastAsia="zh-CN" w:bidi="en-US"/>
        </w:rPr>
        <w:t xml:space="preserve">- </w:t>
      </w:r>
      <w:r w:rsidRPr="00D92D1A">
        <w:rPr>
          <w:rFonts w:ascii="Times New Roman" w:eastAsia="Times New Roman" w:hAnsi="Times New Roman" w:cs="Times New Roman"/>
          <w:b/>
          <w:bCs/>
          <w:spacing w:val="1"/>
          <w:kern w:val="1"/>
          <w:shd w:val="clear" w:color="auto" w:fill="DDDDDD"/>
          <w:lang w:eastAsia="el-GR" w:bidi="en-US"/>
        </w:rPr>
        <w:t>ΑΠΑΙΤΗΣΕΙΣ-ΤΕΧΝΙΚΕΣ ΠΡΟΔΙΑΓΡΑΦΕΣ ΤΕΧΝΙΚΗ ΙΚΑΝΟΤΗΤΑ</w:t>
      </w:r>
    </w:p>
    <w:p w14:paraId="1FB0A434" w14:textId="163FFD31"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before="58" w:after="0" w:line="240" w:lineRule="auto"/>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 xml:space="preserve">Εντατικοποίηση της παροχής των υπηρεσιών του αναδόχου θα γίνεται πριν και μετά τις ημέρες των αργιών ώστε οι </w:t>
      </w:r>
      <w:r w:rsidRPr="00D92D1A">
        <w:rPr>
          <w:rFonts w:ascii="Times New Roman" w:eastAsia="Times New Roman" w:hAnsi="Times New Roman" w:cs="Times New Roman"/>
          <w:kern w:val="1"/>
          <w:lang w:eastAsia="el-GR" w:bidi="en-US"/>
        </w:rPr>
        <w:lastRenderedPageBreak/>
        <w:t>χώροι να ευρίσκονται σε ευπρεπή κατάσταση.</w:t>
      </w:r>
      <w:r w:rsidRPr="00D92D1A">
        <w:rPr>
          <w:rFonts w:ascii="Times New Roman" w:eastAsia="Andale Sans UI" w:hAnsi="Times New Roman" w:cs="Times New Roman"/>
          <w:kern w:val="1"/>
          <w:lang w:eastAsia="zh-CN" w:bidi="en-US"/>
        </w:rPr>
        <w:t xml:space="preserve"> </w:t>
      </w:r>
      <w:r w:rsidRPr="00D92D1A">
        <w:rPr>
          <w:rFonts w:ascii="Times New Roman" w:eastAsia="Times New Roman" w:hAnsi="Times New Roman" w:cs="Times New Roman"/>
          <w:kern w:val="1"/>
          <w:lang w:eastAsia="el-GR" w:bidi="en-US"/>
        </w:rPr>
        <w:t xml:space="preserve">Οι εργάτες θα εξοπλίζονται με τα προβλεπόμενα ατομικά μέσα προστασίας με ευθύνη του ανάδοχου, ο οποίος βαρύνεται και με την τήρηση των όρων υγείας και ασφάλειας της εργασίας  Η συχνότητα των εργασιών για τον ευπρεπισμό των χώρων (απομάκρυνση μπάζων και άχρηστων υλικών  προς ανακύκλωση, βοτανίσματα, κ.α.) θα γίνονται σύμφωνα με την τεχνική περιγραφή. Η συχνότητα  των  εργασιών  στους  παράπλευρους  χώρους  θα  γίνεται  με  εντολή  της  Επιβλέπουσας Υπηρεσίας και θα προγραμματίζεται </w:t>
      </w:r>
      <w:r w:rsidR="007E0040">
        <w:rPr>
          <w:rFonts w:ascii="Times New Roman" w:eastAsia="Times New Roman" w:hAnsi="Times New Roman" w:cs="Times New Roman"/>
          <w:kern w:val="1"/>
          <w:lang w:eastAsia="el-GR" w:bidi="en-US"/>
        </w:rPr>
        <w:t xml:space="preserve"> σε </w:t>
      </w:r>
      <w:r w:rsidRPr="00D92D1A">
        <w:rPr>
          <w:rFonts w:ascii="Times New Roman" w:eastAsia="Times New Roman" w:hAnsi="Times New Roman" w:cs="Times New Roman"/>
          <w:kern w:val="1"/>
          <w:lang w:eastAsia="el-GR" w:bidi="en-US"/>
        </w:rPr>
        <w:t>εβδομαδιαία βάση.</w:t>
      </w:r>
    </w:p>
    <w:p w14:paraId="56982C2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before="58" w:after="0" w:line="240" w:lineRule="auto"/>
        <w:jc w:val="both"/>
        <w:textAlignment w:val="baseline"/>
        <w:rPr>
          <w:rFonts w:ascii="Times New Roman" w:eastAsia="Times New Roman" w:hAnsi="Times New Roman" w:cs="Times New Roman"/>
          <w:kern w:val="1"/>
          <w:lang w:eastAsia="el-GR" w:bidi="en-US"/>
        </w:rPr>
      </w:pPr>
    </w:p>
    <w:p w14:paraId="26E24556" w14:textId="2069E5B2"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Andale Sans UI" w:hAnsi="Times New Roman" w:cs="Times New Roman"/>
          <w:kern w:val="1"/>
          <w:lang w:eastAsia="zh-CN" w:bidi="en-US"/>
        </w:rPr>
      </w:pPr>
      <w:r w:rsidRPr="00D92D1A">
        <w:rPr>
          <w:rFonts w:ascii="Times New Roman" w:eastAsia="Times New Roman" w:hAnsi="Times New Roman" w:cs="Times New Roman"/>
          <w:kern w:val="1"/>
          <w:lang w:eastAsia="el-GR" w:bidi="en-US"/>
        </w:rPr>
        <w:t>Εάν κατά την διάρκεια της σύμβασης διαπιστωθούν οποιουδήποτε είδους βλάβες ή πλημμέλειες (κιτρινισμένα φυτά, ξερά  φύλλα και κλαδιά, μικρή ανάπτυξης, ζιζάνια, ακούρευτ</w:t>
      </w:r>
      <w:r w:rsidR="00236020" w:rsidRPr="00D92D1A">
        <w:rPr>
          <w:rFonts w:ascii="Times New Roman" w:eastAsia="Times New Roman" w:hAnsi="Times New Roman" w:cs="Times New Roman"/>
          <w:kern w:val="1"/>
          <w:lang w:eastAsia="el-GR" w:bidi="en-US"/>
        </w:rPr>
        <w:t xml:space="preserve">ος τάπητας, ανυπαρξία λεκανών </w:t>
      </w:r>
      <w:proofErr w:type="spellStart"/>
      <w:r w:rsidR="00236020" w:rsidRPr="00D92D1A">
        <w:rPr>
          <w:rFonts w:ascii="Times New Roman" w:eastAsia="Times New Roman" w:hAnsi="Times New Roman" w:cs="Times New Roman"/>
          <w:kern w:val="1"/>
          <w:lang w:eastAsia="el-GR" w:bidi="en-US"/>
        </w:rPr>
        <w:t>κ.</w:t>
      </w:r>
      <w:r w:rsidRPr="00D92D1A">
        <w:rPr>
          <w:rFonts w:ascii="Times New Roman" w:eastAsia="Times New Roman" w:hAnsi="Times New Roman" w:cs="Times New Roman"/>
          <w:kern w:val="1"/>
          <w:lang w:eastAsia="el-GR" w:bidi="en-US"/>
        </w:rPr>
        <w:t>ο.κ</w:t>
      </w:r>
      <w:proofErr w:type="spellEnd"/>
      <w:r w:rsidRPr="00D92D1A">
        <w:rPr>
          <w:rFonts w:ascii="Times New Roman" w:eastAsia="Times New Roman" w:hAnsi="Times New Roman" w:cs="Times New Roman"/>
          <w:kern w:val="1"/>
          <w:lang w:eastAsia="el-GR" w:bidi="en-US"/>
        </w:rPr>
        <w:t>.) η υπηρεσία  θεωρείται κακότεχνη και ο ανάδοχος κηρύσσεται έκπτωτος ύστερα από ειδική πρόσκληση</w:t>
      </w:r>
      <w:r w:rsidRPr="00D92D1A">
        <w:rPr>
          <w:rFonts w:ascii="Times New Roman" w:eastAsia="Andale Sans UI" w:hAnsi="Times New Roman" w:cs="Times New Roman"/>
          <w:kern w:val="1"/>
          <w:lang w:eastAsia="zh-CN" w:bidi="en-US"/>
        </w:rPr>
        <w:t xml:space="preserve"> βάσει του άρθρου 203 του ν.4412/2016</w:t>
      </w:r>
      <w:r w:rsidRPr="00D92D1A">
        <w:rPr>
          <w:rFonts w:ascii="Times New Roman" w:eastAsia="Times New Roman" w:hAnsi="Times New Roman" w:cs="Times New Roman"/>
          <w:kern w:val="1"/>
          <w:lang w:eastAsia="el-GR" w:bidi="en-US"/>
        </w:rPr>
        <w:t xml:space="preserve">. </w:t>
      </w:r>
    </w:p>
    <w:p w14:paraId="4F84CD30" w14:textId="39F78521"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Andale Sans UI" w:hAnsi="Times New Roman" w:cs="Times New Roman"/>
          <w:kern w:val="1"/>
          <w:lang w:eastAsia="zh-CN" w:bidi="en-US"/>
        </w:rPr>
      </w:pPr>
    </w:p>
    <w:p w14:paraId="34C0866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Κάθε εργασία σε πολυσύχναστους οδικούς άξονες θα επιδιώκεται να πραγματοποιείται, σύμφωνα με τις οδηγίες του επιβλέποντα, κατά τις νυκτερινές ώρες για να μην παρεμποδίζεται η κυκλοφορία και να αποφεύγεται η έκθεση του προσωπικού σε κίνδυνο. Η Διευθύνουσα Υπηρεσία, εάν κριθεί απαραίτητο, δύναται να δώσει εντολή στον ανάδοχο να εκτελέσει παρεμφερείς εργασίες σε παράπλευρους ή άλλους χώρους.</w:t>
      </w:r>
    </w:p>
    <w:p w14:paraId="58EFE5D8" w14:textId="6D572F84" w:rsidR="0050190E"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Andale Sans UI" w:hAnsi="Times New Roman" w:cs="Times New Roman"/>
          <w:kern w:val="1"/>
          <w:lang w:eastAsia="zh-CN" w:bidi="en-US"/>
        </w:rPr>
      </w:pPr>
    </w:p>
    <w:p w14:paraId="44C6BB50" w14:textId="77777777" w:rsidR="007E0040" w:rsidRPr="00D92D1A" w:rsidRDefault="007E0040"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Andale Sans UI" w:hAnsi="Times New Roman" w:cs="Times New Roman"/>
          <w:kern w:val="1"/>
          <w:lang w:eastAsia="zh-CN" w:bidi="en-US"/>
        </w:rPr>
      </w:pPr>
    </w:p>
    <w:p w14:paraId="0651689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ΚΡΙΤΗΡΙΑ ΕΠΙΛΟΓΗΣ  ΔΙΑΓΩΝΙΣΤΙΚΗΣ ΔΙΑΔΙΚΑΣΙΑΣ ΑΝΩ ΤΩΝ ΟΡΙΩΝ</w:t>
      </w:r>
    </w:p>
    <w:p w14:paraId="7C250EA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b/>
          <w:kern w:val="1"/>
          <w:u w:val="single"/>
          <w:lang w:eastAsia="el-GR" w:bidi="en-US"/>
        </w:rPr>
      </w:pPr>
    </w:p>
    <w:p w14:paraId="34B06BF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b/>
          <w:bCs/>
          <w:i/>
          <w:kern w:val="1"/>
          <w:u w:val="single"/>
          <w:lang w:eastAsia="el-GR" w:bidi="en-US"/>
        </w:rPr>
      </w:pPr>
      <w:r w:rsidRPr="00D92D1A">
        <w:rPr>
          <w:rFonts w:ascii="Times New Roman" w:eastAsia="Times New Roman" w:hAnsi="Times New Roman" w:cs="Times New Roman"/>
          <w:b/>
          <w:kern w:val="1"/>
          <w:u w:val="single"/>
          <w:lang w:eastAsia="el-GR" w:bidi="en-US"/>
        </w:rPr>
        <w:t xml:space="preserve">7.1 </w:t>
      </w:r>
      <w:r w:rsidRPr="00D92D1A">
        <w:rPr>
          <w:rFonts w:ascii="Times New Roman" w:eastAsia="Times New Roman" w:hAnsi="Times New Roman" w:cs="Times New Roman"/>
          <w:b/>
          <w:i/>
          <w:kern w:val="1"/>
          <w:u w:val="single"/>
          <w:lang w:eastAsia="el-GR" w:bidi="en-US"/>
        </w:rPr>
        <w:t xml:space="preserve">Τεχνική και επαγγελματική ικανότητα – </w:t>
      </w:r>
      <w:r w:rsidRPr="00D92D1A">
        <w:rPr>
          <w:rFonts w:ascii="Times New Roman" w:eastAsia="Times New Roman" w:hAnsi="Times New Roman" w:cs="Times New Roman"/>
          <w:b/>
          <w:bCs/>
          <w:i/>
          <w:kern w:val="1"/>
          <w:u w:val="single"/>
          <w:lang w:eastAsia="el-GR" w:bidi="en-US"/>
        </w:rPr>
        <w:t>Οικονομική και Χρηματοοικονομική επάρκεια</w:t>
      </w:r>
    </w:p>
    <w:p w14:paraId="6F2BE03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b/>
          <w:i/>
          <w:kern w:val="1"/>
          <w:u w:val="single"/>
          <w:lang w:eastAsia="el-GR" w:bidi="en-US"/>
        </w:rPr>
      </w:pPr>
    </w:p>
    <w:p w14:paraId="0144876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b/>
          <w:bCs/>
          <w:i/>
          <w:kern w:val="1"/>
          <w:u w:val="single"/>
          <w:lang w:eastAsia="el-GR" w:bidi="en-US"/>
        </w:rPr>
      </w:pPr>
      <w:r w:rsidRPr="00D92D1A">
        <w:rPr>
          <w:rFonts w:ascii="Times New Roman" w:eastAsia="Times New Roman" w:hAnsi="Times New Roman" w:cs="Times New Roman"/>
          <w:b/>
          <w:i/>
          <w:kern w:val="1"/>
          <w:u w:val="single"/>
          <w:lang w:eastAsia="el-GR" w:bidi="en-US"/>
        </w:rPr>
        <w:t xml:space="preserve">7.1.1 </w:t>
      </w:r>
      <w:bookmarkStart w:id="39" w:name="_Hlk155555638"/>
      <w:r w:rsidRPr="00D92D1A">
        <w:rPr>
          <w:rFonts w:ascii="Times New Roman" w:eastAsia="Times New Roman" w:hAnsi="Times New Roman" w:cs="Times New Roman"/>
          <w:b/>
          <w:bCs/>
          <w:i/>
          <w:kern w:val="1"/>
          <w:u w:val="single"/>
          <w:lang w:eastAsia="el-GR" w:bidi="en-US"/>
        </w:rPr>
        <w:t>Οικονομική και Χρηματοοικονομική επάρκεια</w:t>
      </w:r>
      <w:bookmarkEnd w:id="39"/>
    </w:p>
    <w:p w14:paraId="3D0A441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Carlito" w:hAnsi="Times New Roman" w:cs="Times New Roman"/>
          <w:kern w:val="1"/>
          <w:lang w:eastAsia="el-GR" w:bidi="en-US"/>
        </w:rPr>
      </w:pPr>
      <w:r w:rsidRPr="00D92D1A">
        <w:rPr>
          <w:rFonts w:ascii="Times New Roman" w:eastAsia="Carlito" w:hAnsi="Times New Roman" w:cs="Times New Roman"/>
          <w:kern w:val="1"/>
          <w:lang w:eastAsia="el-GR" w:bidi="en-US"/>
        </w:rPr>
        <w:t xml:space="preserve"> </w:t>
      </w:r>
    </w:p>
    <w:p w14:paraId="4DE40F5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Carlito" w:hAnsi="Times New Roman" w:cs="Times New Roman"/>
          <w:kern w:val="1"/>
          <w:lang w:eastAsia="el-GR" w:bidi="en-US"/>
        </w:rPr>
      </w:pPr>
      <w:r w:rsidRPr="00D92D1A">
        <w:rPr>
          <w:rFonts w:ascii="Times New Roman" w:eastAsia="Carlito" w:hAnsi="Times New Roman" w:cs="Times New Roman"/>
          <w:kern w:val="1"/>
          <w:lang w:eastAsia="el-GR" w:bidi="en-US"/>
        </w:rPr>
        <w:t xml:space="preserve">α) </w:t>
      </w:r>
      <w:r w:rsidRPr="00D92D1A">
        <w:rPr>
          <w:rFonts w:ascii="Times New Roman" w:eastAsia="Carlito" w:hAnsi="Times New Roman" w:cs="Times New Roman"/>
          <w:kern w:val="1"/>
          <w:u w:val="single"/>
          <w:lang w:eastAsia="el-GR" w:bidi="en-US"/>
        </w:rPr>
        <w:t>Ο γενικός ετήσιος κύκλος εργασιών</w:t>
      </w:r>
      <w:r w:rsidRPr="00D92D1A">
        <w:rPr>
          <w:rFonts w:ascii="Times New Roman" w:eastAsia="Carlito" w:hAnsi="Times New Roman" w:cs="Times New Roman"/>
          <w:kern w:val="1"/>
          <w:lang w:eastAsia="el-GR" w:bidi="en-US"/>
        </w:rPr>
        <w:t xml:space="preserve"> των τελευταίων τριών (3) διαχειριστικών χρήσεων (ήτοι των ετών 2023, 2022, 2021) να είναι τουλάχιστον ίσος ή μεγαλύτερος του 100% του συνόλου του  προϋπολογισμού χωρίς  Φ.Π.Α της υπό ανάθεσης υπηρεσίας.</w:t>
      </w:r>
    </w:p>
    <w:p w14:paraId="412E274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Carlito" w:hAnsi="Times New Roman" w:cs="Times New Roman"/>
          <w:i/>
          <w:iCs/>
          <w:kern w:val="1"/>
          <w:lang w:eastAsia="el-GR" w:bidi="en-US"/>
        </w:rPr>
      </w:pPr>
      <w:r w:rsidRPr="00D92D1A">
        <w:rPr>
          <w:rFonts w:ascii="Times New Roman" w:eastAsia="Carlito" w:hAnsi="Times New Roman" w:cs="Times New Roman"/>
          <w:kern w:val="1"/>
          <w:lang w:eastAsia="el-GR" w:bidi="en-US"/>
        </w:rPr>
        <w:t xml:space="preserve">β) Να έχουν </w:t>
      </w:r>
      <w:r w:rsidRPr="00D92D1A">
        <w:rPr>
          <w:rFonts w:ascii="Times New Roman" w:eastAsia="Carlito" w:hAnsi="Times New Roman" w:cs="Times New Roman"/>
          <w:kern w:val="1"/>
          <w:u w:val="single"/>
          <w:lang w:eastAsia="el-GR" w:bidi="en-US"/>
        </w:rPr>
        <w:t xml:space="preserve">για την πιστοληπτική </w:t>
      </w:r>
      <w:r w:rsidRPr="00D92D1A">
        <w:rPr>
          <w:rFonts w:ascii="Times New Roman" w:eastAsia="Carlito" w:hAnsi="Times New Roman" w:cs="Times New Roman"/>
          <w:bCs/>
          <w:i/>
          <w:iCs/>
          <w:kern w:val="1"/>
          <w:lang w:eastAsia="el-GR" w:bidi="en-US"/>
        </w:rPr>
        <w:t>ικανότητα ύψους ίσου ή μεγαλύτερου με το 80% της εκτιμώμενης αξίας της σύμβασης προ ΦΠΑ.</w:t>
      </w:r>
    </w:p>
    <w:p w14:paraId="22A55CA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Carlito" w:hAnsi="Times New Roman" w:cs="Times New Roman"/>
          <w:kern w:val="1"/>
          <w:lang w:eastAsia="el-GR" w:bidi="en-US"/>
        </w:rPr>
      </w:pPr>
      <w:r w:rsidRPr="007E0040">
        <w:rPr>
          <w:rFonts w:ascii="Times New Roman" w:eastAsia="Carlito" w:hAnsi="Times New Roman" w:cs="Times New Roman"/>
          <w:kern w:val="1"/>
          <w:lang w:eastAsia="el-GR" w:bidi="en-US"/>
        </w:rPr>
        <w:t>γ)</w:t>
      </w:r>
      <w:r w:rsidRPr="00D92D1A">
        <w:rPr>
          <w:rFonts w:ascii="Times New Roman" w:eastAsia="Carlito" w:hAnsi="Times New Roman" w:cs="Times New Roman"/>
          <w:kern w:val="1"/>
          <w:lang w:eastAsia="el-GR" w:bidi="en-US"/>
        </w:rPr>
        <w:t xml:space="preserve"> Θα πρέπει να διαθέτουν  κατά το στάδιο της υποβολής προσφοράς  </w:t>
      </w:r>
      <w:r w:rsidRPr="00D92D1A">
        <w:rPr>
          <w:rFonts w:ascii="Times New Roman" w:eastAsia="Carlito" w:hAnsi="Times New Roman" w:cs="Times New Roman"/>
          <w:kern w:val="1"/>
          <w:u w:val="single"/>
          <w:lang w:eastAsia="el-GR" w:bidi="en-US"/>
        </w:rPr>
        <w:t>ασφαλιστήριο αστικής ευθύνης έναντι τρίτων</w:t>
      </w:r>
      <w:r w:rsidRPr="00D92D1A">
        <w:rPr>
          <w:rFonts w:ascii="Times New Roman" w:eastAsia="Carlito" w:hAnsi="Times New Roman" w:cs="Times New Roman"/>
          <w:kern w:val="1"/>
          <w:lang w:eastAsia="el-GR" w:bidi="en-US"/>
        </w:rPr>
        <w:t xml:space="preserve"> για τις υπό δημοπράτηση εργασίες συμπεριλαμβανομένου και τις συλλογής και μεταφοράς φυτικών αποβλήτων ποσού τουλάχιστον ίσο ή μεγαλύτερο του 80% προ ΦΠΑ.</w:t>
      </w:r>
    </w:p>
    <w:p w14:paraId="3CE063A9" w14:textId="77777777" w:rsidR="0050190E" w:rsidRPr="00D92D1A" w:rsidRDefault="0050190E" w:rsidP="00F255BA">
      <w:pPr>
        <w:widowControl w:val="0"/>
        <w:numPr>
          <w:ilvl w:val="0"/>
          <w:numId w:val="9"/>
        </w:numPr>
        <w:pBdr>
          <w:top w:val="none" w:sz="0" w:space="0" w:color="000000"/>
          <w:left w:val="none" w:sz="0" w:space="0" w:color="000000"/>
          <w:bottom w:val="none" w:sz="0" w:space="0" w:color="000000"/>
          <w:right w:val="none" w:sz="0" w:space="0" w:color="000000"/>
        </w:pBdr>
        <w:shd w:val="clear" w:color="auto" w:fill="D6E3BC" w:themeFill="accent3" w:themeFillTint="66"/>
        <w:suppressAutoHyphens/>
        <w:autoSpaceDE w:val="0"/>
        <w:spacing w:after="0" w:line="240" w:lineRule="auto"/>
        <w:ind w:right="216"/>
        <w:jc w:val="both"/>
        <w:textAlignment w:val="baseline"/>
        <w:rPr>
          <w:rFonts w:ascii="Times New Roman" w:eastAsia="Carlito" w:hAnsi="Times New Roman" w:cs="Times New Roman"/>
          <w:kern w:val="1"/>
          <w:lang w:eastAsia="el-GR" w:bidi="en-US"/>
        </w:rPr>
      </w:pPr>
      <w:r w:rsidRPr="00D92D1A">
        <w:rPr>
          <w:rFonts w:ascii="Times New Roman" w:eastAsia="Carlito" w:hAnsi="Times New Roman" w:cs="Times New Roman"/>
          <w:kern w:val="1"/>
          <w:lang w:eastAsia="el-GR" w:bidi="en-US"/>
        </w:rPr>
        <w:t>Σε περίπτωση που ο υποψήφιος ανάδοχος δραστηριοποιείται για χρονικό διάστημα μικρότερο των τριών (3) οικονομικών χρήσεων, τότε ο γενικός ετήσιος κύκλος εργασιών για όσες διαχειριστικές χρήσεις δραστηριοποιείται, θα πρέπει να είναι το διπλάσιο του άνω ορίου.</w:t>
      </w:r>
    </w:p>
    <w:p w14:paraId="075C20F1" w14:textId="77777777" w:rsidR="0050190E" w:rsidRPr="00D92D1A" w:rsidRDefault="0050190E" w:rsidP="00F255BA">
      <w:pPr>
        <w:widowControl w:val="0"/>
        <w:numPr>
          <w:ilvl w:val="0"/>
          <w:numId w:val="9"/>
        </w:numPr>
        <w:pBdr>
          <w:top w:val="none" w:sz="0" w:space="0" w:color="000000"/>
          <w:left w:val="none" w:sz="0" w:space="0" w:color="000000"/>
          <w:bottom w:val="none" w:sz="0" w:space="0" w:color="000000"/>
          <w:right w:val="none" w:sz="0" w:space="0" w:color="000000"/>
        </w:pBdr>
        <w:shd w:val="clear" w:color="auto" w:fill="D6E3BC" w:themeFill="accent3" w:themeFillTint="66"/>
        <w:suppressAutoHyphens/>
        <w:autoSpaceDE w:val="0"/>
        <w:spacing w:after="0" w:line="240" w:lineRule="auto"/>
        <w:ind w:right="216"/>
        <w:jc w:val="both"/>
        <w:textAlignment w:val="baseline"/>
        <w:rPr>
          <w:rFonts w:ascii="Times New Roman" w:eastAsia="Carlito" w:hAnsi="Times New Roman" w:cs="Times New Roman"/>
          <w:kern w:val="1"/>
          <w:lang w:eastAsia="el-GR" w:bidi="en-US"/>
        </w:rPr>
      </w:pPr>
      <w:r w:rsidRPr="00D92D1A">
        <w:rPr>
          <w:rFonts w:ascii="Times New Roman" w:eastAsia="Carlito" w:hAnsi="Times New Roman" w:cs="Times New Roman"/>
          <w:kern w:val="1"/>
          <w:lang w:eastAsia="el-GR" w:bidi="en-US"/>
        </w:rPr>
        <w:t>Η ελάχιστη προϋπόθεση οικονομικής δραστηριότητας που απαιτείται είναι μία τουλάχιστον οικονομική χρήση.</w:t>
      </w:r>
    </w:p>
    <w:p w14:paraId="7468692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Carlito" w:hAnsi="Times New Roman" w:cs="Times New Roman"/>
          <w:b/>
          <w:bCs/>
          <w:i/>
          <w:iCs/>
          <w:kern w:val="1"/>
          <w:u w:val="single"/>
          <w:lang w:eastAsia="el-GR" w:bidi="en-US"/>
        </w:rPr>
      </w:pPr>
      <w:r w:rsidRPr="00D92D1A">
        <w:rPr>
          <w:rFonts w:ascii="Times New Roman" w:eastAsia="Carlito" w:hAnsi="Times New Roman" w:cs="Times New Roman"/>
          <w:b/>
          <w:bCs/>
          <w:i/>
          <w:iCs/>
          <w:kern w:val="1"/>
          <w:u w:val="single"/>
          <w:lang w:eastAsia="el-GR" w:bidi="en-US"/>
        </w:rPr>
        <w:t>Σημαντική Σημείωση: Σε περίπτωση δε Ένωσης εταιρειών/Κοινοπραξίας, η συγκεκριμένη ελάχιστη προϋπόθεση οφείλει να καλύπτεται αθροιστικά από όλα τα μέλη της Ένωσης Κοινοπραξίας.</w:t>
      </w:r>
    </w:p>
    <w:p w14:paraId="649718C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Carlito" w:hAnsi="Times New Roman" w:cs="Times New Roman"/>
          <w:kern w:val="1"/>
          <w:lang w:eastAsia="el-GR" w:bidi="en-US"/>
        </w:rPr>
      </w:pPr>
    </w:p>
    <w:p w14:paraId="139F07E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Carlito" w:hAnsi="Times New Roman" w:cs="Times New Roman"/>
          <w:b/>
          <w:bCs/>
          <w:i/>
          <w:iCs/>
          <w:kern w:val="1"/>
          <w:u w:val="single"/>
          <w:lang w:eastAsia="el-GR" w:bidi="en-US"/>
        </w:rPr>
      </w:pPr>
      <w:r w:rsidRPr="00D92D1A">
        <w:rPr>
          <w:rFonts w:ascii="Times New Roman" w:eastAsia="Carlito" w:hAnsi="Times New Roman" w:cs="Times New Roman"/>
          <w:b/>
          <w:bCs/>
          <w:i/>
          <w:iCs/>
          <w:kern w:val="1"/>
          <w:u w:val="single"/>
          <w:lang w:eastAsia="el-GR" w:bidi="en-US"/>
        </w:rPr>
        <w:t>7.1.2</w:t>
      </w:r>
      <w:r w:rsidRPr="00D92D1A">
        <w:rPr>
          <w:rFonts w:ascii="Times New Roman" w:eastAsia="Times New Roman" w:hAnsi="Times New Roman" w:cs="Times New Roman"/>
          <w:b/>
          <w:i/>
          <w:kern w:val="1"/>
          <w:u w:val="single"/>
          <w:lang w:eastAsia="el-GR" w:bidi="en-US"/>
        </w:rPr>
        <w:t xml:space="preserve"> </w:t>
      </w:r>
      <w:r w:rsidRPr="00D92D1A">
        <w:rPr>
          <w:rFonts w:ascii="Times New Roman" w:eastAsia="Carlito" w:hAnsi="Times New Roman" w:cs="Times New Roman"/>
          <w:b/>
          <w:bCs/>
          <w:i/>
          <w:iCs/>
          <w:kern w:val="1"/>
          <w:u w:val="single"/>
          <w:lang w:eastAsia="el-GR" w:bidi="en-US"/>
        </w:rPr>
        <w:t>Τεχνική και επαγγελματική ικανότητα</w:t>
      </w:r>
    </w:p>
    <w:p w14:paraId="56FFE35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Carlito" w:hAnsi="Times New Roman" w:cs="Times New Roman"/>
          <w:b/>
          <w:bCs/>
          <w:i/>
          <w:iCs/>
          <w:kern w:val="1"/>
          <w:u w:val="single"/>
          <w:lang w:eastAsia="el-GR" w:bidi="en-US"/>
        </w:rPr>
      </w:pPr>
    </w:p>
    <w:p w14:paraId="31C07A8F" w14:textId="0DC071D2"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r w:rsidRPr="00D92D1A">
        <w:rPr>
          <w:rFonts w:ascii="Times New Roman" w:eastAsia="Carlito" w:hAnsi="Times New Roman" w:cs="Times New Roman"/>
          <w:kern w:val="1"/>
          <w:lang w:eastAsia="el-GR" w:bidi="en-US"/>
        </w:rPr>
        <w:t xml:space="preserve"> </w:t>
      </w:r>
      <w:r w:rsidR="00542492">
        <w:rPr>
          <w:rFonts w:ascii="Times New Roman" w:eastAsia="Times New Roman" w:hAnsi="Times New Roman" w:cs="Times New Roman"/>
          <w:kern w:val="1"/>
          <w:lang w:eastAsia="el-GR" w:bidi="en-US"/>
        </w:rPr>
        <w:t>Ο ο</w:t>
      </w:r>
      <w:r w:rsidRPr="00D92D1A">
        <w:rPr>
          <w:rFonts w:ascii="Times New Roman" w:eastAsia="Times New Roman" w:hAnsi="Times New Roman" w:cs="Times New Roman"/>
          <w:kern w:val="1"/>
          <w:lang w:eastAsia="el-GR" w:bidi="en-US"/>
        </w:rPr>
        <w:t>ικονομικός φορέας κα</w:t>
      </w:r>
      <w:r w:rsidR="00F46D32">
        <w:rPr>
          <w:rFonts w:ascii="Times New Roman" w:eastAsia="Times New Roman" w:hAnsi="Times New Roman" w:cs="Times New Roman"/>
          <w:kern w:val="1"/>
          <w:lang w:eastAsia="el-GR" w:bidi="en-US"/>
        </w:rPr>
        <w:t xml:space="preserve">τά την τελευταία τριετία  (ήτοι </w:t>
      </w:r>
      <w:r w:rsidR="00D41AB9">
        <w:rPr>
          <w:rFonts w:ascii="Times New Roman" w:eastAsia="Times New Roman" w:hAnsi="Times New Roman" w:cs="Times New Roman"/>
          <w:kern w:val="1"/>
          <w:lang w:eastAsia="el-GR" w:bidi="en-US"/>
        </w:rPr>
        <w:t xml:space="preserve">κατά τα έτη </w:t>
      </w:r>
      <w:r w:rsidRPr="00D92D1A">
        <w:rPr>
          <w:rFonts w:ascii="Times New Roman" w:eastAsia="Times New Roman" w:hAnsi="Times New Roman" w:cs="Times New Roman"/>
          <w:kern w:val="1"/>
          <w:lang w:eastAsia="el-GR" w:bidi="en-US"/>
        </w:rPr>
        <w:t>2023,</w:t>
      </w:r>
      <w:r w:rsidR="00D41AB9">
        <w:rPr>
          <w:rFonts w:ascii="Times New Roman" w:eastAsia="Times New Roman" w:hAnsi="Times New Roman" w:cs="Times New Roman"/>
          <w:kern w:val="1"/>
          <w:lang w:eastAsia="el-GR" w:bidi="en-US"/>
        </w:rPr>
        <w:t xml:space="preserve"> </w:t>
      </w:r>
      <w:r w:rsidR="00F46D32">
        <w:rPr>
          <w:rFonts w:ascii="Times New Roman" w:eastAsia="Times New Roman" w:hAnsi="Times New Roman" w:cs="Times New Roman"/>
          <w:kern w:val="1"/>
          <w:lang w:eastAsia="el-GR" w:bidi="en-US"/>
        </w:rPr>
        <w:t xml:space="preserve"> </w:t>
      </w:r>
      <w:r w:rsidRPr="00D92D1A">
        <w:rPr>
          <w:rFonts w:ascii="Times New Roman" w:eastAsia="Times New Roman" w:hAnsi="Times New Roman" w:cs="Times New Roman"/>
          <w:kern w:val="1"/>
          <w:lang w:eastAsia="el-GR" w:bidi="en-US"/>
        </w:rPr>
        <w:t>2022,</w:t>
      </w:r>
      <w:r w:rsidR="00D41AB9">
        <w:rPr>
          <w:rFonts w:ascii="Times New Roman" w:eastAsia="Times New Roman" w:hAnsi="Times New Roman" w:cs="Times New Roman"/>
          <w:kern w:val="1"/>
          <w:lang w:eastAsia="el-GR" w:bidi="en-US"/>
        </w:rPr>
        <w:t xml:space="preserve"> </w:t>
      </w:r>
      <w:r w:rsidR="00F46D32">
        <w:rPr>
          <w:rFonts w:ascii="Times New Roman" w:eastAsia="Times New Roman" w:hAnsi="Times New Roman" w:cs="Times New Roman"/>
          <w:kern w:val="1"/>
          <w:lang w:eastAsia="el-GR" w:bidi="en-US"/>
        </w:rPr>
        <w:t xml:space="preserve"> 2021)</w:t>
      </w:r>
      <w:r w:rsidRPr="00D92D1A">
        <w:rPr>
          <w:rFonts w:ascii="Times New Roman" w:eastAsia="Times New Roman" w:hAnsi="Times New Roman" w:cs="Times New Roman"/>
          <w:kern w:val="1"/>
          <w:lang w:eastAsia="el-GR" w:bidi="en-US"/>
        </w:rPr>
        <w:t xml:space="preserve">, να έχει εκτελέσει συμβάσεις συναφούς αντικειμένου με της παρούσας, συνολικής αξίας </w:t>
      </w:r>
      <w:r w:rsidR="00236020" w:rsidRPr="00D92D1A">
        <w:rPr>
          <w:rFonts w:ascii="Times New Roman" w:eastAsia="Times New Roman" w:hAnsi="Times New Roman" w:cs="Times New Roman"/>
          <w:kern w:val="1"/>
          <w:lang w:eastAsia="el-GR" w:bidi="en-US"/>
        </w:rPr>
        <w:t>κατ’ ελάχιστον</w:t>
      </w:r>
      <w:r w:rsidRPr="00D92D1A">
        <w:rPr>
          <w:rFonts w:ascii="Times New Roman" w:eastAsia="Times New Roman" w:hAnsi="Times New Roman" w:cs="Times New Roman"/>
          <w:kern w:val="1"/>
          <w:lang w:eastAsia="el-GR" w:bidi="en-US"/>
        </w:rPr>
        <w:t xml:space="preserve"> ίσης ή μεγαλύτερης του 50% της συνολικής εκτιμώμενης αξίας της παρούσας σύμβασης, χωρίς Φ.Π.Α. καθώς και εκτέλεση τουλάχιστον τριών συμβάσεων, ελάχιστης συνεχόμενης διάρκειας δώδεκα (12) μηνών η κάθε μία, σε παρόμοιες συντηρήσεις πρασίνου.</w:t>
      </w:r>
    </w:p>
    <w:p w14:paraId="089DE128" w14:textId="5D4B9782" w:rsidR="00270D8F"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 xml:space="preserve">Συναφείς υπηρεσίες θεωρούνται: η εργασία κοπής – κλαδέματος δέντρων, η εκρίζωση κορμών δέντρων, η συντήρηση και διαμόρφωση χώρων πρασίνου, οι εργασίες καθαρισμού χώρων πρασίνου, η φυτοπροστασία, η συντήρηση αρδευτικών συστημάτων πρασίνου, παραγωγής και ενσωμάτωσης </w:t>
      </w:r>
      <w:proofErr w:type="spellStart"/>
      <w:r w:rsidRPr="00D92D1A">
        <w:rPr>
          <w:rFonts w:ascii="Times New Roman" w:eastAsia="Times New Roman" w:hAnsi="Times New Roman" w:cs="Times New Roman"/>
          <w:kern w:val="1"/>
          <w:lang w:eastAsia="el-GR" w:bidi="en-US"/>
        </w:rPr>
        <w:t>εδαφοβελτιωτικών</w:t>
      </w:r>
      <w:proofErr w:type="spellEnd"/>
      <w:r w:rsidRPr="00D92D1A">
        <w:rPr>
          <w:rFonts w:ascii="Times New Roman" w:eastAsia="Times New Roman" w:hAnsi="Times New Roman" w:cs="Times New Roman"/>
          <w:kern w:val="1"/>
          <w:lang w:eastAsia="el-GR" w:bidi="en-US"/>
        </w:rPr>
        <w:t xml:space="preserve"> </w:t>
      </w:r>
      <w:proofErr w:type="spellStart"/>
      <w:r w:rsidRPr="00D92D1A">
        <w:rPr>
          <w:rFonts w:ascii="Times New Roman" w:eastAsia="Times New Roman" w:hAnsi="Times New Roman" w:cs="Times New Roman"/>
          <w:kern w:val="1"/>
          <w:lang w:eastAsia="el-GR" w:bidi="en-US"/>
        </w:rPr>
        <w:t>κ.λ.π</w:t>
      </w:r>
      <w:proofErr w:type="spellEnd"/>
      <w:r w:rsidRPr="00D92D1A">
        <w:rPr>
          <w:rFonts w:ascii="Times New Roman" w:eastAsia="Times New Roman" w:hAnsi="Times New Roman" w:cs="Times New Roman"/>
          <w:kern w:val="1"/>
          <w:lang w:eastAsia="el-GR" w:bidi="en-US"/>
        </w:rPr>
        <w:t>.</w:t>
      </w:r>
    </w:p>
    <w:p w14:paraId="380050BC" w14:textId="77777777" w:rsidR="00F46D32" w:rsidRPr="00F46D32" w:rsidRDefault="00F46D32"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sz w:val="16"/>
          <w:szCs w:val="16"/>
          <w:lang w:eastAsia="el-GR" w:bidi="en-US"/>
        </w:rPr>
      </w:pPr>
    </w:p>
    <w:p w14:paraId="631A6D6F" w14:textId="1696E0AF" w:rsidR="00270D8F" w:rsidRPr="00700AD0" w:rsidRDefault="00270D8F"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r>
        <w:rPr>
          <w:rFonts w:ascii="Times New Roman" w:eastAsia="Times New Roman" w:hAnsi="Times New Roman" w:cs="Times New Roman"/>
          <w:kern w:val="1"/>
          <w:lang w:eastAsia="el-GR" w:bidi="en-US"/>
        </w:rPr>
        <w:lastRenderedPageBreak/>
        <w:t>Ειδικότερα,</w:t>
      </w:r>
      <w:r w:rsidR="00700AD0" w:rsidRPr="00700AD0">
        <w:rPr>
          <w:rFonts w:ascii="Carlito" w:eastAsia="Times New Roman" w:hAnsi="Carlito" w:cs="Carlito"/>
          <w:kern w:val="1"/>
          <w:lang w:eastAsia="el-GR" w:bidi="en-US"/>
        </w:rPr>
        <w:t xml:space="preserve"> </w:t>
      </w:r>
      <w:r w:rsidR="00700AD0">
        <w:rPr>
          <w:rFonts w:ascii="Times New Roman" w:eastAsia="Times New Roman" w:hAnsi="Times New Roman" w:cs="Times New Roman"/>
          <w:kern w:val="1"/>
          <w:lang w:eastAsia="el-GR" w:bidi="en-US"/>
        </w:rPr>
        <w:t>οι υποψήφιοι</w:t>
      </w:r>
      <w:r w:rsidR="00700AD0" w:rsidRPr="00700AD0">
        <w:rPr>
          <w:rFonts w:ascii="Times New Roman" w:eastAsia="Times New Roman" w:hAnsi="Times New Roman" w:cs="Times New Roman"/>
          <w:kern w:val="1"/>
          <w:lang w:eastAsia="el-GR" w:bidi="en-US"/>
        </w:rPr>
        <w:t xml:space="preserve"> οικονομικοί φορείς</w:t>
      </w:r>
      <w:r>
        <w:rPr>
          <w:rFonts w:ascii="Times New Roman" w:eastAsia="Times New Roman" w:hAnsi="Times New Roman" w:cs="Times New Roman"/>
          <w:kern w:val="1"/>
          <w:lang w:eastAsia="el-GR" w:bidi="en-US"/>
        </w:rPr>
        <w:t xml:space="preserve"> θα πρέπει επί ποινή αποκλεισμού να καταθέσουν αντίγραφα συμβάσεων</w:t>
      </w:r>
      <w:r w:rsidR="00700AD0">
        <w:rPr>
          <w:rFonts w:ascii="Times New Roman" w:eastAsia="Times New Roman" w:hAnsi="Times New Roman" w:cs="Times New Roman"/>
          <w:kern w:val="1"/>
          <w:lang w:eastAsia="el-GR" w:bidi="en-US"/>
        </w:rPr>
        <w:t xml:space="preserve"> και βεβαιώσεις καλής εκτέλεσης καθώς </w:t>
      </w:r>
      <w:r w:rsidRPr="00700AD0">
        <w:rPr>
          <w:rFonts w:ascii="Times New Roman" w:eastAsia="Times New Roman" w:hAnsi="Times New Roman" w:cs="Times New Roman"/>
          <w:kern w:val="1"/>
          <w:lang w:eastAsia="el-GR" w:bidi="en-US"/>
        </w:rPr>
        <w:t xml:space="preserve">και συμβάσεις με τον ιδιωτικό τομέα </w:t>
      </w:r>
      <w:r w:rsidR="00700AD0">
        <w:rPr>
          <w:rFonts w:ascii="Times New Roman" w:eastAsia="Times New Roman" w:hAnsi="Times New Roman" w:cs="Times New Roman"/>
          <w:kern w:val="1"/>
          <w:lang w:eastAsia="el-GR" w:bidi="en-US"/>
        </w:rPr>
        <w:t xml:space="preserve">και </w:t>
      </w:r>
      <w:r w:rsidR="00700AD0" w:rsidRPr="00700AD0">
        <w:rPr>
          <w:rFonts w:ascii="Times New Roman" w:eastAsia="Times New Roman" w:hAnsi="Times New Roman" w:cs="Times New Roman"/>
          <w:kern w:val="1"/>
          <w:lang w:eastAsia="el-GR" w:bidi="en-US"/>
        </w:rPr>
        <w:t>θα πρέπει να έχουν εκτελέσει (είτε στην ίδια είτε σε διαφορετικές συμβάσεις), από μί</w:t>
      </w:r>
      <w:r w:rsidR="00700AD0">
        <w:rPr>
          <w:rFonts w:ascii="Times New Roman" w:eastAsia="Times New Roman" w:hAnsi="Times New Roman" w:cs="Times New Roman"/>
          <w:kern w:val="1"/>
          <w:lang w:eastAsia="el-GR" w:bidi="en-US"/>
        </w:rPr>
        <w:t>α τουλάχιστον φορά (αυτοτελώς) τα κάτωθι:</w:t>
      </w:r>
    </w:p>
    <w:p w14:paraId="2CF8D054" w14:textId="77777777" w:rsidR="00270D8F" w:rsidRPr="00700AD0" w:rsidRDefault="00270D8F"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p>
    <w:p w14:paraId="45D90529" w14:textId="34F5A869" w:rsidR="00270D8F" w:rsidRPr="00700AD0" w:rsidRDefault="00270D8F" w:rsidP="00270D8F">
      <w:pPr>
        <w:pStyle w:val="af7"/>
        <w:widowControl w:val="0"/>
        <w:numPr>
          <w:ilvl w:val="0"/>
          <w:numId w:val="12"/>
        </w:numPr>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r w:rsidRPr="00700AD0">
        <w:rPr>
          <w:rFonts w:ascii="Times New Roman" w:eastAsia="Times New Roman" w:hAnsi="Times New Roman" w:cs="Times New Roman"/>
          <w:kern w:val="1"/>
          <w:lang w:eastAsia="el-GR" w:bidi="en-US"/>
        </w:rPr>
        <w:t>Εργασίες κοπής-κλαδέματος δένδρων και εργασίες εκρίζωσης κομμένων δένδρων</w:t>
      </w:r>
      <w:r w:rsidR="00700AD0">
        <w:rPr>
          <w:rFonts w:ascii="Times New Roman" w:eastAsia="Times New Roman" w:hAnsi="Times New Roman" w:cs="Times New Roman"/>
          <w:kern w:val="1"/>
          <w:lang w:eastAsia="el-GR" w:bidi="en-US"/>
        </w:rPr>
        <w:t>.</w:t>
      </w:r>
    </w:p>
    <w:p w14:paraId="64814135" w14:textId="12614ECC" w:rsidR="0050190E" w:rsidRPr="00700AD0" w:rsidRDefault="0050190E" w:rsidP="00270D8F">
      <w:pPr>
        <w:pStyle w:val="af7"/>
        <w:widowControl w:val="0"/>
        <w:numPr>
          <w:ilvl w:val="0"/>
          <w:numId w:val="12"/>
        </w:numPr>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r w:rsidRPr="00700AD0">
        <w:rPr>
          <w:rFonts w:ascii="Times New Roman" w:eastAsia="Times New Roman" w:hAnsi="Times New Roman" w:cs="Times New Roman"/>
          <w:kern w:val="1"/>
          <w:lang w:eastAsia="el-GR" w:bidi="en-US"/>
        </w:rPr>
        <w:t xml:space="preserve">Να έχουν σε εξέλιξη ή να έχουν ολοκληρώσει τουλάχιστον τρεις συμβάσεις </w:t>
      </w:r>
      <w:r w:rsidR="00236020" w:rsidRPr="00700AD0">
        <w:rPr>
          <w:rFonts w:ascii="Times New Roman" w:eastAsia="Times New Roman" w:hAnsi="Times New Roman" w:cs="Times New Roman"/>
          <w:kern w:val="1"/>
          <w:lang w:eastAsia="el-GR" w:bidi="en-US"/>
        </w:rPr>
        <w:t>μεικτές</w:t>
      </w:r>
      <w:r w:rsidRPr="00700AD0">
        <w:rPr>
          <w:rFonts w:ascii="Times New Roman" w:eastAsia="Times New Roman" w:hAnsi="Times New Roman" w:cs="Times New Roman"/>
          <w:kern w:val="1"/>
          <w:lang w:eastAsia="el-GR" w:bidi="en-US"/>
        </w:rPr>
        <w:t xml:space="preserve"> </w:t>
      </w:r>
      <w:r w:rsidR="00193482" w:rsidRPr="00700AD0">
        <w:rPr>
          <w:rFonts w:ascii="Times New Roman" w:eastAsia="Times New Roman" w:hAnsi="Times New Roman" w:cs="Times New Roman"/>
          <w:kern w:val="1"/>
          <w:lang w:eastAsia="el-GR" w:bidi="en-US"/>
        </w:rPr>
        <w:t xml:space="preserve">που αφορούν σε </w:t>
      </w:r>
      <w:r w:rsidRPr="00700AD0">
        <w:rPr>
          <w:rFonts w:ascii="Times New Roman" w:eastAsia="Times New Roman" w:hAnsi="Times New Roman" w:cs="Times New Roman"/>
          <w:kern w:val="1"/>
          <w:lang w:eastAsia="el-GR" w:bidi="en-US"/>
        </w:rPr>
        <w:t xml:space="preserve">σύμβαση συντήρησης πράσινου και </w:t>
      </w:r>
      <w:r w:rsidR="00193482" w:rsidRPr="00700AD0">
        <w:rPr>
          <w:rFonts w:ascii="Times New Roman" w:eastAsia="Times New Roman" w:hAnsi="Times New Roman" w:cs="Times New Roman"/>
          <w:kern w:val="1"/>
          <w:lang w:eastAsia="el-GR" w:bidi="en-US"/>
        </w:rPr>
        <w:t xml:space="preserve">σύμβαση παραγωγής και διάθεσης </w:t>
      </w:r>
      <w:proofErr w:type="spellStart"/>
      <w:r w:rsidR="00193482" w:rsidRPr="00700AD0">
        <w:rPr>
          <w:rFonts w:ascii="Times New Roman" w:eastAsia="Times New Roman" w:hAnsi="Times New Roman" w:cs="Times New Roman"/>
          <w:kern w:val="1"/>
          <w:lang w:eastAsia="el-GR" w:bidi="en-US"/>
        </w:rPr>
        <w:t>κομπό</w:t>
      </w:r>
      <w:r w:rsidRPr="00700AD0">
        <w:rPr>
          <w:rFonts w:ascii="Times New Roman" w:eastAsia="Times New Roman" w:hAnsi="Times New Roman" w:cs="Times New Roman"/>
          <w:kern w:val="1"/>
          <w:lang w:eastAsia="el-GR" w:bidi="en-US"/>
        </w:rPr>
        <w:t>στ</w:t>
      </w:r>
      <w:proofErr w:type="spellEnd"/>
      <w:r w:rsidRPr="00700AD0">
        <w:rPr>
          <w:rFonts w:ascii="Times New Roman" w:eastAsia="Times New Roman" w:hAnsi="Times New Roman" w:cs="Times New Roman"/>
          <w:kern w:val="1"/>
          <w:lang w:eastAsia="el-GR" w:bidi="en-US"/>
        </w:rPr>
        <w:t xml:space="preserve"> .</w:t>
      </w:r>
    </w:p>
    <w:p w14:paraId="38E4ED7E" w14:textId="5784175A" w:rsidR="00270D8F" w:rsidRPr="00700AD0" w:rsidRDefault="00270D8F" w:rsidP="00270D8F">
      <w:pPr>
        <w:widowControl w:val="0"/>
        <w:numPr>
          <w:ilvl w:val="0"/>
          <w:numId w:val="12"/>
        </w:numPr>
        <w:pBdr>
          <w:top w:val="none" w:sz="0" w:space="25" w:color="000000"/>
          <w:left w:val="none" w:sz="0" w:space="0" w:color="000000"/>
          <w:bottom w:val="none" w:sz="0" w:space="0" w:color="000000"/>
          <w:right w:val="none" w:sz="0" w:space="0" w:color="000000"/>
        </w:pBdr>
        <w:suppressAutoHyphens/>
        <w:autoSpaceDE w:val="0"/>
        <w:spacing w:after="0" w:line="240" w:lineRule="auto"/>
        <w:ind w:right="216"/>
        <w:jc w:val="both"/>
        <w:textAlignment w:val="baseline"/>
        <w:rPr>
          <w:rFonts w:ascii="Times New Roman" w:eastAsia="Times New Roman" w:hAnsi="Times New Roman" w:cs="Times New Roman"/>
          <w:kern w:val="1"/>
          <w:lang w:eastAsia="el-GR" w:bidi="en-US"/>
        </w:rPr>
      </w:pPr>
      <w:r w:rsidRPr="00700AD0">
        <w:rPr>
          <w:rFonts w:ascii="Times New Roman" w:eastAsia="Times New Roman" w:hAnsi="Times New Roman" w:cs="Times New Roman"/>
          <w:kern w:val="1"/>
          <w:lang w:eastAsia="el-GR" w:bidi="en-US"/>
        </w:rPr>
        <w:t>Εργασίες συντήρησης αρδευτικών συστημάτων πρασίνου.</w:t>
      </w:r>
    </w:p>
    <w:p w14:paraId="6038AFDC" w14:textId="325FF22F" w:rsidR="0050190E" w:rsidRPr="00700AD0"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p>
    <w:p w14:paraId="79BF7085" w14:textId="2AE05311" w:rsidR="0050190E" w:rsidRPr="00D92D1A" w:rsidRDefault="00700AD0"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6"/>
        <w:jc w:val="both"/>
        <w:textAlignment w:val="baseline"/>
        <w:rPr>
          <w:rFonts w:ascii="Times New Roman" w:eastAsia="Times New Roman" w:hAnsi="Times New Roman" w:cs="Times New Roman"/>
          <w:kern w:val="1"/>
          <w:lang w:eastAsia="el-GR" w:bidi="en-US"/>
        </w:rPr>
      </w:pPr>
      <w:r>
        <w:rPr>
          <w:rFonts w:ascii="Times New Roman" w:eastAsia="Times New Roman" w:hAnsi="Times New Roman" w:cs="Times New Roman"/>
          <w:kern w:val="1"/>
          <w:lang w:eastAsia="el-GR" w:bidi="en-US"/>
        </w:rPr>
        <w:t xml:space="preserve">Όπως και </w:t>
      </w:r>
      <w:r w:rsidR="0050190E" w:rsidRPr="00700AD0">
        <w:rPr>
          <w:rFonts w:ascii="Times New Roman" w:eastAsia="Times New Roman" w:hAnsi="Times New Roman" w:cs="Times New Roman"/>
          <w:kern w:val="1"/>
          <w:lang w:eastAsia="el-GR" w:bidi="en-US"/>
        </w:rPr>
        <w:t>να έχουν εκτελέσει τουλάχιστον συμβάσεις παροχής υπηρεσιών διαχείρισης πρασίνου.</w:t>
      </w:r>
    </w:p>
    <w:p w14:paraId="404CAA35" w14:textId="01CE7C54" w:rsidR="0050190E" w:rsidRPr="00D92D1A" w:rsidRDefault="0050190E" w:rsidP="0050190E">
      <w:pPr>
        <w:suppressAutoHyphens/>
        <w:autoSpaceDE w:val="0"/>
        <w:autoSpaceDN w:val="0"/>
        <w:adjustRightInd w:val="0"/>
        <w:spacing w:before="120" w:after="0" w:line="240" w:lineRule="auto"/>
        <w:jc w:val="both"/>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Για την απόδειξη των ανωτέρω υποβάλλεται</w:t>
      </w:r>
      <w:r w:rsidR="00100F65">
        <w:rPr>
          <w:rFonts w:ascii="Times New Roman" w:eastAsia="Times New Roman" w:hAnsi="Times New Roman" w:cs="Times New Roman"/>
          <w:lang w:eastAsia="el-GR"/>
        </w:rPr>
        <w:t>:</w:t>
      </w:r>
      <w:r w:rsidRPr="00D92D1A">
        <w:rPr>
          <w:rFonts w:ascii="Times New Roman" w:eastAsia="Times New Roman" w:hAnsi="Times New Roman" w:cs="Times New Roman"/>
          <w:lang w:eastAsia="el-GR"/>
        </w:rPr>
        <w:t xml:space="preserve"> </w:t>
      </w:r>
    </w:p>
    <w:p w14:paraId="47EA85B8" w14:textId="229DF1D8" w:rsidR="0050190E" w:rsidRPr="00D92D1A" w:rsidRDefault="00100F65"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roofErr w:type="spellStart"/>
      <w:r>
        <w:rPr>
          <w:rFonts w:ascii="Times New Roman" w:eastAsia="Andale Sans UI" w:hAnsi="Times New Roman" w:cs="Times New Roman"/>
          <w:kern w:val="1"/>
          <w:lang w:val="en-US" w:eastAsia="zh-CN" w:bidi="en-US"/>
        </w:rPr>
        <w:t>i</w:t>
      </w:r>
      <w:proofErr w:type="spellEnd"/>
      <w:r w:rsidR="0050190E" w:rsidRPr="00D92D1A">
        <w:rPr>
          <w:rFonts w:ascii="Times New Roman" w:eastAsia="Andale Sans UI" w:hAnsi="Times New Roman" w:cs="Times New Roman"/>
          <w:kern w:val="1"/>
          <w:lang w:eastAsia="zh-CN" w:bidi="en-US"/>
        </w:rPr>
        <w:t xml:space="preserve">) </w:t>
      </w:r>
      <w:r>
        <w:rPr>
          <w:rFonts w:ascii="Times New Roman" w:eastAsia="Andale Sans UI" w:hAnsi="Times New Roman" w:cs="Times New Roman"/>
          <w:kern w:val="1"/>
          <w:lang w:eastAsia="zh-CN" w:bidi="en-US"/>
        </w:rPr>
        <w:t xml:space="preserve">Πίνακας </w:t>
      </w:r>
      <w:r w:rsidR="0050190E" w:rsidRPr="00D92D1A">
        <w:rPr>
          <w:rFonts w:ascii="Times New Roman" w:eastAsia="Andale Sans UI" w:hAnsi="Times New Roman" w:cs="Times New Roman"/>
          <w:kern w:val="1"/>
          <w:lang w:eastAsia="zh-CN" w:bidi="en-US"/>
        </w:rPr>
        <w:t>των κυριότερων υπηρεσιών που παρασχέθηκαν και ο οποίος θα περιλαμβάνε</w:t>
      </w:r>
      <w:r>
        <w:rPr>
          <w:rFonts w:ascii="Times New Roman" w:eastAsia="Andale Sans UI" w:hAnsi="Times New Roman" w:cs="Times New Roman"/>
          <w:kern w:val="1"/>
          <w:lang w:eastAsia="zh-CN" w:bidi="en-US"/>
        </w:rPr>
        <w:t>ι τα κάτωθι στοιχεία εμπειρίας:</w:t>
      </w:r>
    </w:p>
    <w:p w14:paraId="0B18CA20" w14:textId="77777777" w:rsidR="0050190E" w:rsidRPr="00D92D1A" w:rsidRDefault="0050190E" w:rsidP="00100F65">
      <w:pPr>
        <w:widowControl w:val="0"/>
        <w:pBdr>
          <w:top w:val="none" w:sz="0" w:space="0" w:color="000000"/>
          <w:left w:val="none" w:sz="0" w:space="0" w:color="000000"/>
          <w:bottom w:val="none" w:sz="0" w:space="0" w:color="000000"/>
          <w:right w:val="none" w:sz="0" w:space="0" w:color="000000"/>
        </w:pBdr>
        <w:suppressAutoHyphens/>
        <w:spacing w:after="0" w:line="240" w:lineRule="auto"/>
        <w:ind w:left="851" w:hanging="292"/>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α. Τίτλος της σύμβασης – Τοποθεσία.</w:t>
      </w:r>
    </w:p>
    <w:p w14:paraId="510EDEC7" w14:textId="77777777" w:rsidR="0050190E" w:rsidRPr="00D92D1A" w:rsidRDefault="0050190E" w:rsidP="00100F65">
      <w:pPr>
        <w:widowControl w:val="0"/>
        <w:pBdr>
          <w:top w:val="none" w:sz="0" w:space="0" w:color="000000"/>
          <w:left w:val="none" w:sz="0" w:space="0" w:color="000000"/>
          <w:bottom w:val="none" w:sz="0" w:space="0" w:color="000000"/>
          <w:right w:val="none" w:sz="0" w:space="0" w:color="000000"/>
        </w:pBdr>
        <w:suppressAutoHyphens/>
        <w:spacing w:after="0" w:line="240" w:lineRule="auto"/>
        <w:ind w:left="851" w:hanging="292"/>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β. Ονομασία Αναδόχου (Μεμονωμένη επιχείρηση ή Κοινοπραξία) της σύμβασης. </w:t>
      </w:r>
    </w:p>
    <w:p w14:paraId="42855820" w14:textId="77777777" w:rsidR="0050190E" w:rsidRPr="00D92D1A" w:rsidRDefault="0050190E" w:rsidP="00100F65">
      <w:pPr>
        <w:widowControl w:val="0"/>
        <w:pBdr>
          <w:top w:val="none" w:sz="0" w:space="0" w:color="000000"/>
          <w:left w:val="none" w:sz="0" w:space="0" w:color="000000"/>
          <w:bottom w:val="none" w:sz="0" w:space="0" w:color="000000"/>
          <w:right w:val="none" w:sz="0" w:space="0" w:color="000000"/>
        </w:pBdr>
        <w:suppressAutoHyphens/>
        <w:spacing w:after="0" w:line="240" w:lineRule="auto"/>
        <w:ind w:left="851" w:hanging="292"/>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γ. Επιμερισμός των υπηρεσιών κάθε επιχείρησης, στην σύμβαση (Ποσοστό και είδος συμμετοχής σε περίπτωση ένωσης ή κοινοπραξίας). </w:t>
      </w:r>
    </w:p>
    <w:p w14:paraId="1092A9AE" w14:textId="77777777" w:rsidR="0050190E" w:rsidRPr="00D92D1A" w:rsidRDefault="0050190E" w:rsidP="00100F65">
      <w:pPr>
        <w:widowControl w:val="0"/>
        <w:pBdr>
          <w:top w:val="none" w:sz="0" w:space="0" w:color="000000"/>
          <w:left w:val="none" w:sz="0" w:space="0" w:color="000000"/>
          <w:bottom w:val="none" w:sz="0" w:space="0" w:color="000000"/>
          <w:right w:val="none" w:sz="0" w:space="0" w:color="000000"/>
        </w:pBdr>
        <w:suppressAutoHyphens/>
        <w:spacing w:after="0" w:line="240" w:lineRule="auto"/>
        <w:ind w:left="851" w:hanging="292"/>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δ. Εργοδότης (αποδέκτης). </w:t>
      </w:r>
    </w:p>
    <w:p w14:paraId="65843AD2" w14:textId="77777777" w:rsidR="0050190E" w:rsidRPr="00D92D1A" w:rsidRDefault="0050190E" w:rsidP="00100F65">
      <w:pPr>
        <w:widowControl w:val="0"/>
        <w:pBdr>
          <w:top w:val="none" w:sz="0" w:space="0" w:color="000000"/>
          <w:left w:val="none" w:sz="0" w:space="0" w:color="000000"/>
          <w:bottom w:val="none" w:sz="0" w:space="0" w:color="000000"/>
          <w:right w:val="none" w:sz="0" w:space="0" w:color="000000"/>
        </w:pBdr>
        <w:suppressAutoHyphens/>
        <w:spacing w:after="0" w:line="240" w:lineRule="auto"/>
        <w:ind w:left="851" w:hanging="292"/>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ε. Ημερομηνίες έναρξης - περαίωσης της σύμβασης (εφόσον έχει περαιωθεί), διάρκεια της σύμβασης. </w:t>
      </w:r>
    </w:p>
    <w:p w14:paraId="1CD1767D" w14:textId="77777777" w:rsidR="0050190E" w:rsidRPr="00D92D1A" w:rsidRDefault="0050190E" w:rsidP="00100F65">
      <w:pPr>
        <w:widowControl w:val="0"/>
        <w:pBdr>
          <w:top w:val="none" w:sz="0" w:space="0" w:color="000000"/>
          <w:left w:val="none" w:sz="0" w:space="0" w:color="000000"/>
          <w:bottom w:val="none" w:sz="0" w:space="0" w:color="000000"/>
          <w:right w:val="none" w:sz="0" w:space="0" w:color="000000"/>
        </w:pBdr>
        <w:suppressAutoHyphens/>
        <w:spacing w:after="0" w:line="240" w:lineRule="auto"/>
        <w:ind w:left="851" w:hanging="292"/>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στ. Τελική αξία της σύμβασης χωρίς Φ.Π.Α.</w:t>
      </w:r>
    </w:p>
    <w:p w14:paraId="2ABB57FA" w14:textId="443871FA" w:rsidR="0050190E" w:rsidRPr="00D92D1A" w:rsidRDefault="0050190E" w:rsidP="00100F65">
      <w:pPr>
        <w:widowControl w:val="0"/>
        <w:pBdr>
          <w:top w:val="none" w:sz="0" w:space="0" w:color="000000"/>
          <w:left w:val="none" w:sz="0" w:space="0" w:color="000000"/>
          <w:bottom w:val="none" w:sz="0" w:space="0" w:color="000000"/>
          <w:right w:val="none" w:sz="0" w:space="0" w:color="000000"/>
        </w:pBdr>
        <w:suppressAutoHyphens/>
        <w:spacing w:after="0" w:line="240" w:lineRule="auto"/>
        <w:ind w:left="851" w:hanging="292"/>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η. Εκτελεσμένη Αξία της σύμβασης χωρίς Φ</w:t>
      </w:r>
      <w:r w:rsidR="00DA1F6B">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Π</w:t>
      </w:r>
      <w:r w:rsidR="00DA1F6B">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Α</w:t>
      </w:r>
      <w:r w:rsidR="00DA1F6B">
        <w:rPr>
          <w:rFonts w:ascii="Times New Roman" w:eastAsia="Andale Sans UI" w:hAnsi="Times New Roman" w:cs="Times New Roman"/>
          <w:kern w:val="1"/>
          <w:lang w:eastAsia="zh-CN" w:bidi="en-US"/>
        </w:rPr>
        <w:t>.</w:t>
      </w:r>
    </w:p>
    <w:p w14:paraId="702ADEFE" w14:textId="77777777" w:rsidR="0050190E" w:rsidRPr="00D92D1A" w:rsidRDefault="0050190E" w:rsidP="00100F65">
      <w:pPr>
        <w:widowControl w:val="0"/>
        <w:pBdr>
          <w:top w:val="none" w:sz="0" w:space="0" w:color="000000"/>
          <w:left w:val="none" w:sz="0" w:space="0" w:color="000000"/>
          <w:bottom w:val="none" w:sz="0" w:space="0" w:color="000000"/>
          <w:right w:val="none" w:sz="0" w:space="0" w:color="000000"/>
        </w:pBdr>
        <w:suppressAutoHyphens/>
        <w:spacing w:after="0" w:line="240" w:lineRule="auto"/>
        <w:ind w:left="851" w:hanging="292"/>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θ. Σύντομη περιγραφή του αντικειμένου της σύμβασης από την οποία θα προκύπτει ότι καλύπτει τις απαιτήσεις της διακήρυξης. </w:t>
      </w:r>
    </w:p>
    <w:p w14:paraId="4893D4F0" w14:textId="77777777" w:rsidR="00956FAF" w:rsidRDefault="00956FAF" w:rsidP="0050190E">
      <w:pPr>
        <w:suppressAutoHyphens/>
        <w:autoSpaceDE w:val="0"/>
        <w:autoSpaceDN w:val="0"/>
        <w:adjustRightInd w:val="0"/>
        <w:spacing w:before="120"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(ii) </w:t>
      </w:r>
      <w:r w:rsidR="0050190E" w:rsidRPr="00D92D1A">
        <w:rPr>
          <w:rFonts w:ascii="Times New Roman" w:eastAsia="Times New Roman" w:hAnsi="Times New Roman" w:cs="Times New Roman"/>
          <w:lang w:eastAsia="zh-CN"/>
        </w:rPr>
        <w:t xml:space="preserve"> </w:t>
      </w:r>
      <w:r w:rsidRPr="00956FAF">
        <w:rPr>
          <w:rFonts w:ascii="Times New Roman" w:eastAsia="Times New Roman" w:hAnsi="Times New Roman" w:cs="Times New Roman"/>
          <w:lang w:eastAsia="zh-CN"/>
        </w:rPr>
        <w:t>συμβάσεις και πιστοποιητικά</w:t>
      </w:r>
      <w:r w:rsidRPr="00DA1F6B">
        <w:rPr>
          <w:rFonts w:ascii="Times New Roman" w:eastAsia="Times New Roman" w:hAnsi="Times New Roman" w:cs="Times New Roman"/>
          <w:b/>
          <w:lang w:eastAsia="zh-CN"/>
        </w:rPr>
        <w:t xml:space="preserve"> </w:t>
      </w:r>
      <w:r w:rsidRPr="00956FAF">
        <w:rPr>
          <w:rFonts w:ascii="Times New Roman" w:eastAsia="Times New Roman" w:hAnsi="Times New Roman" w:cs="Times New Roman"/>
          <w:lang w:eastAsia="zh-CN"/>
        </w:rPr>
        <w:t>ορθής εκτέλεσης των υπηρεσιών που αναγράφονται στον ανωτέρω Πίνακα</w:t>
      </w:r>
      <w:r w:rsidR="0050190E" w:rsidRPr="00D92D1A">
        <w:rPr>
          <w:rFonts w:ascii="Times New Roman" w:eastAsia="Times New Roman" w:hAnsi="Times New Roman" w:cs="Times New Roman"/>
          <w:lang w:eastAsia="zh-CN"/>
        </w:rPr>
        <w:t xml:space="preserve">, </w:t>
      </w:r>
      <w:r w:rsidRPr="00D92D1A">
        <w:rPr>
          <w:rFonts w:ascii="Times New Roman" w:eastAsia="Times New Roman" w:hAnsi="Times New Roman" w:cs="Times New Roman"/>
          <w:lang w:eastAsia="zh-CN"/>
        </w:rPr>
        <w:t>στα οποία περιγρά</w:t>
      </w:r>
      <w:r>
        <w:rPr>
          <w:rFonts w:ascii="Times New Roman" w:eastAsia="Times New Roman" w:hAnsi="Times New Roman" w:cs="Times New Roman"/>
          <w:lang w:eastAsia="zh-CN"/>
        </w:rPr>
        <w:t>φεται η παρεχόμενη υπηρεσία,</w:t>
      </w:r>
      <w:r w:rsidRPr="00D92D1A">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 αναφέρεται ο χρόνος υλοποίησή</w:t>
      </w:r>
      <w:r w:rsidRPr="00D92D1A">
        <w:rPr>
          <w:rFonts w:ascii="Times New Roman" w:eastAsia="Times New Roman" w:hAnsi="Times New Roman" w:cs="Times New Roman"/>
          <w:lang w:eastAsia="zh-CN"/>
        </w:rPr>
        <w:t>ς της και βεβαιώνεται ότι αυτή εκτελέστηκε έντεχνα και εντός των εγκεκριμένων χρονοδιαγραμμάτων</w:t>
      </w:r>
      <w:r>
        <w:rPr>
          <w:rFonts w:ascii="Times New Roman" w:eastAsia="Times New Roman" w:hAnsi="Times New Roman" w:cs="Times New Roman"/>
          <w:lang w:eastAsia="zh-CN"/>
        </w:rPr>
        <w:t xml:space="preserve">. </w:t>
      </w:r>
    </w:p>
    <w:p w14:paraId="152993E8" w14:textId="47842B01" w:rsidR="00956FAF" w:rsidRDefault="00956FAF" w:rsidP="0050190E">
      <w:pPr>
        <w:suppressAutoHyphens/>
        <w:autoSpaceDE w:val="0"/>
        <w:autoSpaceDN w:val="0"/>
        <w:adjustRightInd w:val="0"/>
        <w:spacing w:before="120"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Στην περίπτωση όπου </w:t>
      </w:r>
      <w:r w:rsidRPr="00D92D1A">
        <w:rPr>
          <w:rFonts w:ascii="Times New Roman" w:eastAsia="Times New Roman" w:hAnsi="Times New Roman" w:cs="Times New Roman"/>
          <w:lang w:eastAsia="zh-CN"/>
        </w:rPr>
        <w:t xml:space="preserve"> </w:t>
      </w:r>
      <w:r w:rsidR="0050190E" w:rsidRPr="00D92D1A">
        <w:rPr>
          <w:rFonts w:ascii="Times New Roman" w:eastAsia="Times New Roman" w:hAnsi="Times New Roman" w:cs="Times New Roman"/>
          <w:lang w:eastAsia="zh-CN"/>
        </w:rPr>
        <w:t>ο αποδέκτης είναι αναθ</w:t>
      </w:r>
      <w:r>
        <w:rPr>
          <w:rFonts w:ascii="Times New Roman" w:eastAsia="Times New Roman" w:hAnsi="Times New Roman" w:cs="Times New Roman"/>
          <w:lang w:eastAsia="zh-CN"/>
        </w:rPr>
        <w:t xml:space="preserve">έτουσα αρχή τότε τα ανωτέρω έγγραφα θα πρέπει να εκδοθούν και να θεωρηθούν από την εν λόγω </w:t>
      </w:r>
      <w:r w:rsidR="0050190E" w:rsidRPr="00D92D1A">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αρμόδια αρχή.  Ενώ στην περίπτωση όπου</w:t>
      </w:r>
      <w:r w:rsidR="0050190E" w:rsidRPr="00D92D1A">
        <w:rPr>
          <w:rFonts w:ascii="Times New Roman" w:eastAsia="Times New Roman" w:hAnsi="Times New Roman" w:cs="Times New Roman"/>
          <w:lang w:eastAsia="zh-CN"/>
        </w:rPr>
        <w:t xml:space="preserve"> ο απ</w:t>
      </w:r>
      <w:r>
        <w:rPr>
          <w:rFonts w:ascii="Times New Roman" w:eastAsia="Times New Roman" w:hAnsi="Times New Roman" w:cs="Times New Roman"/>
          <w:lang w:eastAsia="zh-CN"/>
        </w:rPr>
        <w:t xml:space="preserve">οδέκτης είναι ιδιωτικός φορέας θα πρέπει να κατατεθεί η </w:t>
      </w:r>
      <w:r w:rsidR="00663730">
        <w:rPr>
          <w:rFonts w:ascii="Times New Roman" w:eastAsia="Times New Roman" w:hAnsi="Times New Roman" w:cs="Times New Roman"/>
          <w:lang w:eastAsia="zh-CN"/>
        </w:rPr>
        <w:t>αντίστοιχη δήλωση του εν λόγω φορέα</w:t>
      </w:r>
      <w:r w:rsidR="0050190E" w:rsidRPr="00D92D1A">
        <w:rPr>
          <w:rFonts w:ascii="Times New Roman" w:eastAsia="Times New Roman" w:hAnsi="Times New Roman" w:cs="Times New Roman"/>
          <w:lang w:eastAsia="zh-CN"/>
        </w:rPr>
        <w:t xml:space="preserve">. </w:t>
      </w:r>
    </w:p>
    <w:p w14:paraId="37B9B9EC" w14:textId="24135827" w:rsidR="0050190E" w:rsidRPr="00D92D1A" w:rsidRDefault="0050190E" w:rsidP="0050190E">
      <w:pPr>
        <w:suppressAutoHyphens/>
        <w:autoSpaceDE w:val="0"/>
        <w:autoSpaceDN w:val="0"/>
        <w:adjustRightInd w:val="0"/>
        <w:spacing w:before="120" w:after="0" w:line="240" w:lineRule="auto"/>
        <w:jc w:val="both"/>
        <w:rPr>
          <w:rFonts w:ascii="Times New Roman" w:eastAsia="Times New Roman" w:hAnsi="Times New Roman" w:cs="Times New Roman"/>
          <w:lang w:eastAsia="zh-CN"/>
        </w:rPr>
      </w:pPr>
      <w:r w:rsidRPr="00D92D1A">
        <w:rPr>
          <w:rFonts w:ascii="Times New Roman" w:eastAsia="Times New Roman" w:hAnsi="Times New Roman" w:cs="Times New Roman"/>
          <w:lang w:eastAsia="zh-CN"/>
        </w:rPr>
        <w:t xml:space="preserve">Εφόσον δεν είναι δυνατή η προσκόμιση των παραπάνω, προσκομίζεται υπεύθυνη δήλωση του οικονομικού φορέα, στην οποία θα αναφέρεται ο λόγος για τον οποίο δεν κατέστη εφικτή η προσκόμιση των παραπάνω δικαιολογητικών και η οποία θα συνοδεύεται από αντίγραφο του τιμολογίου και, εφόσον υφίσταται, της σχετικής σύμβασης. </w:t>
      </w:r>
    </w:p>
    <w:p w14:paraId="6B1E721E" w14:textId="3B4FE7C5" w:rsidR="0050190E" w:rsidRPr="00D92D1A" w:rsidRDefault="00DA1F6B" w:rsidP="0050190E">
      <w:pPr>
        <w:suppressAutoHyphens/>
        <w:autoSpaceDE w:val="0"/>
        <w:autoSpaceDN w:val="0"/>
        <w:adjustRightInd w:val="0"/>
        <w:spacing w:before="120" w:after="0" w:line="240" w:lineRule="auto"/>
        <w:jc w:val="both"/>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 Αν η σύμβαση</w:t>
      </w:r>
      <w:r w:rsidR="0050190E" w:rsidRPr="00D92D1A">
        <w:rPr>
          <w:rFonts w:ascii="Times New Roman" w:eastAsia="Times New Roman" w:hAnsi="Times New Roman" w:cs="Times New Roman"/>
          <w:lang w:eastAsia="el-GR"/>
        </w:rPr>
        <w:t xml:space="preserve"> είναι σε εξέλιξη </w:t>
      </w:r>
      <w:r w:rsidR="00C04FB2">
        <w:rPr>
          <w:rFonts w:ascii="Times New Roman" w:eastAsia="Times New Roman" w:hAnsi="Times New Roman" w:cs="Times New Roman"/>
          <w:lang w:eastAsia="el-GR"/>
        </w:rPr>
        <w:t xml:space="preserve">απαιτούνται </w:t>
      </w:r>
      <w:r w:rsidR="0050190E" w:rsidRPr="00D92D1A">
        <w:rPr>
          <w:rFonts w:ascii="Times New Roman" w:eastAsia="Times New Roman" w:hAnsi="Times New Roman" w:cs="Times New Roman"/>
          <w:lang w:eastAsia="el-GR"/>
        </w:rPr>
        <w:t>υπογεγραμμένες πιστοποιήσεις, συνοδευόμε</w:t>
      </w:r>
      <w:r w:rsidR="00C04FB2">
        <w:rPr>
          <w:rFonts w:ascii="Times New Roman" w:eastAsia="Times New Roman" w:hAnsi="Times New Roman" w:cs="Times New Roman"/>
          <w:lang w:eastAsia="el-GR"/>
        </w:rPr>
        <w:t>νες</w:t>
      </w:r>
      <w:r w:rsidR="0050190E" w:rsidRPr="00D92D1A">
        <w:rPr>
          <w:rFonts w:ascii="Times New Roman" w:eastAsia="Times New Roman" w:hAnsi="Times New Roman" w:cs="Times New Roman"/>
          <w:lang w:eastAsia="el-GR"/>
        </w:rPr>
        <w:t xml:space="preserve"> από στοιχείο τεκμηρίωσης στο οποίο θα αποτυπώνεται το σύνολο του συμβατικού φυσικού αντικειμένου καθώς και της εκτελεσθείσας ποσότητας (πχ σύμβαση αναρτημένη στο ΚΗΜΔΗΣ ή σύμβαση αναρτημένη στην αντίστοιχη πλατφόρμα της ΑΑΔΕ).</w:t>
      </w:r>
    </w:p>
    <w:p w14:paraId="0A0CCB8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7"/>
        <w:jc w:val="both"/>
        <w:textAlignment w:val="baseline"/>
        <w:rPr>
          <w:rFonts w:ascii="Times New Roman" w:eastAsia="Times New Roman" w:hAnsi="Times New Roman" w:cs="Times New Roman"/>
          <w:b/>
          <w:kern w:val="1"/>
          <w:u w:val="single"/>
          <w:lang w:eastAsia="el-GR" w:bidi="en-US"/>
        </w:rPr>
      </w:pPr>
    </w:p>
    <w:p w14:paraId="27E7EF3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8"/>
        <w:jc w:val="both"/>
        <w:textAlignment w:val="baseline"/>
        <w:rPr>
          <w:rFonts w:ascii="Times New Roman" w:eastAsia="Times New Roman" w:hAnsi="Times New Roman" w:cs="Times New Roman"/>
          <w:b/>
          <w:i/>
          <w:kern w:val="1"/>
          <w:u w:val="single"/>
          <w:lang w:eastAsia="el-GR" w:bidi="en-US"/>
        </w:rPr>
      </w:pPr>
      <w:r w:rsidRPr="00D92D1A">
        <w:rPr>
          <w:rFonts w:ascii="Times New Roman" w:eastAsia="Times New Roman" w:hAnsi="Times New Roman" w:cs="Times New Roman"/>
          <w:b/>
          <w:i/>
          <w:kern w:val="1"/>
          <w:u w:val="single"/>
          <w:lang w:eastAsia="el-GR" w:bidi="en-US"/>
        </w:rPr>
        <w:t>7.2  Ο διαγωνιζόμενος οφείλει να διαθέτει τον παρακάτω μηχανολογικό εξοπλισμό και προσωπικό (επί ποινή αποκλεισμού):</w:t>
      </w:r>
    </w:p>
    <w:p w14:paraId="07D0617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ind w:right="218"/>
        <w:jc w:val="both"/>
        <w:textAlignment w:val="baseline"/>
        <w:rPr>
          <w:rFonts w:ascii="Times New Roman" w:eastAsia="Carlito" w:hAnsi="Times New Roman" w:cs="Times New Roman"/>
          <w:b/>
          <w:kern w:val="1"/>
          <w:lang w:eastAsia="el-GR" w:bidi="en-US"/>
        </w:rPr>
      </w:pPr>
    </w:p>
    <w:tbl>
      <w:tblPr>
        <w:tblW w:w="0" w:type="auto"/>
        <w:jc w:val="center"/>
        <w:tblLayout w:type="fixed"/>
        <w:tblCellMar>
          <w:left w:w="0" w:type="dxa"/>
          <w:right w:w="0" w:type="dxa"/>
        </w:tblCellMar>
        <w:tblLook w:val="0000" w:firstRow="0" w:lastRow="0" w:firstColumn="0" w:lastColumn="0" w:noHBand="0" w:noVBand="0"/>
      </w:tblPr>
      <w:tblGrid>
        <w:gridCol w:w="675"/>
        <w:gridCol w:w="6563"/>
        <w:gridCol w:w="2876"/>
      </w:tblGrid>
      <w:tr w:rsidR="0050190E" w:rsidRPr="00D92D1A" w14:paraId="6CBBC42B" w14:textId="77777777" w:rsidTr="009952BC">
        <w:trPr>
          <w:trHeight w:hRule="exact" w:val="265"/>
          <w:jc w:val="center"/>
        </w:trPr>
        <w:tc>
          <w:tcPr>
            <w:tcW w:w="10114" w:type="dxa"/>
            <w:gridSpan w:val="3"/>
            <w:tcBorders>
              <w:top w:val="single" w:sz="4" w:space="0" w:color="000001"/>
              <w:left w:val="single" w:sz="4" w:space="0" w:color="000001"/>
              <w:bottom w:val="single" w:sz="4" w:space="0" w:color="000001"/>
              <w:right w:val="single" w:sz="4" w:space="0" w:color="000001"/>
            </w:tcBorders>
            <w:shd w:val="clear" w:color="auto" w:fill="CCCCCC"/>
          </w:tcPr>
          <w:p w14:paraId="6038590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right="3701"/>
              <w:jc w:val="center"/>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b/>
                <w:kern w:val="1"/>
                <w:lang w:eastAsia="el-GR" w:bidi="en-US"/>
              </w:rPr>
              <w:t xml:space="preserve">                                                          </w:t>
            </w:r>
            <w:proofErr w:type="spellStart"/>
            <w:r w:rsidRPr="00D92D1A">
              <w:rPr>
                <w:rFonts w:ascii="Times New Roman" w:eastAsia="Times New Roman" w:hAnsi="Times New Roman" w:cs="Times New Roman"/>
                <w:b/>
                <w:kern w:val="1"/>
                <w:lang w:val="en-US" w:eastAsia="el-GR" w:bidi="en-US"/>
              </w:rPr>
              <w:t>Οχ</w:t>
            </w:r>
            <w:r w:rsidRPr="00D92D1A">
              <w:rPr>
                <w:rFonts w:ascii="Times New Roman" w:eastAsia="Times New Roman" w:hAnsi="Times New Roman" w:cs="Times New Roman"/>
                <w:b/>
                <w:spacing w:val="-3"/>
                <w:kern w:val="1"/>
                <w:lang w:val="en-US" w:eastAsia="el-GR" w:bidi="en-US"/>
              </w:rPr>
              <w:t>ή</w:t>
            </w:r>
            <w:r w:rsidRPr="00D92D1A">
              <w:rPr>
                <w:rFonts w:ascii="Times New Roman" w:eastAsia="Times New Roman" w:hAnsi="Times New Roman" w:cs="Times New Roman"/>
                <w:b/>
                <w:spacing w:val="-1"/>
                <w:kern w:val="1"/>
                <w:lang w:val="en-US" w:eastAsia="el-GR" w:bidi="en-US"/>
              </w:rPr>
              <w:t>μ</w:t>
            </w:r>
            <w:proofErr w:type="spellEnd"/>
            <w:r w:rsidRPr="00D92D1A">
              <w:rPr>
                <w:rFonts w:ascii="Times New Roman" w:eastAsia="Times New Roman" w:hAnsi="Times New Roman" w:cs="Times New Roman"/>
                <w:b/>
                <w:spacing w:val="-3"/>
                <w:kern w:val="1"/>
                <w:lang w:val="en-US" w:eastAsia="el-GR" w:bidi="en-US"/>
              </w:rPr>
              <w:t>α</w:t>
            </w:r>
            <w:r w:rsidRPr="00D92D1A">
              <w:rPr>
                <w:rFonts w:ascii="Times New Roman" w:eastAsia="Times New Roman" w:hAnsi="Times New Roman" w:cs="Times New Roman"/>
                <w:b/>
                <w:spacing w:val="1"/>
                <w:kern w:val="1"/>
                <w:lang w:val="en-US" w:eastAsia="el-GR" w:bidi="en-US"/>
              </w:rPr>
              <w:t>τ</w:t>
            </w:r>
            <w:r w:rsidRPr="00D92D1A">
              <w:rPr>
                <w:rFonts w:ascii="Times New Roman" w:eastAsia="Times New Roman" w:hAnsi="Times New Roman" w:cs="Times New Roman"/>
                <w:b/>
                <w:kern w:val="1"/>
                <w:lang w:val="en-US" w:eastAsia="el-GR" w:bidi="en-US"/>
              </w:rPr>
              <w:t>α</w:t>
            </w:r>
            <w:r w:rsidRPr="00D92D1A">
              <w:rPr>
                <w:rFonts w:ascii="Times New Roman" w:eastAsia="Times New Roman" w:hAnsi="Times New Roman" w:cs="Times New Roman"/>
                <w:b/>
                <w:spacing w:val="-7"/>
                <w:kern w:val="1"/>
                <w:lang w:val="en-US" w:eastAsia="el-GR" w:bidi="en-US"/>
              </w:rPr>
              <w:t xml:space="preserve"> </w:t>
            </w:r>
            <w:r w:rsidRPr="00D92D1A">
              <w:rPr>
                <w:rFonts w:ascii="Times New Roman" w:eastAsia="Times New Roman" w:hAnsi="Times New Roman" w:cs="Times New Roman"/>
                <w:b/>
                <w:spacing w:val="-3"/>
                <w:kern w:val="1"/>
                <w:lang w:val="en-US" w:eastAsia="el-GR" w:bidi="en-US"/>
              </w:rPr>
              <w:t>–</w:t>
            </w:r>
            <w:proofErr w:type="spellStart"/>
            <w:r w:rsidRPr="00D92D1A">
              <w:rPr>
                <w:rFonts w:ascii="Times New Roman" w:eastAsia="Times New Roman" w:hAnsi="Times New Roman" w:cs="Times New Roman"/>
                <w:b/>
                <w:spacing w:val="1"/>
                <w:kern w:val="1"/>
                <w:lang w:val="en-US" w:eastAsia="el-GR" w:bidi="en-US"/>
              </w:rPr>
              <w:t>Μ</w:t>
            </w:r>
            <w:r w:rsidRPr="00D92D1A">
              <w:rPr>
                <w:rFonts w:ascii="Times New Roman" w:eastAsia="Times New Roman" w:hAnsi="Times New Roman" w:cs="Times New Roman"/>
                <w:b/>
                <w:spacing w:val="-3"/>
                <w:kern w:val="1"/>
                <w:lang w:val="en-US" w:eastAsia="el-GR" w:bidi="en-US"/>
              </w:rPr>
              <w:t>η</w:t>
            </w:r>
            <w:r w:rsidRPr="00D92D1A">
              <w:rPr>
                <w:rFonts w:ascii="Times New Roman" w:eastAsia="Times New Roman" w:hAnsi="Times New Roman" w:cs="Times New Roman"/>
                <w:b/>
                <w:kern w:val="1"/>
                <w:lang w:val="en-US" w:eastAsia="el-GR" w:bidi="en-US"/>
              </w:rPr>
              <w:t>χ</w:t>
            </w:r>
            <w:proofErr w:type="spellEnd"/>
            <w:r w:rsidRPr="00D92D1A">
              <w:rPr>
                <w:rFonts w:ascii="Times New Roman" w:eastAsia="Times New Roman" w:hAnsi="Times New Roman" w:cs="Times New Roman"/>
                <w:b/>
                <w:kern w:val="1"/>
                <w:lang w:val="en-US" w:eastAsia="el-GR" w:bidi="en-US"/>
              </w:rPr>
              <w:t>α</w:t>
            </w:r>
            <w:r w:rsidRPr="00D92D1A">
              <w:rPr>
                <w:rFonts w:ascii="Times New Roman" w:eastAsia="Times New Roman" w:hAnsi="Times New Roman" w:cs="Times New Roman"/>
                <w:b/>
                <w:spacing w:val="-1"/>
                <w:kern w:val="1"/>
                <w:lang w:val="en-US" w:eastAsia="el-GR" w:bidi="en-US"/>
              </w:rPr>
              <w:t>ν</w:t>
            </w:r>
            <w:r w:rsidRPr="00D92D1A">
              <w:rPr>
                <w:rFonts w:ascii="Times New Roman" w:eastAsia="Times New Roman" w:hAnsi="Times New Roman" w:cs="Times New Roman"/>
                <w:b/>
                <w:spacing w:val="-3"/>
                <w:kern w:val="1"/>
                <w:lang w:val="en-US" w:eastAsia="el-GR" w:bidi="en-US"/>
              </w:rPr>
              <w:t>ή</w:t>
            </w:r>
            <w:r w:rsidRPr="00D92D1A">
              <w:rPr>
                <w:rFonts w:ascii="Times New Roman" w:eastAsia="Times New Roman" w:hAnsi="Times New Roman" w:cs="Times New Roman"/>
                <w:b/>
                <w:spacing w:val="-1"/>
                <w:kern w:val="1"/>
                <w:lang w:val="en-US" w:eastAsia="el-GR" w:bidi="en-US"/>
              </w:rPr>
              <w:t>μ</w:t>
            </w:r>
            <w:r w:rsidRPr="00D92D1A">
              <w:rPr>
                <w:rFonts w:ascii="Times New Roman" w:eastAsia="Times New Roman" w:hAnsi="Times New Roman" w:cs="Times New Roman"/>
                <w:b/>
                <w:spacing w:val="-3"/>
                <w:kern w:val="1"/>
                <w:lang w:val="en-US" w:eastAsia="el-GR" w:bidi="en-US"/>
              </w:rPr>
              <w:t>α</w:t>
            </w:r>
            <w:r w:rsidRPr="00D92D1A">
              <w:rPr>
                <w:rFonts w:ascii="Times New Roman" w:eastAsia="Times New Roman" w:hAnsi="Times New Roman" w:cs="Times New Roman"/>
                <w:b/>
                <w:spacing w:val="1"/>
                <w:kern w:val="1"/>
                <w:lang w:val="en-US" w:eastAsia="el-GR" w:bidi="en-US"/>
              </w:rPr>
              <w:t>τ</w:t>
            </w:r>
            <w:r w:rsidRPr="00D92D1A">
              <w:rPr>
                <w:rFonts w:ascii="Times New Roman" w:eastAsia="Times New Roman" w:hAnsi="Times New Roman" w:cs="Times New Roman"/>
                <w:b/>
                <w:kern w:val="1"/>
                <w:lang w:val="en-US" w:eastAsia="el-GR" w:bidi="en-US"/>
              </w:rPr>
              <w:t xml:space="preserve">α- </w:t>
            </w:r>
            <w:proofErr w:type="spellStart"/>
            <w:r w:rsidRPr="00D92D1A">
              <w:rPr>
                <w:rFonts w:ascii="Times New Roman" w:eastAsia="Times New Roman" w:hAnsi="Times New Roman" w:cs="Times New Roman"/>
                <w:b/>
                <w:kern w:val="1"/>
                <w:lang w:val="en-US" w:eastAsia="el-GR" w:bidi="en-US"/>
              </w:rPr>
              <w:t>Προσω</w:t>
            </w:r>
            <w:proofErr w:type="spellEnd"/>
            <w:r w:rsidRPr="00D92D1A">
              <w:rPr>
                <w:rFonts w:ascii="Times New Roman" w:eastAsia="Times New Roman" w:hAnsi="Times New Roman" w:cs="Times New Roman"/>
                <w:b/>
                <w:kern w:val="1"/>
                <w:lang w:val="en-US" w:eastAsia="el-GR" w:bidi="en-US"/>
              </w:rPr>
              <w:t>πικό</w:t>
            </w:r>
          </w:p>
        </w:tc>
      </w:tr>
      <w:tr w:rsidR="0050190E" w:rsidRPr="00D92D1A" w14:paraId="0EC161DD" w14:textId="77777777" w:rsidTr="009952BC">
        <w:trPr>
          <w:trHeight w:hRule="exact" w:val="263"/>
          <w:jc w:val="center"/>
        </w:trPr>
        <w:tc>
          <w:tcPr>
            <w:tcW w:w="7238" w:type="dxa"/>
            <w:gridSpan w:val="2"/>
            <w:tcBorders>
              <w:top w:val="single" w:sz="4" w:space="0" w:color="000001"/>
              <w:left w:val="single" w:sz="4" w:space="0" w:color="000001"/>
              <w:bottom w:val="single" w:sz="4" w:space="0" w:color="000001"/>
            </w:tcBorders>
          </w:tcPr>
          <w:p w14:paraId="7A619E0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2763" w:right="2763"/>
              <w:jc w:val="center"/>
              <w:textAlignment w:val="baseline"/>
              <w:rPr>
                <w:rFonts w:ascii="Times New Roman" w:eastAsia="Times New Roman" w:hAnsi="Times New Roman" w:cs="Times New Roman"/>
                <w:b/>
                <w:spacing w:val="1"/>
                <w:kern w:val="1"/>
                <w:lang w:val="en-US" w:eastAsia="el-GR" w:bidi="en-US"/>
              </w:rPr>
            </w:pPr>
            <w:proofErr w:type="spellStart"/>
            <w:r w:rsidRPr="00D92D1A">
              <w:rPr>
                <w:rFonts w:ascii="Times New Roman" w:eastAsia="Times New Roman" w:hAnsi="Times New Roman" w:cs="Times New Roman"/>
                <w:b/>
                <w:kern w:val="1"/>
                <w:lang w:val="en-US" w:eastAsia="el-GR" w:bidi="en-US"/>
              </w:rPr>
              <w:t>Οχ</w:t>
            </w:r>
            <w:r w:rsidRPr="00D92D1A">
              <w:rPr>
                <w:rFonts w:ascii="Times New Roman" w:eastAsia="Times New Roman" w:hAnsi="Times New Roman" w:cs="Times New Roman"/>
                <w:b/>
                <w:spacing w:val="-3"/>
                <w:kern w:val="1"/>
                <w:lang w:val="en-US" w:eastAsia="el-GR" w:bidi="en-US"/>
              </w:rPr>
              <w:t>ή</w:t>
            </w:r>
            <w:r w:rsidRPr="00D92D1A">
              <w:rPr>
                <w:rFonts w:ascii="Times New Roman" w:eastAsia="Times New Roman" w:hAnsi="Times New Roman" w:cs="Times New Roman"/>
                <w:b/>
                <w:spacing w:val="-1"/>
                <w:kern w:val="1"/>
                <w:lang w:val="en-US" w:eastAsia="el-GR" w:bidi="en-US"/>
              </w:rPr>
              <w:t>μ</w:t>
            </w:r>
            <w:proofErr w:type="spellEnd"/>
            <w:r w:rsidRPr="00D92D1A">
              <w:rPr>
                <w:rFonts w:ascii="Times New Roman" w:eastAsia="Times New Roman" w:hAnsi="Times New Roman" w:cs="Times New Roman"/>
                <w:b/>
                <w:spacing w:val="-3"/>
                <w:kern w:val="1"/>
                <w:lang w:val="en-US" w:eastAsia="el-GR" w:bidi="en-US"/>
              </w:rPr>
              <w:t>α</w:t>
            </w:r>
            <w:r w:rsidRPr="00D92D1A">
              <w:rPr>
                <w:rFonts w:ascii="Times New Roman" w:eastAsia="Times New Roman" w:hAnsi="Times New Roman" w:cs="Times New Roman"/>
                <w:b/>
                <w:spacing w:val="1"/>
                <w:kern w:val="1"/>
                <w:lang w:val="en-US" w:eastAsia="el-GR" w:bidi="en-US"/>
              </w:rPr>
              <w:t>τ</w:t>
            </w:r>
            <w:r w:rsidRPr="00D92D1A">
              <w:rPr>
                <w:rFonts w:ascii="Times New Roman" w:eastAsia="Times New Roman" w:hAnsi="Times New Roman" w:cs="Times New Roman"/>
                <w:b/>
                <w:kern w:val="1"/>
                <w:lang w:val="en-US" w:eastAsia="el-GR" w:bidi="en-US"/>
              </w:rPr>
              <w:t>α</w:t>
            </w:r>
          </w:p>
        </w:tc>
        <w:tc>
          <w:tcPr>
            <w:tcW w:w="2876" w:type="dxa"/>
            <w:tcBorders>
              <w:top w:val="single" w:sz="4" w:space="0" w:color="000001"/>
              <w:left w:val="single" w:sz="4" w:space="0" w:color="000001"/>
              <w:bottom w:val="single" w:sz="4" w:space="0" w:color="000001"/>
              <w:right w:val="single" w:sz="4" w:space="0" w:color="000001"/>
            </w:tcBorders>
          </w:tcPr>
          <w:p w14:paraId="0DF86ED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978"/>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b/>
                <w:spacing w:val="1"/>
                <w:kern w:val="1"/>
                <w:lang w:val="en-US" w:eastAsia="el-GR" w:bidi="en-US"/>
              </w:rPr>
              <w:t>Κ</w:t>
            </w:r>
            <w:r w:rsidRPr="00D92D1A">
              <w:rPr>
                <w:rFonts w:ascii="Times New Roman" w:eastAsia="Times New Roman" w:hAnsi="Times New Roman" w:cs="Times New Roman"/>
                <w:b/>
                <w:spacing w:val="-3"/>
                <w:kern w:val="1"/>
                <w:lang w:val="en-US" w:eastAsia="el-GR" w:bidi="en-US"/>
              </w:rPr>
              <w:t>α</w:t>
            </w:r>
            <w:r w:rsidRPr="00D92D1A">
              <w:rPr>
                <w:rFonts w:ascii="Times New Roman" w:eastAsia="Times New Roman" w:hAnsi="Times New Roman" w:cs="Times New Roman"/>
                <w:b/>
                <w:spacing w:val="1"/>
                <w:kern w:val="1"/>
                <w:lang w:val="en-US" w:eastAsia="el-GR" w:bidi="en-US"/>
              </w:rPr>
              <w:t>τ</w:t>
            </w:r>
            <w:r w:rsidRPr="00D92D1A">
              <w:rPr>
                <w:rFonts w:ascii="Times New Roman" w:eastAsia="Times New Roman" w:hAnsi="Times New Roman" w:cs="Times New Roman"/>
                <w:b/>
                <w:kern w:val="1"/>
                <w:lang w:val="en-US" w:eastAsia="el-GR" w:bidi="en-US"/>
              </w:rPr>
              <w:t>'</w:t>
            </w:r>
            <w:r w:rsidRPr="00D92D1A">
              <w:rPr>
                <w:rFonts w:ascii="Times New Roman" w:eastAsia="Times New Roman" w:hAnsi="Times New Roman" w:cs="Times New Roman"/>
                <w:b/>
                <w:spacing w:val="-10"/>
                <w:kern w:val="1"/>
                <w:lang w:val="en-US" w:eastAsia="el-GR" w:bidi="en-US"/>
              </w:rPr>
              <w:t xml:space="preserve"> </w:t>
            </w:r>
            <w:proofErr w:type="spellStart"/>
            <w:r w:rsidRPr="00D92D1A">
              <w:rPr>
                <w:rFonts w:ascii="Times New Roman" w:eastAsia="Times New Roman" w:hAnsi="Times New Roman" w:cs="Times New Roman"/>
                <w:b/>
                <w:spacing w:val="-2"/>
                <w:kern w:val="1"/>
                <w:lang w:val="en-US" w:eastAsia="el-GR" w:bidi="en-US"/>
              </w:rPr>
              <w:t>ε</w:t>
            </w:r>
            <w:r w:rsidRPr="00D92D1A">
              <w:rPr>
                <w:rFonts w:ascii="Times New Roman" w:eastAsia="Times New Roman" w:hAnsi="Times New Roman" w:cs="Times New Roman"/>
                <w:b/>
                <w:spacing w:val="1"/>
                <w:kern w:val="1"/>
                <w:lang w:val="en-US" w:eastAsia="el-GR" w:bidi="en-US"/>
              </w:rPr>
              <w:t>λ</w:t>
            </w:r>
            <w:r w:rsidRPr="00D92D1A">
              <w:rPr>
                <w:rFonts w:ascii="Times New Roman" w:eastAsia="Times New Roman" w:hAnsi="Times New Roman" w:cs="Times New Roman"/>
                <w:b/>
                <w:kern w:val="1"/>
                <w:lang w:val="en-US" w:eastAsia="el-GR" w:bidi="en-US"/>
              </w:rPr>
              <w:t>ά</w:t>
            </w:r>
            <w:r w:rsidRPr="00D92D1A">
              <w:rPr>
                <w:rFonts w:ascii="Times New Roman" w:eastAsia="Times New Roman" w:hAnsi="Times New Roman" w:cs="Times New Roman"/>
                <w:b/>
                <w:spacing w:val="-3"/>
                <w:kern w:val="1"/>
                <w:lang w:val="en-US" w:eastAsia="el-GR" w:bidi="en-US"/>
              </w:rPr>
              <w:t>χ</w:t>
            </w:r>
            <w:r w:rsidRPr="00D92D1A">
              <w:rPr>
                <w:rFonts w:ascii="Times New Roman" w:eastAsia="Times New Roman" w:hAnsi="Times New Roman" w:cs="Times New Roman"/>
                <w:b/>
                <w:spacing w:val="-1"/>
                <w:kern w:val="1"/>
                <w:lang w:val="en-US" w:eastAsia="el-GR" w:bidi="en-US"/>
              </w:rPr>
              <w:t>ι</w:t>
            </w:r>
            <w:r w:rsidRPr="00D92D1A">
              <w:rPr>
                <w:rFonts w:ascii="Times New Roman" w:eastAsia="Times New Roman" w:hAnsi="Times New Roman" w:cs="Times New Roman"/>
                <w:b/>
                <w:spacing w:val="-2"/>
                <w:kern w:val="1"/>
                <w:lang w:val="en-US" w:eastAsia="el-GR" w:bidi="en-US"/>
              </w:rPr>
              <w:t>σ</w:t>
            </w:r>
            <w:r w:rsidRPr="00D92D1A">
              <w:rPr>
                <w:rFonts w:ascii="Times New Roman" w:eastAsia="Times New Roman" w:hAnsi="Times New Roman" w:cs="Times New Roman"/>
                <w:b/>
                <w:spacing w:val="-1"/>
                <w:kern w:val="1"/>
                <w:lang w:val="en-US" w:eastAsia="el-GR" w:bidi="en-US"/>
              </w:rPr>
              <w:t>τ</w:t>
            </w:r>
            <w:r w:rsidRPr="00D92D1A">
              <w:rPr>
                <w:rFonts w:ascii="Times New Roman" w:eastAsia="Times New Roman" w:hAnsi="Times New Roman" w:cs="Times New Roman"/>
                <w:b/>
                <w:kern w:val="1"/>
                <w:lang w:val="en-US" w:eastAsia="el-GR" w:bidi="en-US"/>
              </w:rPr>
              <w:t>ο</w:t>
            </w:r>
            <w:proofErr w:type="spellEnd"/>
          </w:p>
        </w:tc>
      </w:tr>
      <w:tr w:rsidR="0050190E" w:rsidRPr="00D92D1A" w14:paraId="0F4FB411" w14:textId="77777777" w:rsidTr="009952BC">
        <w:trPr>
          <w:trHeight w:hRule="exact" w:val="582"/>
          <w:jc w:val="center"/>
        </w:trPr>
        <w:tc>
          <w:tcPr>
            <w:tcW w:w="675" w:type="dxa"/>
            <w:tcBorders>
              <w:top w:val="single" w:sz="4" w:space="0" w:color="000001"/>
              <w:left w:val="single" w:sz="4" w:space="0" w:color="000001"/>
              <w:bottom w:val="single" w:sz="4" w:space="0" w:color="000001"/>
            </w:tcBorders>
          </w:tcPr>
          <w:p w14:paraId="2BD4056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1" w:lineRule="exact"/>
              <w:ind w:left="174" w:right="172"/>
              <w:jc w:val="both"/>
              <w:textAlignment w:val="baseline"/>
              <w:rPr>
                <w:rFonts w:ascii="Times New Roman" w:eastAsia="Times New Roman" w:hAnsi="Times New Roman" w:cs="Times New Roman"/>
                <w:spacing w:val="-2"/>
                <w:kern w:val="1"/>
                <w:lang w:eastAsia="el-GR" w:bidi="en-US"/>
              </w:rPr>
            </w:pPr>
            <w:r w:rsidRPr="00D92D1A">
              <w:rPr>
                <w:rFonts w:ascii="Times New Roman" w:eastAsia="Times New Roman" w:hAnsi="Times New Roman" w:cs="Times New Roman"/>
                <w:kern w:val="1"/>
                <w:lang w:val="en-US" w:eastAsia="el-GR" w:bidi="en-US"/>
              </w:rPr>
              <w:t>1</w:t>
            </w:r>
          </w:p>
        </w:tc>
        <w:tc>
          <w:tcPr>
            <w:tcW w:w="6563" w:type="dxa"/>
            <w:tcBorders>
              <w:top w:val="single" w:sz="4" w:space="0" w:color="000001"/>
              <w:left w:val="single" w:sz="4" w:space="0" w:color="000001"/>
              <w:bottom w:val="single" w:sz="4" w:space="0" w:color="000001"/>
            </w:tcBorders>
          </w:tcPr>
          <w:p w14:paraId="7FDFD0A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1"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spacing w:val="-2"/>
                <w:kern w:val="1"/>
                <w:lang w:eastAsia="el-GR" w:bidi="en-US"/>
              </w:rPr>
              <w:t>Φ</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ρ</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spacing w:val="-2"/>
                <w:kern w:val="1"/>
                <w:lang w:eastAsia="el-GR" w:bidi="en-US"/>
              </w:rPr>
              <w:t>γ</w:t>
            </w:r>
            <w:r w:rsidRPr="00D92D1A">
              <w:rPr>
                <w:rFonts w:ascii="Times New Roman" w:eastAsia="Times New Roman" w:hAnsi="Times New Roman" w:cs="Times New Roman"/>
                <w:kern w:val="1"/>
                <w:lang w:eastAsia="el-GR" w:bidi="en-US"/>
              </w:rPr>
              <w:t>ό</w:t>
            </w:r>
            <w:r w:rsidRPr="00D92D1A">
              <w:rPr>
                <w:rFonts w:ascii="Times New Roman" w:eastAsia="Times New Roman" w:hAnsi="Times New Roman" w:cs="Times New Roman"/>
                <w:spacing w:val="37"/>
                <w:kern w:val="1"/>
                <w:lang w:eastAsia="el-GR" w:bidi="en-US"/>
              </w:rPr>
              <w:t xml:space="preserve"> </w:t>
            </w:r>
            <w:r w:rsidRPr="00D92D1A">
              <w:rPr>
                <w:rFonts w:ascii="Times New Roman" w:eastAsia="Times New Roman" w:hAnsi="Times New Roman" w:cs="Times New Roman"/>
                <w:kern w:val="1"/>
                <w:lang w:eastAsia="el-GR" w:bidi="en-US"/>
              </w:rPr>
              <w:t>γ</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7"/>
                <w:kern w:val="1"/>
                <w:lang w:eastAsia="el-GR" w:bidi="en-US"/>
              </w:rPr>
              <w:t xml:space="preserve"> </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η</w:t>
            </w:r>
            <w:r w:rsidRPr="00D92D1A">
              <w:rPr>
                <w:rFonts w:ascii="Times New Roman" w:eastAsia="Times New Roman" w:hAnsi="Times New Roman" w:cs="Times New Roman"/>
                <w:spacing w:val="-8"/>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2"/>
                <w:kern w:val="1"/>
                <w:lang w:eastAsia="el-GR" w:bidi="en-US"/>
              </w:rPr>
              <w:t>ε</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3"/>
                <w:kern w:val="1"/>
                <w:lang w:eastAsia="el-GR" w:bidi="en-US"/>
              </w:rPr>
              <w:t>α</w:t>
            </w:r>
            <w:r w:rsidRPr="00D92D1A">
              <w:rPr>
                <w:rFonts w:ascii="Times New Roman" w:eastAsia="Times New Roman" w:hAnsi="Times New Roman" w:cs="Times New Roman"/>
                <w:spacing w:val="-2"/>
                <w:kern w:val="1"/>
                <w:lang w:eastAsia="el-GR" w:bidi="en-US"/>
              </w:rPr>
              <w:t>φ</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ρ</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10"/>
                <w:kern w:val="1"/>
                <w:lang w:eastAsia="el-GR" w:bidi="en-US"/>
              </w:rPr>
              <w:t xml:space="preserve"> </w:t>
            </w:r>
            <w:r w:rsidRPr="00D92D1A">
              <w:rPr>
                <w:rFonts w:ascii="Times New Roman" w:eastAsia="Times New Roman" w:hAnsi="Times New Roman" w:cs="Times New Roman"/>
                <w:spacing w:val="-2"/>
                <w:kern w:val="1"/>
                <w:lang w:eastAsia="el-GR" w:bidi="en-US"/>
              </w:rPr>
              <w:t>πρ</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σω</w:t>
            </w:r>
            <w:r w:rsidRPr="00D92D1A">
              <w:rPr>
                <w:rFonts w:ascii="Times New Roman" w:eastAsia="Times New Roman" w:hAnsi="Times New Roman" w:cs="Times New Roman"/>
                <w:kern w:val="1"/>
                <w:lang w:eastAsia="el-GR" w:bidi="en-US"/>
              </w:rPr>
              <w:t>π</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spacing w:val="-2"/>
                <w:kern w:val="1"/>
                <w:lang w:eastAsia="el-GR" w:bidi="en-US"/>
              </w:rPr>
              <w:t>κ</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ύ</w:t>
            </w:r>
            <w:r w:rsidRPr="00D92D1A">
              <w:rPr>
                <w:rFonts w:ascii="Times New Roman" w:eastAsia="Times New Roman" w:hAnsi="Times New Roman" w:cs="Times New Roman"/>
                <w:spacing w:val="-9"/>
                <w:kern w:val="1"/>
                <w:lang w:eastAsia="el-GR" w:bidi="en-US"/>
              </w:rPr>
              <w:t xml:space="preserve"> </w:t>
            </w:r>
            <w:r w:rsidRPr="00D92D1A">
              <w:rPr>
                <w:rFonts w:ascii="Times New Roman" w:eastAsia="Times New Roman" w:hAnsi="Times New Roman" w:cs="Times New Roman"/>
                <w:kern w:val="1"/>
                <w:lang w:eastAsia="el-GR" w:bidi="en-US"/>
              </w:rPr>
              <w:t>κ</w:t>
            </w:r>
            <w:r w:rsidRPr="00D92D1A">
              <w:rPr>
                <w:rFonts w:ascii="Times New Roman" w:eastAsia="Times New Roman" w:hAnsi="Times New Roman" w:cs="Times New Roman"/>
                <w:spacing w:val="-3"/>
                <w:kern w:val="1"/>
                <w:lang w:eastAsia="el-GR" w:bidi="en-US"/>
              </w:rPr>
              <w:t>α</w:t>
            </w:r>
            <w:r w:rsidRPr="00D92D1A">
              <w:rPr>
                <w:rFonts w:ascii="Times New Roman" w:eastAsia="Times New Roman" w:hAnsi="Times New Roman" w:cs="Times New Roman"/>
                <w:kern w:val="1"/>
                <w:lang w:eastAsia="el-GR" w:bidi="en-US"/>
              </w:rPr>
              <w:t>ι</w:t>
            </w:r>
            <w:r w:rsidRPr="00D92D1A">
              <w:rPr>
                <w:rFonts w:ascii="Times New Roman" w:eastAsia="Times New Roman" w:hAnsi="Times New Roman" w:cs="Times New Roman"/>
                <w:spacing w:val="-8"/>
                <w:kern w:val="1"/>
                <w:lang w:eastAsia="el-GR" w:bidi="en-US"/>
              </w:rPr>
              <w:t xml:space="preserve"> </w:t>
            </w:r>
            <w:r w:rsidRPr="00D92D1A">
              <w:rPr>
                <w:rFonts w:ascii="Times New Roman" w:eastAsia="Times New Roman" w:hAnsi="Times New Roman" w:cs="Times New Roman"/>
                <w:spacing w:val="-2"/>
                <w:kern w:val="1"/>
                <w:lang w:eastAsia="el-GR" w:bidi="en-US"/>
              </w:rPr>
              <w:t>ε</w:t>
            </w:r>
            <w:r w:rsidRPr="00D92D1A">
              <w:rPr>
                <w:rFonts w:ascii="Times New Roman" w:eastAsia="Times New Roman" w:hAnsi="Times New Roman" w:cs="Times New Roman"/>
                <w:spacing w:val="-1"/>
                <w:kern w:val="1"/>
                <w:lang w:eastAsia="el-GR" w:bidi="en-US"/>
              </w:rPr>
              <w:t>ξο</w:t>
            </w:r>
            <w:r w:rsidRPr="00D92D1A">
              <w:rPr>
                <w:rFonts w:ascii="Times New Roman" w:eastAsia="Times New Roman" w:hAnsi="Times New Roman" w:cs="Times New Roman"/>
                <w:spacing w:val="-2"/>
                <w:kern w:val="1"/>
                <w:lang w:eastAsia="el-GR" w:bidi="en-US"/>
              </w:rPr>
              <w:t>π</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spacing w:val="-2"/>
                <w:kern w:val="1"/>
                <w:lang w:eastAsia="el-GR" w:bidi="en-US"/>
              </w:rPr>
              <w:t>σ</w:t>
            </w:r>
            <w:r w:rsidRPr="00D92D1A">
              <w:rPr>
                <w:rFonts w:ascii="Times New Roman" w:eastAsia="Times New Roman" w:hAnsi="Times New Roman" w:cs="Times New Roman"/>
                <w:spacing w:val="-1"/>
                <w:kern w:val="1"/>
                <w:lang w:eastAsia="el-GR" w:bidi="en-US"/>
              </w:rPr>
              <w:t>μο</w:t>
            </w:r>
            <w:r w:rsidRPr="00D92D1A">
              <w:rPr>
                <w:rFonts w:ascii="Times New Roman" w:eastAsia="Times New Roman" w:hAnsi="Times New Roman" w:cs="Times New Roman"/>
                <w:kern w:val="1"/>
                <w:lang w:eastAsia="el-GR" w:bidi="en-US"/>
              </w:rPr>
              <w:t>ύ</w:t>
            </w:r>
          </w:p>
        </w:tc>
        <w:tc>
          <w:tcPr>
            <w:tcW w:w="2876" w:type="dxa"/>
            <w:tcBorders>
              <w:top w:val="single" w:sz="4" w:space="0" w:color="000001"/>
              <w:left w:val="single" w:sz="4" w:space="0" w:color="000001"/>
              <w:bottom w:val="single" w:sz="4" w:space="0" w:color="000001"/>
              <w:right w:val="single" w:sz="4" w:space="0" w:color="000001"/>
            </w:tcBorders>
          </w:tcPr>
          <w:p w14:paraId="485566A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61"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3</w:t>
            </w:r>
          </w:p>
        </w:tc>
      </w:tr>
      <w:tr w:rsidR="0050190E" w:rsidRPr="00D92D1A" w14:paraId="58BF00E2" w14:textId="77777777" w:rsidTr="009952BC">
        <w:trPr>
          <w:trHeight w:hRule="exact" w:val="623"/>
          <w:jc w:val="center"/>
        </w:trPr>
        <w:tc>
          <w:tcPr>
            <w:tcW w:w="675" w:type="dxa"/>
            <w:tcBorders>
              <w:top w:val="single" w:sz="4" w:space="0" w:color="000001"/>
              <w:left w:val="single" w:sz="4" w:space="0" w:color="000001"/>
              <w:bottom w:val="single" w:sz="4" w:space="0" w:color="000001"/>
            </w:tcBorders>
          </w:tcPr>
          <w:p w14:paraId="7FBBA7C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74" w:right="172"/>
              <w:jc w:val="both"/>
              <w:textAlignment w:val="baseline"/>
              <w:rPr>
                <w:rFonts w:ascii="Times New Roman" w:eastAsia="Times New Roman" w:hAnsi="Times New Roman" w:cs="Times New Roman"/>
                <w:spacing w:val="-2"/>
                <w:kern w:val="1"/>
                <w:lang w:eastAsia="el-GR" w:bidi="en-US"/>
              </w:rPr>
            </w:pPr>
            <w:r w:rsidRPr="00D92D1A">
              <w:rPr>
                <w:rFonts w:ascii="Times New Roman" w:eastAsia="Times New Roman" w:hAnsi="Times New Roman" w:cs="Times New Roman"/>
                <w:kern w:val="1"/>
                <w:lang w:val="en-US" w:eastAsia="el-GR" w:bidi="en-US"/>
              </w:rPr>
              <w:t>2</w:t>
            </w:r>
          </w:p>
        </w:tc>
        <w:tc>
          <w:tcPr>
            <w:tcW w:w="6563" w:type="dxa"/>
            <w:tcBorders>
              <w:top w:val="single" w:sz="4" w:space="0" w:color="000001"/>
              <w:left w:val="single" w:sz="4" w:space="0" w:color="000001"/>
              <w:bottom w:val="single" w:sz="4" w:space="0" w:color="000001"/>
            </w:tcBorders>
          </w:tcPr>
          <w:p w14:paraId="5D20283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spacing w:val="-2"/>
                <w:kern w:val="1"/>
                <w:lang w:eastAsia="el-GR" w:bidi="en-US"/>
              </w:rPr>
              <w:t>Φ</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ρ</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spacing w:val="-2"/>
                <w:kern w:val="1"/>
                <w:lang w:eastAsia="el-GR" w:bidi="en-US"/>
              </w:rPr>
              <w:t>γ</w:t>
            </w:r>
            <w:r w:rsidRPr="00D92D1A">
              <w:rPr>
                <w:rFonts w:ascii="Times New Roman" w:eastAsia="Times New Roman" w:hAnsi="Times New Roman" w:cs="Times New Roman"/>
                <w:kern w:val="1"/>
                <w:lang w:eastAsia="el-GR" w:bidi="en-US"/>
              </w:rPr>
              <w:t>ό</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spacing w:val="-3"/>
                <w:kern w:val="1"/>
                <w:lang w:eastAsia="el-GR" w:bidi="en-US"/>
              </w:rPr>
              <w:t>α</w:t>
            </w:r>
            <w:r w:rsidRPr="00D92D1A">
              <w:rPr>
                <w:rFonts w:ascii="Times New Roman" w:eastAsia="Times New Roman" w:hAnsi="Times New Roman" w:cs="Times New Roman"/>
                <w:spacing w:val="-2"/>
                <w:kern w:val="1"/>
                <w:lang w:eastAsia="el-GR" w:bidi="en-US"/>
              </w:rPr>
              <w:t>π</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2"/>
                <w:kern w:val="1"/>
                <w:lang w:eastAsia="el-GR" w:bidi="en-US"/>
              </w:rPr>
              <w:t>κ</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3"/>
                <w:kern w:val="1"/>
                <w:lang w:eastAsia="el-GR" w:bidi="en-US"/>
              </w:rPr>
              <w:t>ι</w:t>
            </w:r>
            <w:r w:rsidRPr="00D92D1A">
              <w:rPr>
                <w:rFonts w:ascii="Times New Roman" w:eastAsia="Times New Roman" w:hAnsi="Times New Roman" w:cs="Times New Roman"/>
                <w:kern w:val="1"/>
                <w:lang w:eastAsia="el-GR" w:bidi="en-US"/>
              </w:rPr>
              <w:t>δ</w:t>
            </w:r>
            <w:r w:rsidRPr="00D92D1A">
              <w:rPr>
                <w:rFonts w:ascii="Times New Roman" w:eastAsia="Times New Roman" w:hAnsi="Times New Roman" w:cs="Times New Roman"/>
                <w:spacing w:val="-3"/>
                <w:kern w:val="1"/>
                <w:lang w:eastAsia="el-GR" w:bidi="en-US"/>
              </w:rPr>
              <w:t>ή</w:t>
            </w:r>
            <w:r w:rsidRPr="00D92D1A">
              <w:rPr>
                <w:rFonts w:ascii="Times New Roman" w:eastAsia="Times New Roman" w:hAnsi="Times New Roman" w:cs="Times New Roman"/>
                <w:kern w:val="1"/>
                <w:lang w:eastAsia="el-GR" w:bidi="en-US"/>
              </w:rPr>
              <w:t>ς</w:t>
            </w:r>
            <w:r w:rsidRPr="00D92D1A">
              <w:rPr>
                <w:rFonts w:ascii="Times New Roman" w:eastAsia="Times New Roman" w:hAnsi="Times New Roman" w:cs="Times New Roman"/>
                <w:spacing w:val="-6"/>
                <w:kern w:val="1"/>
                <w:lang w:eastAsia="el-GR" w:bidi="en-US"/>
              </w:rPr>
              <w:t xml:space="preserve"> </w:t>
            </w:r>
            <w:r w:rsidRPr="00D92D1A">
              <w:rPr>
                <w:rFonts w:ascii="Times New Roman" w:eastAsia="Times New Roman" w:hAnsi="Times New Roman" w:cs="Times New Roman"/>
                <w:spacing w:val="-2"/>
                <w:kern w:val="1"/>
                <w:lang w:eastAsia="el-GR" w:bidi="en-US"/>
              </w:rPr>
              <w:t>πρ</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3"/>
                <w:kern w:val="1"/>
                <w:lang w:eastAsia="el-GR" w:bidi="en-US"/>
              </w:rPr>
              <w:t>ϊ</w:t>
            </w:r>
            <w:r w:rsidRPr="00D92D1A">
              <w:rPr>
                <w:rFonts w:ascii="Times New Roman" w:eastAsia="Times New Roman" w:hAnsi="Times New Roman" w:cs="Times New Roman"/>
                <w:spacing w:val="1"/>
                <w:kern w:val="1"/>
                <w:lang w:eastAsia="el-GR" w:bidi="en-US"/>
              </w:rPr>
              <w:t>ό</w:t>
            </w:r>
            <w:r w:rsidRPr="00D92D1A">
              <w:rPr>
                <w:rFonts w:ascii="Times New Roman" w:eastAsia="Times New Roman" w:hAnsi="Times New Roman" w:cs="Times New Roman"/>
                <w:spacing w:val="-3"/>
                <w:kern w:val="1"/>
                <w:lang w:eastAsia="el-GR" w:bidi="en-US"/>
              </w:rPr>
              <w:t>ν</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ων</w:t>
            </w:r>
            <w:r w:rsidRPr="00D92D1A">
              <w:rPr>
                <w:rFonts w:ascii="Times New Roman" w:eastAsia="Times New Roman" w:hAnsi="Times New Roman" w:cs="Times New Roman"/>
                <w:spacing w:val="-8"/>
                <w:kern w:val="1"/>
                <w:lang w:eastAsia="el-GR" w:bidi="en-US"/>
              </w:rPr>
              <w:t xml:space="preserve"> </w:t>
            </w:r>
            <w:r w:rsidRPr="00D92D1A">
              <w:rPr>
                <w:rFonts w:ascii="Times New Roman" w:eastAsia="Times New Roman" w:hAnsi="Times New Roman" w:cs="Times New Roman"/>
                <w:spacing w:val="-2"/>
                <w:kern w:val="1"/>
                <w:lang w:eastAsia="el-GR" w:bidi="en-US"/>
              </w:rPr>
              <w:t>κ</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π</w:t>
            </w:r>
            <w:r w:rsidRPr="00D92D1A">
              <w:rPr>
                <w:rFonts w:ascii="Times New Roman" w:eastAsia="Times New Roman" w:hAnsi="Times New Roman" w:cs="Times New Roman"/>
                <w:spacing w:val="-1"/>
                <w:kern w:val="1"/>
                <w:lang w:eastAsia="el-GR" w:bidi="en-US"/>
              </w:rPr>
              <w:t>ή</w:t>
            </w:r>
            <w:r w:rsidRPr="00D92D1A">
              <w:rPr>
                <w:rFonts w:ascii="Times New Roman" w:eastAsia="Times New Roman" w:hAnsi="Times New Roman" w:cs="Times New Roman"/>
                <w:kern w:val="1"/>
                <w:lang w:eastAsia="el-GR" w:bidi="en-US"/>
              </w:rPr>
              <w:t xml:space="preserve">ς τουλάχιστον τα δυο να φέρουν  αρπάγη τουλάχιστον 15,00 κυβικών. </w:t>
            </w:r>
          </w:p>
        </w:tc>
        <w:tc>
          <w:tcPr>
            <w:tcW w:w="2876" w:type="dxa"/>
            <w:tcBorders>
              <w:top w:val="single" w:sz="4" w:space="0" w:color="000001"/>
              <w:left w:val="single" w:sz="4" w:space="0" w:color="000001"/>
              <w:bottom w:val="single" w:sz="4" w:space="0" w:color="000001"/>
              <w:right w:val="single" w:sz="4" w:space="0" w:color="000001"/>
            </w:tcBorders>
          </w:tcPr>
          <w:p w14:paraId="35B4160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3</w:t>
            </w:r>
          </w:p>
        </w:tc>
      </w:tr>
      <w:tr w:rsidR="0050190E" w:rsidRPr="00D92D1A" w14:paraId="37198CC8" w14:textId="77777777" w:rsidTr="009952BC">
        <w:trPr>
          <w:trHeight w:hRule="exact" w:val="959"/>
          <w:jc w:val="center"/>
        </w:trPr>
        <w:tc>
          <w:tcPr>
            <w:tcW w:w="675" w:type="dxa"/>
            <w:tcBorders>
              <w:top w:val="single" w:sz="4" w:space="0" w:color="000001"/>
              <w:left w:val="single" w:sz="4" w:space="0" w:color="000001"/>
              <w:bottom w:val="single" w:sz="4" w:space="0" w:color="000001"/>
            </w:tcBorders>
          </w:tcPr>
          <w:p w14:paraId="3291CA3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74" w:right="172"/>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val="en-US" w:eastAsia="el-GR" w:bidi="en-US"/>
              </w:rPr>
              <w:t>3</w:t>
            </w:r>
          </w:p>
        </w:tc>
        <w:tc>
          <w:tcPr>
            <w:tcW w:w="6563" w:type="dxa"/>
            <w:tcBorders>
              <w:top w:val="single" w:sz="4" w:space="0" w:color="000001"/>
              <w:left w:val="single" w:sz="4" w:space="0" w:color="000001"/>
              <w:bottom w:val="single" w:sz="4" w:space="0" w:color="000001"/>
            </w:tcBorders>
          </w:tcPr>
          <w:p w14:paraId="1E07CAA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Φορτηγό που φέρει γερανό, για χρήση σε δύσβατους χώρους με το οποίο θα προσδένονται οι προς κοπή κλάδοι και θα κατέρχονται ελεγχόμενα.</w:t>
            </w:r>
          </w:p>
        </w:tc>
        <w:tc>
          <w:tcPr>
            <w:tcW w:w="2876" w:type="dxa"/>
            <w:tcBorders>
              <w:top w:val="single" w:sz="4" w:space="0" w:color="000001"/>
              <w:left w:val="single" w:sz="4" w:space="0" w:color="000001"/>
              <w:bottom w:val="single" w:sz="4" w:space="0" w:color="000001"/>
              <w:right w:val="single" w:sz="4" w:space="0" w:color="000001"/>
            </w:tcBorders>
          </w:tcPr>
          <w:p w14:paraId="2BF6D36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1</w:t>
            </w:r>
          </w:p>
        </w:tc>
      </w:tr>
      <w:tr w:rsidR="0050190E" w:rsidRPr="00D92D1A" w14:paraId="1418746A" w14:textId="77777777" w:rsidTr="009952BC">
        <w:trPr>
          <w:trHeight w:hRule="exact" w:val="671"/>
          <w:jc w:val="center"/>
        </w:trPr>
        <w:tc>
          <w:tcPr>
            <w:tcW w:w="675" w:type="dxa"/>
            <w:tcBorders>
              <w:top w:val="single" w:sz="4" w:space="0" w:color="000001"/>
              <w:left w:val="single" w:sz="4" w:space="0" w:color="000001"/>
              <w:bottom w:val="single" w:sz="4" w:space="0" w:color="000001"/>
            </w:tcBorders>
          </w:tcPr>
          <w:p w14:paraId="6A3AB77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74" w:right="172"/>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val="en-US" w:eastAsia="el-GR" w:bidi="en-US"/>
              </w:rPr>
              <w:lastRenderedPageBreak/>
              <w:t>4</w:t>
            </w:r>
          </w:p>
        </w:tc>
        <w:tc>
          <w:tcPr>
            <w:tcW w:w="6563" w:type="dxa"/>
            <w:tcBorders>
              <w:top w:val="single" w:sz="4" w:space="0" w:color="000001"/>
              <w:left w:val="single" w:sz="4" w:space="0" w:color="000001"/>
              <w:bottom w:val="single" w:sz="4" w:space="0" w:color="000001"/>
            </w:tcBorders>
          </w:tcPr>
          <w:p w14:paraId="699E004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spacing w:val="-2"/>
                <w:kern w:val="1"/>
                <w:lang w:eastAsia="el-GR" w:bidi="en-US"/>
              </w:rPr>
              <w:t>υ</w:t>
            </w:r>
            <w:r w:rsidRPr="00D92D1A">
              <w:rPr>
                <w:rFonts w:ascii="Times New Roman" w:eastAsia="Times New Roman" w:hAnsi="Times New Roman" w:cs="Times New Roman"/>
                <w:spacing w:val="-3"/>
                <w:kern w:val="1"/>
                <w:lang w:eastAsia="el-GR" w:bidi="en-US"/>
              </w:rPr>
              <w:t>ψ</w:t>
            </w:r>
            <w:r w:rsidRPr="00D92D1A">
              <w:rPr>
                <w:rFonts w:ascii="Times New Roman" w:eastAsia="Times New Roman" w:hAnsi="Times New Roman" w:cs="Times New Roman"/>
                <w:kern w:val="1"/>
                <w:lang w:eastAsia="el-GR" w:bidi="en-US"/>
              </w:rPr>
              <w:t>ω</w:t>
            </w:r>
            <w:r w:rsidRPr="00D92D1A">
              <w:rPr>
                <w:rFonts w:ascii="Times New Roman" w:eastAsia="Times New Roman" w:hAnsi="Times New Roman" w:cs="Times New Roman"/>
                <w:spacing w:val="-1"/>
                <w:kern w:val="1"/>
                <w:lang w:eastAsia="el-GR" w:bidi="en-US"/>
              </w:rPr>
              <w:t>τι</w:t>
            </w:r>
            <w:r w:rsidRPr="00D92D1A">
              <w:rPr>
                <w:rFonts w:ascii="Times New Roman" w:eastAsia="Times New Roman" w:hAnsi="Times New Roman" w:cs="Times New Roman"/>
                <w:spacing w:val="-2"/>
                <w:kern w:val="1"/>
                <w:lang w:eastAsia="el-GR" w:bidi="en-US"/>
              </w:rPr>
              <w:t>κ</w:t>
            </w:r>
            <w:r w:rsidRPr="00D92D1A">
              <w:rPr>
                <w:rFonts w:ascii="Times New Roman" w:eastAsia="Times New Roman" w:hAnsi="Times New Roman" w:cs="Times New Roman"/>
                <w:kern w:val="1"/>
                <w:lang w:eastAsia="el-GR" w:bidi="en-US"/>
              </w:rPr>
              <w:t>ά</w:t>
            </w:r>
            <w:r w:rsidRPr="00D92D1A">
              <w:rPr>
                <w:rFonts w:ascii="Times New Roman" w:eastAsia="Times New Roman" w:hAnsi="Times New Roman" w:cs="Times New Roman"/>
                <w:spacing w:val="-10"/>
                <w:kern w:val="1"/>
                <w:lang w:eastAsia="el-GR" w:bidi="en-US"/>
              </w:rPr>
              <w:t xml:space="preserve">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1"/>
                <w:kern w:val="1"/>
                <w:lang w:eastAsia="el-GR" w:bidi="en-US"/>
              </w:rPr>
              <w:t>η</w:t>
            </w:r>
            <w:r w:rsidRPr="00D92D1A">
              <w:rPr>
                <w:rFonts w:ascii="Times New Roman" w:eastAsia="Times New Roman" w:hAnsi="Times New Roman" w:cs="Times New Roman"/>
                <w:spacing w:val="-3"/>
                <w:kern w:val="1"/>
                <w:lang w:eastAsia="el-GR" w:bidi="en-US"/>
              </w:rPr>
              <w:t>χ</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spacing w:val="-3"/>
                <w:kern w:val="1"/>
                <w:lang w:eastAsia="el-GR" w:bidi="en-US"/>
              </w:rPr>
              <w:t>ή</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spacing w:val="-3"/>
                <w:kern w:val="1"/>
                <w:lang w:eastAsia="el-GR" w:bidi="en-US"/>
              </w:rPr>
              <w:t>α</w:t>
            </w:r>
            <w:r w:rsidRPr="00D92D1A">
              <w:rPr>
                <w:rFonts w:ascii="Times New Roman" w:eastAsia="Times New Roman" w:hAnsi="Times New Roman" w:cs="Times New Roman"/>
                <w:spacing w:val="-1"/>
                <w:kern w:val="1"/>
                <w:lang w:eastAsia="el-GR" w:bidi="en-US"/>
              </w:rPr>
              <w:t>τ</w:t>
            </w: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7"/>
                <w:kern w:val="1"/>
                <w:lang w:eastAsia="el-GR" w:bidi="en-US"/>
              </w:rPr>
              <w:t xml:space="preserve">  (ΜΕ) </w:t>
            </w:r>
            <w:r w:rsidRPr="00D92D1A">
              <w:rPr>
                <w:rFonts w:ascii="Times New Roman" w:eastAsia="Times New Roman" w:hAnsi="Times New Roman" w:cs="Times New Roman"/>
                <w:spacing w:val="-1"/>
                <w:kern w:val="1"/>
                <w:lang w:eastAsia="el-GR" w:bidi="en-US"/>
              </w:rPr>
              <w:t>μ</w:t>
            </w:r>
            <w:r w:rsidRPr="00D92D1A">
              <w:rPr>
                <w:rFonts w:ascii="Times New Roman" w:eastAsia="Times New Roman" w:hAnsi="Times New Roman" w:cs="Times New Roman"/>
                <w:kern w:val="1"/>
                <w:lang w:eastAsia="el-GR" w:bidi="en-US"/>
              </w:rPr>
              <w:t>ε</w:t>
            </w:r>
            <w:r w:rsidRPr="00D92D1A">
              <w:rPr>
                <w:rFonts w:ascii="Times New Roman" w:eastAsia="Times New Roman" w:hAnsi="Times New Roman" w:cs="Times New Roman"/>
                <w:spacing w:val="-7"/>
                <w:kern w:val="1"/>
                <w:lang w:eastAsia="el-GR" w:bidi="en-US"/>
              </w:rPr>
              <w:t xml:space="preserve"> </w:t>
            </w:r>
            <w:r w:rsidRPr="00D92D1A">
              <w:rPr>
                <w:rFonts w:ascii="Times New Roman" w:eastAsia="Times New Roman" w:hAnsi="Times New Roman" w:cs="Times New Roman"/>
                <w:kern w:val="1"/>
                <w:lang w:eastAsia="el-GR" w:bidi="en-US"/>
              </w:rPr>
              <w:t xml:space="preserve">ανυψωτική ικανότητα </w:t>
            </w:r>
            <w:r w:rsidRPr="00D92D1A">
              <w:rPr>
                <w:rFonts w:ascii="Times New Roman" w:eastAsia="Times New Roman" w:hAnsi="Times New Roman" w:cs="Times New Roman"/>
                <w:spacing w:val="-7"/>
                <w:kern w:val="1"/>
                <w:lang w:eastAsia="el-GR" w:bidi="en-US"/>
              </w:rPr>
              <w:t xml:space="preserve"> από 12,00μ. και άνω ενώ το ένα </w:t>
            </w:r>
            <w:r w:rsidRPr="00D92D1A">
              <w:rPr>
                <w:rFonts w:ascii="Times New Roman" w:eastAsia="Times New Roman" w:hAnsi="Times New Roman" w:cs="Times New Roman"/>
                <w:spacing w:val="-1"/>
                <w:kern w:val="1"/>
                <w:lang w:eastAsia="el-GR" w:bidi="en-US"/>
              </w:rPr>
              <w:t xml:space="preserve"> εξ αυτών να έχει από 20,00μ. και άνω</w:t>
            </w:r>
          </w:p>
        </w:tc>
        <w:tc>
          <w:tcPr>
            <w:tcW w:w="2876" w:type="dxa"/>
            <w:tcBorders>
              <w:top w:val="single" w:sz="4" w:space="0" w:color="000001"/>
              <w:left w:val="single" w:sz="4" w:space="0" w:color="000001"/>
              <w:bottom w:val="single" w:sz="4" w:space="0" w:color="000001"/>
              <w:right w:val="single" w:sz="4" w:space="0" w:color="000001"/>
            </w:tcBorders>
          </w:tcPr>
          <w:p w14:paraId="6D7DF47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3</w:t>
            </w:r>
          </w:p>
        </w:tc>
      </w:tr>
      <w:tr w:rsidR="0050190E" w:rsidRPr="00D92D1A" w14:paraId="7272BD98" w14:textId="77777777" w:rsidTr="009952BC">
        <w:trPr>
          <w:trHeight w:hRule="exact" w:val="740"/>
          <w:jc w:val="center"/>
        </w:trPr>
        <w:tc>
          <w:tcPr>
            <w:tcW w:w="675" w:type="dxa"/>
            <w:tcBorders>
              <w:top w:val="single" w:sz="4" w:space="0" w:color="000001"/>
              <w:left w:val="single" w:sz="4" w:space="0" w:color="000001"/>
              <w:bottom w:val="single" w:sz="4" w:space="0" w:color="000001"/>
            </w:tcBorders>
          </w:tcPr>
          <w:p w14:paraId="0936D1A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74" w:right="172"/>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val="en-US" w:eastAsia="el-GR" w:bidi="en-US"/>
              </w:rPr>
              <w:t>5</w:t>
            </w:r>
          </w:p>
        </w:tc>
        <w:tc>
          <w:tcPr>
            <w:tcW w:w="6563" w:type="dxa"/>
            <w:tcBorders>
              <w:top w:val="single" w:sz="4" w:space="0" w:color="000001"/>
              <w:left w:val="single" w:sz="4" w:space="0" w:color="000001"/>
              <w:bottom w:val="single" w:sz="4" w:space="0" w:color="000001"/>
            </w:tcBorders>
          </w:tcPr>
          <w:p w14:paraId="1716215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 xml:space="preserve">Σάρωθρο (ΜΕ) με αναρροφητική ικανότητα περίπου 160 </w:t>
            </w:r>
            <w:r w:rsidRPr="00D92D1A">
              <w:rPr>
                <w:rFonts w:ascii="Times New Roman" w:eastAsia="Times New Roman" w:hAnsi="Times New Roman" w:cs="Times New Roman"/>
                <w:kern w:val="1"/>
                <w:lang w:val="en-US" w:eastAsia="el-GR" w:bidi="en-US"/>
              </w:rPr>
              <w:t>m</w:t>
            </w:r>
            <w:r w:rsidRPr="00D92D1A">
              <w:rPr>
                <w:rFonts w:ascii="Times New Roman" w:eastAsia="Times New Roman" w:hAnsi="Times New Roman" w:cs="Times New Roman"/>
                <w:kern w:val="1"/>
                <w:vertAlign w:val="superscript"/>
                <w:lang w:eastAsia="el-GR" w:bidi="en-US"/>
              </w:rPr>
              <w:t>3</w:t>
            </w:r>
            <w:r w:rsidRPr="00D92D1A">
              <w:rPr>
                <w:rFonts w:ascii="Times New Roman" w:eastAsia="Times New Roman" w:hAnsi="Times New Roman" w:cs="Times New Roman"/>
                <w:kern w:val="1"/>
                <w:lang w:eastAsia="el-GR" w:bidi="en-US"/>
              </w:rPr>
              <w:t>/</w:t>
            </w:r>
            <w:r w:rsidRPr="00D92D1A">
              <w:rPr>
                <w:rFonts w:ascii="Times New Roman" w:eastAsia="Times New Roman" w:hAnsi="Times New Roman" w:cs="Times New Roman"/>
                <w:kern w:val="1"/>
                <w:lang w:val="en-US" w:eastAsia="el-GR" w:bidi="en-US"/>
              </w:rPr>
              <w:t>min</w:t>
            </w:r>
            <w:r w:rsidRPr="00D92D1A">
              <w:rPr>
                <w:rFonts w:ascii="Times New Roman" w:eastAsia="Times New Roman" w:hAnsi="Times New Roman" w:cs="Times New Roman"/>
                <w:kern w:val="1"/>
                <w:lang w:eastAsia="el-GR" w:bidi="en-US"/>
              </w:rPr>
              <w:t xml:space="preserve"> και χωρητικότητα κάδου έως 7 </w:t>
            </w:r>
            <w:r w:rsidRPr="00D92D1A">
              <w:rPr>
                <w:rFonts w:ascii="Times New Roman" w:eastAsia="Times New Roman" w:hAnsi="Times New Roman" w:cs="Times New Roman"/>
                <w:kern w:val="1"/>
                <w:lang w:val="en-US" w:eastAsia="el-GR" w:bidi="en-US"/>
              </w:rPr>
              <w:t>m</w:t>
            </w:r>
            <w:r w:rsidRPr="00D92D1A">
              <w:rPr>
                <w:rFonts w:ascii="Times New Roman" w:eastAsia="Times New Roman" w:hAnsi="Times New Roman" w:cs="Times New Roman"/>
                <w:kern w:val="1"/>
                <w:vertAlign w:val="superscript"/>
                <w:lang w:eastAsia="el-GR" w:bidi="en-US"/>
              </w:rPr>
              <w:t>3</w:t>
            </w:r>
            <w:r w:rsidRPr="00D92D1A">
              <w:rPr>
                <w:rFonts w:ascii="Times New Roman" w:eastAsia="Times New Roman" w:hAnsi="Times New Roman" w:cs="Times New Roman"/>
                <w:kern w:val="1"/>
                <w:lang w:eastAsia="el-GR" w:bidi="en-US"/>
              </w:rPr>
              <w:t>.</w:t>
            </w:r>
          </w:p>
        </w:tc>
        <w:tc>
          <w:tcPr>
            <w:tcW w:w="2876" w:type="dxa"/>
            <w:tcBorders>
              <w:top w:val="single" w:sz="4" w:space="0" w:color="000001"/>
              <w:left w:val="single" w:sz="4" w:space="0" w:color="000001"/>
              <w:bottom w:val="single" w:sz="4" w:space="0" w:color="000001"/>
              <w:right w:val="single" w:sz="4" w:space="0" w:color="000001"/>
            </w:tcBorders>
          </w:tcPr>
          <w:p w14:paraId="470A552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1</w:t>
            </w:r>
          </w:p>
        </w:tc>
      </w:tr>
      <w:tr w:rsidR="0050190E" w:rsidRPr="00D92D1A" w14:paraId="66D40288" w14:textId="77777777" w:rsidTr="009952BC">
        <w:trPr>
          <w:trHeight w:hRule="exact" w:val="386"/>
          <w:jc w:val="center"/>
        </w:trPr>
        <w:tc>
          <w:tcPr>
            <w:tcW w:w="7238" w:type="dxa"/>
            <w:gridSpan w:val="2"/>
            <w:tcBorders>
              <w:top w:val="single" w:sz="4" w:space="0" w:color="000001"/>
              <w:left w:val="single" w:sz="4" w:space="0" w:color="000001"/>
              <w:bottom w:val="single" w:sz="4" w:space="0" w:color="000001"/>
            </w:tcBorders>
          </w:tcPr>
          <w:p w14:paraId="36E0620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right="2571"/>
              <w:jc w:val="center"/>
              <w:textAlignment w:val="baseline"/>
              <w:rPr>
                <w:rFonts w:ascii="Times New Roman" w:eastAsia="Times New Roman" w:hAnsi="Times New Roman" w:cs="Times New Roman"/>
                <w:b/>
                <w:spacing w:val="1"/>
                <w:kern w:val="1"/>
                <w:lang w:val="en-US" w:eastAsia="el-GR" w:bidi="en-US"/>
              </w:rPr>
            </w:pPr>
            <w:proofErr w:type="spellStart"/>
            <w:r w:rsidRPr="00D92D1A">
              <w:rPr>
                <w:rFonts w:ascii="Times New Roman" w:eastAsia="Times New Roman" w:hAnsi="Times New Roman" w:cs="Times New Roman"/>
                <w:b/>
                <w:spacing w:val="1"/>
                <w:kern w:val="1"/>
                <w:lang w:val="en-US" w:eastAsia="el-GR" w:bidi="en-US"/>
              </w:rPr>
              <w:t>Μ</w:t>
            </w:r>
            <w:r w:rsidRPr="00D92D1A">
              <w:rPr>
                <w:rFonts w:ascii="Times New Roman" w:eastAsia="Times New Roman" w:hAnsi="Times New Roman" w:cs="Times New Roman"/>
                <w:b/>
                <w:spacing w:val="-3"/>
                <w:kern w:val="1"/>
                <w:lang w:val="en-US" w:eastAsia="el-GR" w:bidi="en-US"/>
              </w:rPr>
              <w:t>η</w:t>
            </w:r>
            <w:r w:rsidRPr="00D92D1A">
              <w:rPr>
                <w:rFonts w:ascii="Times New Roman" w:eastAsia="Times New Roman" w:hAnsi="Times New Roman" w:cs="Times New Roman"/>
                <w:b/>
                <w:kern w:val="1"/>
                <w:lang w:val="en-US" w:eastAsia="el-GR" w:bidi="en-US"/>
              </w:rPr>
              <w:t>χ</w:t>
            </w:r>
            <w:proofErr w:type="spellEnd"/>
            <w:r w:rsidRPr="00D92D1A">
              <w:rPr>
                <w:rFonts w:ascii="Times New Roman" w:eastAsia="Times New Roman" w:hAnsi="Times New Roman" w:cs="Times New Roman"/>
                <w:b/>
                <w:kern w:val="1"/>
                <w:lang w:val="en-US" w:eastAsia="el-GR" w:bidi="en-US"/>
              </w:rPr>
              <w:t>α</w:t>
            </w:r>
            <w:r w:rsidRPr="00D92D1A">
              <w:rPr>
                <w:rFonts w:ascii="Times New Roman" w:eastAsia="Times New Roman" w:hAnsi="Times New Roman" w:cs="Times New Roman"/>
                <w:b/>
                <w:spacing w:val="-1"/>
                <w:kern w:val="1"/>
                <w:lang w:val="en-US" w:eastAsia="el-GR" w:bidi="en-US"/>
              </w:rPr>
              <w:t>ν</w:t>
            </w:r>
            <w:r w:rsidRPr="00D92D1A">
              <w:rPr>
                <w:rFonts w:ascii="Times New Roman" w:eastAsia="Times New Roman" w:hAnsi="Times New Roman" w:cs="Times New Roman"/>
                <w:b/>
                <w:spacing w:val="-3"/>
                <w:kern w:val="1"/>
                <w:lang w:val="en-US" w:eastAsia="el-GR" w:bidi="en-US"/>
              </w:rPr>
              <w:t>ή</w:t>
            </w:r>
            <w:r w:rsidRPr="00D92D1A">
              <w:rPr>
                <w:rFonts w:ascii="Times New Roman" w:eastAsia="Times New Roman" w:hAnsi="Times New Roman" w:cs="Times New Roman"/>
                <w:b/>
                <w:spacing w:val="-1"/>
                <w:kern w:val="1"/>
                <w:lang w:val="en-US" w:eastAsia="el-GR" w:bidi="en-US"/>
              </w:rPr>
              <w:t>μ</w:t>
            </w:r>
            <w:r w:rsidRPr="00D92D1A">
              <w:rPr>
                <w:rFonts w:ascii="Times New Roman" w:eastAsia="Times New Roman" w:hAnsi="Times New Roman" w:cs="Times New Roman"/>
                <w:b/>
                <w:spacing w:val="-3"/>
                <w:kern w:val="1"/>
                <w:lang w:val="en-US" w:eastAsia="el-GR" w:bidi="en-US"/>
              </w:rPr>
              <w:t>α</w:t>
            </w:r>
            <w:r w:rsidRPr="00D92D1A">
              <w:rPr>
                <w:rFonts w:ascii="Times New Roman" w:eastAsia="Times New Roman" w:hAnsi="Times New Roman" w:cs="Times New Roman"/>
                <w:b/>
                <w:spacing w:val="1"/>
                <w:kern w:val="1"/>
                <w:lang w:val="en-US" w:eastAsia="el-GR" w:bidi="en-US"/>
              </w:rPr>
              <w:t>τ</w:t>
            </w:r>
            <w:r w:rsidRPr="00D92D1A">
              <w:rPr>
                <w:rFonts w:ascii="Times New Roman" w:eastAsia="Times New Roman" w:hAnsi="Times New Roman" w:cs="Times New Roman"/>
                <w:b/>
                <w:kern w:val="1"/>
                <w:lang w:val="en-US" w:eastAsia="el-GR" w:bidi="en-US"/>
              </w:rPr>
              <w:t xml:space="preserve">α – </w:t>
            </w:r>
            <w:proofErr w:type="spellStart"/>
            <w:r w:rsidRPr="00D92D1A">
              <w:rPr>
                <w:rFonts w:ascii="Times New Roman" w:eastAsia="Times New Roman" w:hAnsi="Times New Roman" w:cs="Times New Roman"/>
                <w:b/>
                <w:kern w:val="1"/>
                <w:lang w:val="en-US" w:eastAsia="el-GR" w:bidi="en-US"/>
              </w:rPr>
              <w:t>Λοι</w:t>
            </w:r>
            <w:proofErr w:type="spellEnd"/>
            <w:r w:rsidRPr="00D92D1A">
              <w:rPr>
                <w:rFonts w:ascii="Times New Roman" w:eastAsia="Times New Roman" w:hAnsi="Times New Roman" w:cs="Times New Roman"/>
                <w:b/>
                <w:kern w:val="1"/>
                <w:lang w:val="en-US" w:eastAsia="el-GR" w:bidi="en-US"/>
              </w:rPr>
              <w:t xml:space="preserve">πός   </w:t>
            </w:r>
            <w:proofErr w:type="spellStart"/>
            <w:r w:rsidRPr="00D92D1A">
              <w:rPr>
                <w:rFonts w:ascii="Times New Roman" w:eastAsia="Times New Roman" w:hAnsi="Times New Roman" w:cs="Times New Roman"/>
                <w:b/>
                <w:kern w:val="1"/>
                <w:lang w:val="en-US" w:eastAsia="el-GR" w:bidi="en-US"/>
              </w:rPr>
              <w:t>εξο</w:t>
            </w:r>
            <w:proofErr w:type="spellEnd"/>
            <w:r w:rsidRPr="00D92D1A">
              <w:rPr>
                <w:rFonts w:ascii="Times New Roman" w:eastAsia="Times New Roman" w:hAnsi="Times New Roman" w:cs="Times New Roman"/>
                <w:b/>
                <w:kern w:val="1"/>
                <w:lang w:val="en-US" w:eastAsia="el-GR" w:bidi="en-US"/>
              </w:rPr>
              <w:t>πλισμός</w:t>
            </w:r>
          </w:p>
        </w:tc>
        <w:tc>
          <w:tcPr>
            <w:tcW w:w="2876" w:type="dxa"/>
            <w:tcBorders>
              <w:top w:val="single" w:sz="4" w:space="0" w:color="000001"/>
              <w:left w:val="single" w:sz="4" w:space="0" w:color="000001"/>
              <w:bottom w:val="single" w:sz="4" w:space="0" w:color="000001"/>
              <w:right w:val="single" w:sz="4" w:space="0" w:color="000001"/>
            </w:tcBorders>
          </w:tcPr>
          <w:p w14:paraId="591DC9C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978"/>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b/>
                <w:spacing w:val="1"/>
                <w:kern w:val="1"/>
                <w:lang w:val="en-US" w:eastAsia="el-GR" w:bidi="en-US"/>
              </w:rPr>
              <w:t>Κ</w:t>
            </w:r>
            <w:r w:rsidRPr="00D92D1A">
              <w:rPr>
                <w:rFonts w:ascii="Times New Roman" w:eastAsia="Times New Roman" w:hAnsi="Times New Roman" w:cs="Times New Roman"/>
                <w:b/>
                <w:spacing w:val="-3"/>
                <w:kern w:val="1"/>
                <w:lang w:val="en-US" w:eastAsia="el-GR" w:bidi="en-US"/>
              </w:rPr>
              <w:t>α</w:t>
            </w:r>
            <w:r w:rsidRPr="00D92D1A">
              <w:rPr>
                <w:rFonts w:ascii="Times New Roman" w:eastAsia="Times New Roman" w:hAnsi="Times New Roman" w:cs="Times New Roman"/>
                <w:b/>
                <w:spacing w:val="1"/>
                <w:kern w:val="1"/>
                <w:lang w:val="en-US" w:eastAsia="el-GR" w:bidi="en-US"/>
              </w:rPr>
              <w:t>τ</w:t>
            </w:r>
            <w:r w:rsidRPr="00D92D1A">
              <w:rPr>
                <w:rFonts w:ascii="Times New Roman" w:eastAsia="Times New Roman" w:hAnsi="Times New Roman" w:cs="Times New Roman"/>
                <w:b/>
                <w:kern w:val="1"/>
                <w:lang w:val="en-US" w:eastAsia="el-GR" w:bidi="en-US"/>
              </w:rPr>
              <w:t>'</w:t>
            </w:r>
            <w:r w:rsidRPr="00D92D1A">
              <w:rPr>
                <w:rFonts w:ascii="Times New Roman" w:eastAsia="Times New Roman" w:hAnsi="Times New Roman" w:cs="Times New Roman"/>
                <w:b/>
                <w:spacing w:val="-10"/>
                <w:kern w:val="1"/>
                <w:lang w:val="en-US" w:eastAsia="el-GR" w:bidi="en-US"/>
              </w:rPr>
              <w:t xml:space="preserve"> </w:t>
            </w:r>
            <w:proofErr w:type="spellStart"/>
            <w:r w:rsidRPr="00D92D1A">
              <w:rPr>
                <w:rFonts w:ascii="Times New Roman" w:eastAsia="Times New Roman" w:hAnsi="Times New Roman" w:cs="Times New Roman"/>
                <w:b/>
                <w:spacing w:val="-2"/>
                <w:kern w:val="1"/>
                <w:lang w:val="en-US" w:eastAsia="el-GR" w:bidi="en-US"/>
              </w:rPr>
              <w:t>ε</w:t>
            </w:r>
            <w:r w:rsidRPr="00D92D1A">
              <w:rPr>
                <w:rFonts w:ascii="Times New Roman" w:eastAsia="Times New Roman" w:hAnsi="Times New Roman" w:cs="Times New Roman"/>
                <w:b/>
                <w:spacing w:val="1"/>
                <w:kern w:val="1"/>
                <w:lang w:val="en-US" w:eastAsia="el-GR" w:bidi="en-US"/>
              </w:rPr>
              <w:t>λ</w:t>
            </w:r>
            <w:r w:rsidRPr="00D92D1A">
              <w:rPr>
                <w:rFonts w:ascii="Times New Roman" w:eastAsia="Times New Roman" w:hAnsi="Times New Roman" w:cs="Times New Roman"/>
                <w:b/>
                <w:kern w:val="1"/>
                <w:lang w:val="en-US" w:eastAsia="el-GR" w:bidi="en-US"/>
              </w:rPr>
              <w:t>ά</w:t>
            </w:r>
            <w:r w:rsidRPr="00D92D1A">
              <w:rPr>
                <w:rFonts w:ascii="Times New Roman" w:eastAsia="Times New Roman" w:hAnsi="Times New Roman" w:cs="Times New Roman"/>
                <w:b/>
                <w:spacing w:val="-3"/>
                <w:kern w:val="1"/>
                <w:lang w:val="en-US" w:eastAsia="el-GR" w:bidi="en-US"/>
              </w:rPr>
              <w:t>χ</w:t>
            </w:r>
            <w:r w:rsidRPr="00D92D1A">
              <w:rPr>
                <w:rFonts w:ascii="Times New Roman" w:eastAsia="Times New Roman" w:hAnsi="Times New Roman" w:cs="Times New Roman"/>
                <w:b/>
                <w:spacing w:val="-1"/>
                <w:kern w:val="1"/>
                <w:lang w:val="en-US" w:eastAsia="el-GR" w:bidi="en-US"/>
              </w:rPr>
              <w:t>ι</w:t>
            </w:r>
            <w:r w:rsidRPr="00D92D1A">
              <w:rPr>
                <w:rFonts w:ascii="Times New Roman" w:eastAsia="Times New Roman" w:hAnsi="Times New Roman" w:cs="Times New Roman"/>
                <w:b/>
                <w:spacing w:val="-2"/>
                <w:kern w:val="1"/>
                <w:lang w:val="en-US" w:eastAsia="el-GR" w:bidi="en-US"/>
              </w:rPr>
              <w:t>σ</w:t>
            </w:r>
            <w:r w:rsidRPr="00D92D1A">
              <w:rPr>
                <w:rFonts w:ascii="Times New Roman" w:eastAsia="Times New Roman" w:hAnsi="Times New Roman" w:cs="Times New Roman"/>
                <w:b/>
                <w:spacing w:val="-1"/>
                <w:kern w:val="1"/>
                <w:lang w:val="en-US" w:eastAsia="el-GR" w:bidi="en-US"/>
              </w:rPr>
              <w:t>τ</w:t>
            </w:r>
            <w:r w:rsidRPr="00D92D1A">
              <w:rPr>
                <w:rFonts w:ascii="Times New Roman" w:eastAsia="Times New Roman" w:hAnsi="Times New Roman" w:cs="Times New Roman"/>
                <w:b/>
                <w:kern w:val="1"/>
                <w:lang w:val="en-US" w:eastAsia="el-GR" w:bidi="en-US"/>
              </w:rPr>
              <w:t>ο</w:t>
            </w:r>
            <w:proofErr w:type="spellEnd"/>
          </w:p>
        </w:tc>
      </w:tr>
      <w:tr w:rsidR="0050190E" w:rsidRPr="00D92D1A" w14:paraId="5407E80B" w14:textId="77777777" w:rsidTr="009952BC">
        <w:trPr>
          <w:trHeight w:hRule="exact" w:val="263"/>
          <w:jc w:val="center"/>
        </w:trPr>
        <w:tc>
          <w:tcPr>
            <w:tcW w:w="675" w:type="dxa"/>
            <w:tcBorders>
              <w:top w:val="single" w:sz="4" w:space="0" w:color="000001"/>
              <w:left w:val="single" w:sz="4" w:space="0" w:color="000001"/>
              <w:bottom w:val="single" w:sz="4" w:space="0" w:color="000001"/>
            </w:tcBorders>
          </w:tcPr>
          <w:p w14:paraId="6E7210A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74" w:right="172"/>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val="en-US" w:eastAsia="el-GR" w:bidi="en-US"/>
              </w:rPr>
              <w:t>6</w:t>
            </w:r>
          </w:p>
        </w:tc>
        <w:tc>
          <w:tcPr>
            <w:tcW w:w="6563" w:type="dxa"/>
            <w:tcBorders>
              <w:top w:val="single" w:sz="4" w:space="0" w:color="000001"/>
              <w:left w:val="single" w:sz="4" w:space="0" w:color="000001"/>
              <w:bottom w:val="single" w:sz="4" w:space="0" w:color="000001"/>
            </w:tcBorders>
          </w:tcPr>
          <w:p w14:paraId="28F6543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Α</w:t>
            </w:r>
            <w:r w:rsidRPr="00D92D1A">
              <w:rPr>
                <w:rFonts w:ascii="Times New Roman" w:eastAsia="Times New Roman" w:hAnsi="Times New Roman" w:cs="Times New Roman"/>
                <w:spacing w:val="-1"/>
                <w:kern w:val="1"/>
                <w:lang w:eastAsia="el-GR" w:bidi="en-US"/>
              </w:rPr>
              <w:t>λ</w:t>
            </w:r>
            <w:r w:rsidRPr="00D92D1A">
              <w:rPr>
                <w:rFonts w:ascii="Times New Roman" w:eastAsia="Times New Roman" w:hAnsi="Times New Roman" w:cs="Times New Roman"/>
                <w:spacing w:val="-2"/>
                <w:kern w:val="1"/>
                <w:lang w:eastAsia="el-GR" w:bidi="en-US"/>
              </w:rPr>
              <w:t>υσ</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kern w:val="1"/>
                <w:lang w:eastAsia="el-GR" w:bidi="en-US"/>
              </w:rPr>
              <w:t>π</w:t>
            </w:r>
            <w:r w:rsidRPr="00D92D1A">
              <w:rPr>
                <w:rFonts w:ascii="Times New Roman" w:eastAsia="Times New Roman" w:hAnsi="Times New Roman" w:cs="Times New Roman"/>
                <w:spacing w:val="-2"/>
                <w:kern w:val="1"/>
                <w:lang w:eastAsia="el-GR" w:bidi="en-US"/>
              </w:rPr>
              <w:t>ρ</w:t>
            </w:r>
            <w:r w:rsidRPr="00D92D1A">
              <w:rPr>
                <w:rFonts w:ascii="Times New Roman" w:eastAsia="Times New Roman" w:hAnsi="Times New Roman" w:cs="Times New Roman"/>
                <w:spacing w:val="-3"/>
                <w:kern w:val="1"/>
                <w:lang w:eastAsia="el-GR" w:bidi="en-US"/>
              </w:rPr>
              <w:t>ί</w:t>
            </w:r>
            <w:r w:rsidRPr="00D92D1A">
              <w:rPr>
                <w:rFonts w:ascii="Times New Roman" w:eastAsia="Times New Roman" w:hAnsi="Times New Roman" w:cs="Times New Roman"/>
                <w:spacing w:val="1"/>
                <w:kern w:val="1"/>
                <w:lang w:eastAsia="el-GR" w:bidi="en-US"/>
              </w:rPr>
              <w:t>ο</w:t>
            </w:r>
            <w:r w:rsidRPr="00D92D1A">
              <w:rPr>
                <w:rFonts w:ascii="Times New Roman" w:eastAsia="Times New Roman" w:hAnsi="Times New Roman" w:cs="Times New Roman"/>
                <w:spacing w:val="-1"/>
                <w:kern w:val="1"/>
                <w:lang w:eastAsia="el-GR" w:bidi="en-US"/>
              </w:rPr>
              <w:t>ν</w:t>
            </w:r>
            <w:r w:rsidRPr="00D92D1A">
              <w:rPr>
                <w:rFonts w:ascii="Times New Roman" w:eastAsia="Times New Roman" w:hAnsi="Times New Roman" w:cs="Times New Roman"/>
                <w:kern w:val="1"/>
                <w:lang w:eastAsia="el-GR" w:bidi="en-US"/>
              </w:rPr>
              <w:t xml:space="preserve">α με λάμα διαφόρων μεγεθών </w:t>
            </w:r>
          </w:p>
        </w:tc>
        <w:tc>
          <w:tcPr>
            <w:tcW w:w="2876" w:type="dxa"/>
            <w:tcBorders>
              <w:top w:val="single" w:sz="4" w:space="0" w:color="000001"/>
              <w:left w:val="single" w:sz="4" w:space="0" w:color="000001"/>
              <w:bottom w:val="single" w:sz="4" w:space="0" w:color="000001"/>
              <w:right w:val="single" w:sz="4" w:space="0" w:color="000001"/>
            </w:tcBorders>
          </w:tcPr>
          <w:p w14:paraId="0D0A025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6</w:t>
            </w:r>
          </w:p>
        </w:tc>
      </w:tr>
      <w:tr w:rsidR="0050190E" w:rsidRPr="00D92D1A" w14:paraId="1AE0F682" w14:textId="77777777" w:rsidTr="009952BC">
        <w:trPr>
          <w:trHeight w:hRule="exact" w:val="663"/>
          <w:jc w:val="center"/>
        </w:trPr>
        <w:tc>
          <w:tcPr>
            <w:tcW w:w="675" w:type="dxa"/>
            <w:tcBorders>
              <w:top w:val="single" w:sz="4" w:space="0" w:color="000001"/>
              <w:left w:val="single" w:sz="4" w:space="0" w:color="000001"/>
              <w:bottom w:val="single" w:sz="4" w:space="0" w:color="000001"/>
            </w:tcBorders>
          </w:tcPr>
          <w:p w14:paraId="4E5DC92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74" w:right="172"/>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val="en-US" w:eastAsia="el-GR" w:bidi="en-US"/>
              </w:rPr>
              <w:t>7</w:t>
            </w:r>
          </w:p>
        </w:tc>
        <w:tc>
          <w:tcPr>
            <w:tcW w:w="6563" w:type="dxa"/>
            <w:tcBorders>
              <w:top w:val="single" w:sz="4" w:space="0" w:color="000001"/>
              <w:left w:val="single" w:sz="4" w:space="0" w:color="000001"/>
              <w:bottom w:val="single" w:sz="4" w:space="0" w:color="000001"/>
            </w:tcBorders>
          </w:tcPr>
          <w:p w14:paraId="7EFBEC1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 xml:space="preserve">Αλυσοπρίονα μειωμένου θορύβου (μπαταρίας) κατάλληλα για εργασία σε ώρες κοινής ησυχίας.    </w:t>
            </w:r>
          </w:p>
        </w:tc>
        <w:tc>
          <w:tcPr>
            <w:tcW w:w="2876" w:type="dxa"/>
            <w:tcBorders>
              <w:top w:val="single" w:sz="4" w:space="0" w:color="000001"/>
              <w:left w:val="single" w:sz="4" w:space="0" w:color="000001"/>
              <w:bottom w:val="single" w:sz="4" w:space="0" w:color="000001"/>
              <w:right w:val="single" w:sz="4" w:space="0" w:color="000001"/>
            </w:tcBorders>
          </w:tcPr>
          <w:p w14:paraId="219CE3E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2</w:t>
            </w:r>
          </w:p>
        </w:tc>
      </w:tr>
      <w:tr w:rsidR="0050190E" w:rsidRPr="00D92D1A" w14:paraId="37079BF2" w14:textId="77777777" w:rsidTr="009952BC">
        <w:trPr>
          <w:trHeight w:hRule="exact" w:val="265"/>
          <w:jc w:val="center"/>
        </w:trPr>
        <w:tc>
          <w:tcPr>
            <w:tcW w:w="675" w:type="dxa"/>
            <w:tcBorders>
              <w:top w:val="single" w:sz="4" w:space="0" w:color="000001"/>
              <w:left w:val="single" w:sz="4" w:space="0" w:color="000001"/>
              <w:bottom w:val="single" w:sz="4" w:space="0" w:color="000001"/>
            </w:tcBorders>
          </w:tcPr>
          <w:p w14:paraId="435D92E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74" w:right="172"/>
              <w:jc w:val="both"/>
              <w:textAlignment w:val="baseline"/>
              <w:rPr>
                <w:rFonts w:ascii="Times New Roman" w:eastAsia="Times New Roman" w:hAnsi="Times New Roman" w:cs="Times New Roman"/>
                <w:kern w:val="1"/>
                <w:lang w:val="en-US" w:eastAsia="el-GR" w:bidi="en-US"/>
              </w:rPr>
            </w:pPr>
            <w:r w:rsidRPr="00D92D1A">
              <w:rPr>
                <w:rFonts w:ascii="Times New Roman" w:eastAsia="Times New Roman" w:hAnsi="Times New Roman" w:cs="Times New Roman"/>
                <w:kern w:val="1"/>
                <w:lang w:val="en-US" w:eastAsia="el-GR" w:bidi="en-US"/>
              </w:rPr>
              <w:t>8</w:t>
            </w:r>
          </w:p>
        </w:tc>
        <w:tc>
          <w:tcPr>
            <w:tcW w:w="6563" w:type="dxa"/>
            <w:tcBorders>
              <w:top w:val="single" w:sz="4" w:space="0" w:color="000001"/>
              <w:left w:val="single" w:sz="4" w:space="0" w:color="000001"/>
              <w:bottom w:val="single" w:sz="4" w:space="0" w:color="000001"/>
            </w:tcBorders>
          </w:tcPr>
          <w:p w14:paraId="77DA3C5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val="en-US" w:eastAsia="el-GR" w:bidi="en-US"/>
              </w:rPr>
            </w:pPr>
            <w:proofErr w:type="spellStart"/>
            <w:r w:rsidRPr="00D92D1A">
              <w:rPr>
                <w:rFonts w:ascii="Times New Roman" w:eastAsia="Times New Roman" w:hAnsi="Times New Roman" w:cs="Times New Roman"/>
                <w:kern w:val="1"/>
                <w:lang w:val="en-US" w:eastAsia="el-GR" w:bidi="en-US"/>
              </w:rPr>
              <w:t>Τ</w:t>
            </w:r>
            <w:r w:rsidRPr="00D92D1A">
              <w:rPr>
                <w:rFonts w:ascii="Times New Roman" w:eastAsia="Times New Roman" w:hAnsi="Times New Roman" w:cs="Times New Roman"/>
                <w:spacing w:val="-3"/>
                <w:kern w:val="1"/>
                <w:lang w:val="en-US" w:eastAsia="el-GR" w:bidi="en-US"/>
              </w:rPr>
              <w:t>η</w:t>
            </w:r>
            <w:r w:rsidRPr="00D92D1A">
              <w:rPr>
                <w:rFonts w:ascii="Times New Roman" w:eastAsia="Times New Roman" w:hAnsi="Times New Roman" w:cs="Times New Roman"/>
                <w:spacing w:val="-1"/>
                <w:kern w:val="1"/>
                <w:lang w:val="en-US" w:eastAsia="el-GR" w:bidi="en-US"/>
              </w:rPr>
              <w:t>λ</w:t>
            </w:r>
            <w:r w:rsidRPr="00D92D1A">
              <w:rPr>
                <w:rFonts w:ascii="Times New Roman" w:eastAsia="Times New Roman" w:hAnsi="Times New Roman" w:cs="Times New Roman"/>
                <w:kern w:val="1"/>
                <w:lang w:val="en-US" w:eastAsia="el-GR" w:bidi="en-US"/>
              </w:rPr>
              <w:t>ε</w:t>
            </w:r>
            <w:r w:rsidRPr="00D92D1A">
              <w:rPr>
                <w:rFonts w:ascii="Times New Roman" w:eastAsia="Times New Roman" w:hAnsi="Times New Roman" w:cs="Times New Roman"/>
                <w:spacing w:val="-2"/>
                <w:kern w:val="1"/>
                <w:lang w:val="en-US" w:eastAsia="el-GR" w:bidi="en-US"/>
              </w:rPr>
              <w:t>σκ</w:t>
            </w:r>
            <w:r w:rsidRPr="00D92D1A">
              <w:rPr>
                <w:rFonts w:ascii="Times New Roman" w:eastAsia="Times New Roman" w:hAnsi="Times New Roman" w:cs="Times New Roman"/>
                <w:spacing w:val="-1"/>
                <w:kern w:val="1"/>
                <w:lang w:val="en-US" w:eastAsia="el-GR" w:bidi="en-US"/>
              </w:rPr>
              <w:t>ο</w:t>
            </w:r>
            <w:proofErr w:type="spellEnd"/>
            <w:r w:rsidRPr="00D92D1A">
              <w:rPr>
                <w:rFonts w:ascii="Times New Roman" w:eastAsia="Times New Roman" w:hAnsi="Times New Roman" w:cs="Times New Roman"/>
                <w:kern w:val="1"/>
                <w:lang w:val="en-US" w:eastAsia="el-GR" w:bidi="en-US"/>
              </w:rPr>
              <w:t>π</w:t>
            </w:r>
            <w:r w:rsidRPr="00D92D1A">
              <w:rPr>
                <w:rFonts w:ascii="Times New Roman" w:eastAsia="Times New Roman" w:hAnsi="Times New Roman" w:cs="Times New Roman"/>
                <w:spacing w:val="-3"/>
                <w:kern w:val="1"/>
                <w:lang w:val="en-US" w:eastAsia="el-GR" w:bidi="en-US"/>
              </w:rPr>
              <w:t>ι</w:t>
            </w:r>
            <w:r w:rsidRPr="00D92D1A">
              <w:rPr>
                <w:rFonts w:ascii="Times New Roman" w:eastAsia="Times New Roman" w:hAnsi="Times New Roman" w:cs="Times New Roman"/>
                <w:kern w:val="1"/>
                <w:lang w:val="en-US" w:eastAsia="el-GR" w:bidi="en-US"/>
              </w:rPr>
              <w:t>κά</w:t>
            </w:r>
            <w:r w:rsidRPr="00D92D1A">
              <w:rPr>
                <w:rFonts w:ascii="Times New Roman" w:eastAsia="Times New Roman" w:hAnsi="Times New Roman" w:cs="Times New Roman"/>
                <w:spacing w:val="-7"/>
                <w:kern w:val="1"/>
                <w:lang w:val="en-US" w:eastAsia="el-GR" w:bidi="en-US"/>
              </w:rPr>
              <w:t xml:space="preserve"> </w:t>
            </w:r>
            <w:r w:rsidRPr="00D92D1A">
              <w:rPr>
                <w:rFonts w:ascii="Times New Roman" w:eastAsia="Times New Roman" w:hAnsi="Times New Roman" w:cs="Times New Roman"/>
                <w:spacing w:val="-3"/>
                <w:kern w:val="1"/>
                <w:lang w:val="en-US" w:eastAsia="el-GR" w:bidi="en-US"/>
              </w:rPr>
              <w:t>α</w:t>
            </w:r>
            <w:proofErr w:type="spellStart"/>
            <w:r w:rsidRPr="00D92D1A">
              <w:rPr>
                <w:rFonts w:ascii="Times New Roman" w:eastAsia="Times New Roman" w:hAnsi="Times New Roman" w:cs="Times New Roman"/>
                <w:spacing w:val="-1"/>
                <w:kern w:val="1"/>
                <w:lang w:val="en-US" w:eastAsia="el-GR" w:bidi="en-US"/>
              </w:rPr>
              <w:t>λ</w:t>
            </w:r>
            <w:r w:rsidRPr="00D92D1A">
              <w:rPr>
                <w:rFonts w:ascii="Times New Roman" w:eastAsia="Times New Roman" w:hAnsi="Times New Roman" w:cs="Times New Roman"/>
                <w:spacing w:val="-2"/>
                <w:kern w:val="1"/>
                <w:lang w:val="en-US" w:eastAsia="el-GR" w:bidi="en-US"/>
              </w:rPr>
              <w:t>υσ</w:t>
            </w:r>
            <w:r w:rsidRPr="00D92D1A">
              <w:rPr>
                <w:rFonts w:ascii="Times New Roman" w:eastAsia="Times New Roman" w:hAnsi="Times New Roman" w:cs="Times New Roman"/>
                <w:spacing w:val="-1"/>
                <w:kern w:val="1"/>
                <w:lang w:val="en-US" w:eastAsia="el-GR" w:bidi="en-US"/>
              </w:rPr>
              <w:t>ο</w:t>
            </w:r>
            <w:proofErr w:type="spellEnd"/>
            <w:r w:rsidRPr="00D92D1A">
              <w:rPr>
                <w:rFonts w:ascii="Times New Roman" w:eastAsia="Times New Roman" w:hAnsi="Times New Roman" w:cs="Times New Roman"/>
                <w:kern w:val="1"/>
                <w:lang w:val="en-US" w:eastAsia="el-GR" w:bidi="en-US"/>
              </w:rPr>
              <w:t>π</w:t>
            </w:r>
            <w:r w:rsidRPr="00D92D1A">
              <w:rPr>
                <w:rFonts w:ascii="Times New Roman" w:eastAsia="Times New Roman" w:hAnsi="Times New Roman" w:cs="Times New Roman"/>
                <w:spacing w:val="-2"/>
                <w:kern w:val="1"/>
                <w:lang w:val="en-US" w:eastAsia="el-GR" w:bidi="en-US"/>
              </w:rPr>
              <w:t>ρ</w:t>
            </w:r>
            <w:r w:rsidRPr="00D92D1A">
              <w:rPr>
                <w:rFonts w:ascii="Times New Roman" w:eastAsia="Times New Roman" w:hAnsi="Times New Roman" w:cs="Times New Roman"/>
                <w:spacing w:val="-3"/>
                <w:kern w:val="1"/>
                <w:lang w:val="en-US" w:eastAsia="el-GR" w:bidi="en-US"/>
              </w:rPr>
              <w:t>ί</w:t>
            </w:r>
            <w:r w:rsidRPr="00D92D1A">
              <w:rPr>
                <w:rFonts w:ascii="Times New Roman" w:eastAsia="Times New Roman" w:hAnsi="Times New Roman" w:cs="Times New Roman"/>
                <w:spacing w:val="1"/>
                <w:kern w:val="1"/>
                <w:lang w:val="en-US" w:eastAsia="el-GR" w:bidi="en-US"/>
              </w:rPr>
              <w:t>ο</w:t>
            </w:r>
            <w:r w:rsidRPr="00D92D1A">
              <w:rPr>
                <w:rFonts w:ascii="Times New Roman" w:eastAsia="Times New Roman" w:hAnsi="Times New Roman" w:cs="Times New Roman"/>
                <w:spacing w:val="-1"/>
                <w:kern w:val="1"/>
                <w:lang w:val="en-US" w:eastAsia="el-GR" w:bidi="en-US"/>
              </w:rPr>
              <w:t>ν</w:t>
            </w:r>
            <w:r w:rsidRPr="00D92D1A">
              <w:rPr>
                <w:rFonts w:ascii="Times New Roman" w:eastAsia="Times New Roman" w:hAnsi="Times New Roman" w:cs="Times New Roman"/>
                <w:kern w:val="1"/>
                <w:lang w:val="en-US" w:eastAsia="el-GR" w:bidi="en-US"/>
              </w:rPr>
              <w:t>α</w:t>
            </w:r>
          </w:p>
        </w:tc>
        <w:tc>
          <w:tcPr>
            <w:tcW w:w="2876" w:type="dxa"/>
            <w:tcBorders>
              <w:top w:val="single" w:sz="4" w:space="0" w:color="000001"/>
              <w:left w:val="single" w:sz="4" w:space="0" w:color="000001"/>
              <w:bottom w:val="single" w:sz="4" w:space="0" w:color="000001"/>
              <w:right w:val="single" w:sz="4" w:space="0" w:color="000001"/>
            </w:tcBorders>
          </w:tcPr>
          <w:p w14:paraId="0A493F2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2</w:t>
            </w:r>
          </w:p>
        </w:tc>
      </w:tr>
      <w:tr w:rsidR="0050190E" w:rsidRPr="00D92D1A" w14:paraId="431D54CA" w14:textId="77777777" w:rsidTr="009952BC">
        <w:trPr>
          <w:trHeight w:hRule="exact" w:val="263"/>
          <w:jc w:val="center"/>
        </w:trPr>
        <w:tc>
          <w:tcPr>
            <w:tcW w:w="675" w:type="dxa"/>
            <w:tcBorders>
              <w:top w:val="single" w:sz="4" w:space="0" w:color="000001"/>
              <w:left w:val="single" w:sz="4" w:space="0" w:color="000001"/>
              <w:bottom w:val="single" w:sz="4" w:space="0" w:color="000001"/>
            </w:tcBorders>
          </w:tcPr>
          <w:p w14:paraId="39F66D4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74" w:right="172"/>
              <w:jc w:val="both"/>
              <w:textAlignment w:val="baseline"/>
              <w:rPr>
                <w:rFonts w:ascii="Times New Roman" w:eastAsia="Times New Roman" w:hAnsi="Times New Roman" w:cs="Times New Roman"/>
                <w:spacing w:val="-2"/>
                <w:kern w:val="1"/>
                <w:lang w:val="en-US" w:eastAsia="el-GR" w:bidi="en-US"/>
              </w:rPr>
            </w:pPr>
            <w:r w:rsidRPr="00D92D1A">
              <w:rPr>
                <w:rFonts w:ascii="Times New Roman" w:eastAsia="Times New Roman" w:hAnsi="Times New Roman" w:cs="Times New Roman"/>
                <w:kern w:val="1"/>
                <w:lang w:val="en-US" w:eastAsia="el-GR" w:bidi="en-US"/>
              </w:rPr>
              <w:t>9</w:t>
            </w:r>
          </w:p>
        </w:tc>
        <w:tc>
          <w:tcPr>
            <w:tcW w:w="6563" w:type="dxa"/>
            <w:tcBorders>
              <w:top w:val="single" w:sz="4" w:space="0" w:color="000001"/>
              <w:left w:val="single" w:sz="4" w:space="0" w:color="000001"/>
              <w:bottom w:val="single" w:sz="4" w:space="0" w:color="000001"/>
            </w:tcBorders>
          </w:tcPr>
          <w:p w14:paraId="3DCB18E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
              <w:jc w:val="both"/>
              <w:textAlignment w:val="baseline"/>
              <w:rPr>
                <w:rFonts w:ascii="Times New Roman" w:eastAsia="Times New Roman" w:hAnsi="Times New Roman" w:cs="Times New Roman"/>
                <w:kern w:val="1"/>
                <w:lang w:val="en-US" w:eastAsia="el-GR" w:bidi="en-US"/>
              </w:rPr>
            </w:pPr>
            <w:proofErr w:type="spellStart"/>
            <w:r w:rsidRPr="00D92D1A">
              <w:rPr>
                <w:rFonts w:ascii="Times New Roman" w:eastAsia="Times New Roman" w:hAnsi="Times New Roman" w:cs="Times New Roman"/>
                <w:spacing w:val="-2"/>
                <w:kern w:val="1"/>
                <w:lang w:val="en-US" w:eastAsia="el-GR" w:bidi="en-US"/>
              </w:rPr>
              <w:t>Φ</w:t>
            </w:r>
            <w:r w:rsidRPr="00D92D1A">
              <w:rPr>
                <w:rFonts w:ascii="Times New Roman" w:eastAsia="Times New Roman" w:hAnsi="Times New Roman" w:cs="Times New Roman"/>
                <w:spacing w:val="1"/>
                <w:kern w:val="1"/>
                <w:lang w:val="en-US" w:eastAsia="el-GR" w:bidi="en-US"/>
              </w:rPr>
              <w:t>υ</w:t>
            </w:r>
            <w:r w:rsidRPr="00D92D1A">
              <w:rPr>
                <w:rFonts w:ascii="Times New Roman" w:eastAsia="Times New Roman" w:hAnsi="Times New Roman" w:cs="Times New Roman"/>
                <w:kern w:val="1"/>
                <w:lang w:val="en-US" w:eastAsia="el-GR" w:bidi="en-US"/>
              </w:rPr>
              <w:t>σ</w:t>
            </w:r>
            <w:r w:rsidRPr="00D92D1A">
              <w:rPr>
                <w:rFonts w:ascii="Times New Roman" w:eastAsia="Times New Roman" w:hAnsi="Times New Roman" w:cs="Times New Roman"/>
                <w:spacing w:val="-3"/>
                <w:kern w:val="1"/>
                <w:lang w:val="en-US" w:eastAsia="el-GR" w:bidi="en-US"/>
              </w:rPr>
              <w:t>η</w:t>
            </w:r>
            <w:r w:rsidRPr="00D92D1A">
              <w:rPr>
                <w:rFonts w:ascii="Times New Roman" w:eastAsia="Times New Roman" w:hAnsi="Times New Roman" w:cs="Times New Roman"/>
                <w:spacing w:val="-1"/>
                <w:kern w:val="1"/>
                <w:lang w:val="en-US" w:eastAsia="el-GR" w:bidi="en-US"/>
              </w:rPr>
              <w:t>τή</w:t>
            </w:r>
            <w:r w:rsidRPr="00D92D1A">
              <w:rPr>
                <w:rFonts w:ascii="Times New Roman" w:eastAsia="Times New Roman" w:hAnsi="Times New Roman" w:cs="Times New Roman"/>
                <w:spacing w:val="-2"/>
                <w:kern w:val="1"/>
                <w:lang w:val="en-US" w:eastAsia="el-GR" w:bidi="en-US"/>
              </w:rPr>
              <w:t>ρε</w:t>
            </w:r>
            <w:r w:rsidRPr="00D92D1A">
              <w:rPr>
                <w:rFonts w:ascii="Times New Roman" w:eastAsia="Times New Roman" w:hAnsi="Times New Roman" w:cs="Times New Roman"/>
                <w:kern w:val="1"/>
                <w:lang w:val="en-US" w:eastAsia="el-GR" w:bidi="en-US"/>
              </w:rPr>
              <w:t>ς</w:t>
            </w:r>
            <w:proofErr w:type="spellEnd"/>
          </w:p>
        </w:tc>
        <w:tc>
          <w:tcPr>
            <w:tcW w:w="2876" w:type="dxa"/>
            <w:tcBorders>
              <w:top w:val="single" w:sz="4" w:space="0" w:color="000001"/>
              <w:left w:val="single" w:sz="4" w:space="0" w:color="000001"/>
              <w:bottom w:val="single" w:sz="4" w:space="0" w:color="000001"/>
              <w:right w:val="single" w:sz="4" w:space="0" w:color="000001"/>
            </w:tcBorders>
          </w:tcPr>
          <w:p w14:paraId="338652A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0"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3</w:t>
            </w:r>
          </w:p>
        </w:tc>
      </w:tr>
      <w:tr w:rsidR="0050190E" w:rsidRPr="00D92D1A" w14:paraId="7DA462B2" w14:textId="77777777" w:rsidTr="009952BC">
        <w:trPr>
          <w:trHeight w:hRule="exact" w:val="265"/>
          <w:jc w:val="center"/>
        </w:trPr>
        <w:tc>
          <w:tcPr>
            <w:tcW w:w="675" w:type="dxa"/>
            <w:tcBorders>
              <w:top w:val="single" w:sz="4" w:space="0" w:color="000001"/>
              <w:left w:val="single" w:sz="4" w:space="0" w:color="000001"/>
              <w:bottom w:val="single" w:sz="4" w:space="0" w:color="000001"/>
            </w:tcBorders>
          </w:tcPr>
          <w:p w14:paraId="574AA2D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val="en-US" w:eastAsia="el-GR" w:bidi="en-US"/>
              </w:rPr>
            </w:pPr>
            <w:r w:rsidRPr="00D92D1A">
              <w:rPr>
                <w:rFonts w:ascii="Times New Roman" w:eastAsia="Times New Roman" w:hAnsi="Times New Roman" w:cs="Times New Roman"/>
                <w:kern w:val="1"/>
                <w:lang w:val="en-US" w:eastAsia="el-GR" w:bidi="en-US"/>
              </w:rPr>
              <w:t>10</w:t>
            </w:r>
          </w:p>
        </w:tc>
        <w:tc>
          <w:tcPr>
            <w:tcW w:w="6563" w:type="dxa"/>
            <w:tcBorders>
              <w:top w:val="single" w:sz="4" w:space="0" w:color="000001"/>
              <w:left w:val="single" w:sz="4" w:space="0" w:color="000001"/>
              <w:bottom w:val="single" w:sz="4" w:space="0" w:color="000001"/>
            </w:tcBorders>
          </w:tcPr>
          <w:p w14:paraId="6556340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val="en-US" w:eastAsia="el-GR" w:bidi="en-US"/>
              </w:rPr>
            </w:pPr>
            <w:r w:rsidRPr="00D92D1A">
              <w:rPr>
                <w:rFonts w:ascii="Times New Roman" w:eastAsia="Times New Roman" w:hAnsi="Times New Roman" w:cs="Times New Roman"/>
                <w:kern w:val="1"/>
                <w:lang w:val="en-US" w:eastAsia="el-GR" w:bidi="en-US"/>
              </w:rPr>
              <w:t>Κατα</w:t>
            </w:r>
            <w:proofErr w:type="spellStart"/>
            <w:r w:rsidRPr="00D92D1A">
              <w:rPr>
                <w:rFonts w:ascii="Times New Roman" w:eastAsia="Times New Roman" w:hAnsi="Times New Roman" w:cs="Times New Roman"/>
                <w:kern w:val="1"/>
                <w:lang w:val="en-US" w:eastAsia="el-GR" w:bidi="en-US"/>
              </w:rPr>
              <w:t>στροφέ</w:t>
            </w:r>
            <w:proofErr w:type="spellEnd"/>
            <w:r w:rsidRPr="00D92D1A">
              <w:rPr>
                <w:rFonts w:ascii="Times New Roman" w:eastAsia="Times New Roman" w:hAnsi="Times New Roman" w:cs="Times New Roman"/>
                <w:kern w:val="1"/>
                <w:lang w:val="en-US" w:eastAsia="el-GR" w:bidi="en-US"/>
              </w:rPr>
              <w:t xml:space="preserve">α </w:t>
            </w:r>
            <w:proofErr w:type="spellStart"/>
            <w:r w:rsidRPr="00D92D1A">
              <w:rPr>
                <w:rFonts w:ascii="Times New Roman" w:eastAsia="Times New Roman" w:hAnsi="Times New Roman" w:cs="Times New Roman"/>
                <w:kern w:val="1"/>
                <w:lang w:val="en-US" w:eastAsia="el-GR" w:bidi="en-US"/>
              </w:rPr>
              <w:t>Πρεμνών</w:t>
            </w:r>
            <w:proofErr w:type="spellEnd"/>
            <w:r w:rsidRPr="00D92D1A">
              <w:rPr>
                <w:rFonts w:ascii="Times New Roman" w:eastAsia="Times New Roman" w:hAnsi="Times New Roman" w:cs="Times New Roman"/>
                <w:kern w:val="1"/>
                <w:lang w:val="en-US" w:eastAsia="el-GR" w:bidi="en-US"/>
              </w:rPr>
              <w:t xml:space="preserve">  </w:t>
            </w:r>
          </w:p>
        </w:tc>
        <w:tc>
          <w:tcPr>
            <w:tcW w:w="2876" w:type="dxa"/>
            <w:tcBorders>
              <w:top w:val="single" w:sz="4" w:space="0" w:color="000001"/>
              <w:left w:val="single" w:sz="4" w:space="0" w:color="000001"/>
              <w:bottom w:val="single" w:sz="4" w:space="0" w:color="000001"/>
              <w:right w:val="single" w:sz="4" w:space="0" w:color="000001"/>
            </w:tcBorders>
          </w:tcPr>
          <w:p w14:paraId="3716B82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1</w:t>
            </w:r>
          </w:p>
        </w:tc>
      </w:tr>
      <w:tr w:rsidR="0050190E" w:rsidRPr="00D92D1A" w14:paraId="0052666F" w14:textId="77777777" w:rsidTr="009952BC">
        <w:trPr>
          <w:trHeight w:hRule="exact" w:val="876"/>
          <w:jc w:val="center"/>
        </w:trPr>
        <w:tc>
          <w:tcPr>
            <w:tcW w:w="675" w:type="dxa"/>
            <w:tcBorders>
              <w:top w:val="single" w:sz="4" w:space="0" w:color="000001"/>
              <w:left w:val="single" w:sz="4" w:space="0" w:color="000001"/>
              <w:bottom w:val="single" w:sz="4" w:space="0" w:color="000001"/>
            </w:tcBorders>
          </w:tcPr>
          <w:p w14:paraId="266B4A6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val="en-US" w:eastAsia="el-GR" w:bidi="en-US"/>
              </w:rPr>
              <w:t>11</w:t>
            </w:r>
          </w:p>
        </w:tc>
        <w:tc>
          <w:tcPr>
            <w:tcW w:w="6563" w:type="dxa"/>
            <w:tcBorders>
              <w:top w:val="single" w:sz="4" w:space="0" w:color="000001"/>
              <w:left w:val="single" w:sz="4" w:space="0" w:color="000001"/>
              <w:bottom w:val="single" w:sz="4" w:space="0" w:color="000001"/>
            </w:tcBorders>
          </w:tcPr>
          <w:p w14:paraId="7D119E6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textAlignment w:val="baseline"/>
              <w:rPr>
                <w:rFonts w:ascii="Times New Roman" w:eastAsia="Times New Roman" w:hAnsi="Times New Roman" w:cs="Times New Roman"/>
                <w:kern w:val="1"/>
                <w:lang w:eastAsia="el-GR" w:bidi="en-US"/>
              </w:rPr>
            </w:pPr>
            <w:proofErr w:type="spellStart"/>
            <w:r w:rsidRPr="00D92D1A">
              <w:rPr>
                <w:rFonts w:ascii="Times New Roman" w:eastAsia="Times New Roman" w:hAnsi="Times New Roman" w:cs="Times New Roman"/>
                <w:kern w:val="1"/>
                <w:lang w:eastAsia="el-GR" w:bidi="en-US"/>
              </w:rPr>
              <w:t>Λειοτεμαχιστή</w:t>
            </w:r>
            <w:proofErr w:type="spellEnd"/>
            <w:r w:rsidRPr="00D92D1A">
              <w:rPr>
                <w:rFonts w:ascii="Times New Roman" w:eastAsia="Times New Roman" w:hAnsi="Times New Roman" w:cs="Times New Roman"/>
                <w:kern w:val="1"/>
                <w:lang w:eastAsia="el-GR" w:bidi="en-US"/>
              </w:rPr>
              <w:t xml:space="preserve"> φυτικών υπολειμμάτων (για την μείωση του όγκου των υπολειμμάτων με ικανότητα θρυμματισμού κλαδιών διαμέτρου τουλάχιστον 100 </w:t>
            </w:r>
            <w:r w:rsidRPr="00D92D1A">
              <w:rPr>
                <w:rFonts w:ascii="Times New Roman" w:eastAsia="Times New Roman" w:hAnsi="Times New Roman" w:cs="Times New Roman"/>
                <w:kern w:val="1"/>
                <w:lang w:val="en-US" w:eastAsia="el-GR" w:bidi="en-US"/>
              </w:rPr>
              <w:t>mm</w:t>
            </w:r>
            <w:r w:rsidRPr="00D92D1A">
              <w:rPr>
                <w:rFonts w:ascii="Times New Roman" w:eastAsia="Times New Roman" w:hAnsi="Times New Roman" w:cs="Times New Roman"/>
                <w:kern w:val="1"/>
                <w:lang w:eastAsia="el-GR" w:bidi="en-US"/>
              </w:rPr>
              <w:t xml:space="preserve">) </w:t>
            </w:r>
          </w:p>
          <w:p w14:paraId="27F647C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jc w:val="both"/>
              <w:textAlignment w:val="baseline"/>
              <w:rPr>
                <w:rFonts w:ascii="Times New Roman" w:eastAsia="Times New Roman" w:hAnsi="Times New Roman" w:cs="Times New Roman"/>
                <w:kern w:val="1"/>
                <w:lang w:eastAsia="el-GR" w:bidi="en-US"/>
              </w:rPr>
            </w:pPr>
          </w:p>
        </w:tc>
        <w:tc>
          <w:tcPr>
            <w:tcW w:w="2876" w:type="dxa"/>
            <w:tcBorders>
              <w:top w:val="single" w:sz="4" w:space="0" w:color="000001"/>
              <w:left w:val="single" w:sz="4" w:space="0" w:color="000001"/>
              <w:bottom w:val="single" w:sz="4" w:space="0" w:color="000001"/>
              <w:right w:val="single" w:sz="4" w:space="0" w:color="000001"/>
            </w:tcBorders>
          </w:tcPr>
          <w:p w14:paraId="2E2C9B6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2</w:t>
            </w:r>
          </w:p>
        </w:tc>
      </w:tr>
      <w:tr w:rsidR="0050190E" w:rsidRPr="00D92D1A" w14:paraId="429D9D71" w14:textId="77777777" w:rsidTr="009952BC">
        <w:trPr>
          <w:trHeight w:hRule="exact" w:val="265"/>
          <w:jc w:val="center"/>
        </w:trPr>
        <w:tc>
          <w:tcPr>
            <w:tcW w:w="675" w:type="dxa"/>
            <w:tcBorders>
              <w:top w:val="single" w:sz="4" w:space="0" w:color="000001"/>
              <w:left w:val="single" w:sz="4" w:space="0" w:color="000001"/>
              <w:bottom w:val="single" w:sz="4" w:space="0" w:color="000001"/>
            </w:tcBorders>
          </w:tcPr>
          <w:p w14:paraId="743063A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spacing w:val="1"/>
                <w:kern w:val="1"/>
                <w:lang w:val="en-US" w:eastAsia="el-GR" w:bidi="en-US"/>
              </w:rPr>
              <w:t>12</w:t>
            </w:r>
          </w:p>
        </w:tc>
        <w:tc>
          <w:tcPr>
            <w:tcW w:w="6563" w:type="dxa"/>
            <w:tcBorders>
              <w:top w:val="single" w:sz="4" w:space="0" w:color="000001"/>
              <w:left w:val="single" w:sz="4" w:space="0" w:color="000001"/>
              <w:bottom w:val="single" w:sz="4" w:space="0" w:color="000001"/>
            </w:tcBorders>
          </w:tcPr>
          <w:p w14:paraId="7F6BC16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Ψεκάστηκα με βυτίο τουλάχιστον 500</w:t>
            </w:r>
            <w:proofErr w:type="spellStart"/>
            <w:r w:rsidRPr="00D92D1A">
              <w:rPr>
                <w:rFonts w:ascii="Times New Roman" w:eastAsia="Times New Roman" w:hAnsi="Times New Roman" w:cs="Times New Roman"/>
                <w:kern w:val="1"/>
                <w:lang w:val="en-US" w:eastAsia="el-GR" w:bidi="en-US"/>
              </w:rPr>
              <w:t>lt</w:t>
            </w:r>
            <w:proofErr w:type="spellEnd"/>
          </w:p>
        </w:tc>
        <w:tc>
          <w:tcPr>
            <w:tcW w:w="2876" w:type="dxa"/>
            <w:tcBorders>
              <w:top w:val="single" w:sz="4" w:space="0" w:color="000001"/>
              <w:left w:val="single" w:sz="4" w:space="0" w:color="000001"/>
              <w:bottom w:val="single" w:sz="4" w:space="0" w:color="000001"/>
              <w:right w:val="single" w:sz="4" w:space="0" w:color="000001"/>
            </w:tcBorders>
          </w:tcPr>
          <w:p w14:paraId="63E77C6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2</w:t>
            </w:r>
          </w:p>
        </w:tc>
      </w:tr>
      <w:tr w:rsidR="0050190E" w:rsidRPr="00D92D1A" w14:paraId="49684BC8" w14:textId="77777777" w:rsidTr="009952BC">
        <w:trPr>
          <w:trHeight w:hRule="exact" w:val="265"/>
          <w:jc w:val="center"/>
        </w:trPr>
        <w:tc>
          <w:tcPr>
            <w:tcW w:w="675" w:type="dxa"/>
            <w:tcBorders>
              <w:top w:val="single" w:sz="4" w:space="0" w:color="000001"/>
              <w:left w:val="single" w:sz="4" w:space="0" w:color="000001"/>
              <w:bottom w:val="single" w:sz="4" w:space="0" w:color="000001"/>
            </w:tcBorders>
          </w:tcPr>
          <w:p w14:paraId="33ADE034" w14:textId="3C72C707" w:rsidR="0050190E" w:rsidRPr="003616A8" w:rsidRDefault="003616A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Pr>
                <w:rFonts w:ascii="Times New Roman" w:eastAsia="Times New Roman" w:hAnsi="Times New Roman" w:cs="Times New Roman"/>
                <w:spacing w:val="1"/>
                <w:kern w:val="1"/>
                <w:lang w:val="en-US" w:eastAsia="el-GR" w:bidi="en-US"/>
              </w:rPr>
              <w:t>1</w:t>
            </w:r>
            <w:r>
              <w:rPr>
                <w:rFonts w:ascii="Times New Roman" w:eastAsia="Times New Roman" w:hAnsi="Times New Roman" w:cs="Times New Roman"/>
                <w:spacing w:val="1"/>
                <w:kern w:val="1"/>
                <w:lang w:eastAsia="el-GR" w:bidi="en-US"/>
              </w:rPr>
              <w:t>3</w:t>
            </w:r>
          </w:p>
        </w:tc>
        <w:tc>
          <w:tcPr>
            <w:tcW w:w="6563" w:type="dxa"/>
            <w:tcBorders>
              <w:top w:val="single" w:sz="4" w:space="0" w:color="000001"/>
              <w:left w:val="single" w:sz="4" w:space="0" w:color="000001"/>
              <w:bottom w:val="single" w:sz="4" w:space="0" w:color="000001"/>
            </w:tcBorders>
          </w:tcPr>
          <w:p w14:paraId="307EF0C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Carlito" w:hAnsi="Times New Roman" w:cs="Times New Roman"/>
                <w:kern w:val="1"/>
                <w:lang w:eastAsia="el-GR" w:bidi="en-US"/>
              </w:rPr>
            </w:pPr>
            <w:r w:rsidRPr="00D92D1A">
              <w:rPr>
                <w:rFonts w:ascii="Times New Roman" w:eastAsia="Times New Roman" w:hAnsi="Times New Roman" w:cs="Times New Roman"/>
                <w:kern w:val="1"/>
                <w:lang w:eastAsia="el-GR" w:bidi="en-US"/>
              </w:rPr>
              <w:t>Βενζινοκίνητο χορτοκοπτικό μηχάνημα πεζού χειριστή</w:t>
            </w:r>
          </w:p>
        </w:tc>
        <w:tc>
          <w:tcPr>
            <w:tcW w:w="2876" w:type="dxa"/>
            <w:tcBorders>
              <w:top w:val="single" w:sz="4" w:space="0" w:color="000001"/>
              <w:left w:val="single" w:sz="4" w:space="0" w:color="000001"/>
              <w:bottom w:val="single" w:sz="4" w:space="0" w:color="000001"/>
              <w:right w:val="single" w:sz="4" w:space="0" w:color="000001"/>
            </w:tcBorders>
          </w:tcPr>
          <w:p w14:paraId="10E8AE0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kern w:val="1"/>
                <w:lang w:eastAsia="el-GR" w:bidi="en-US"/>
              </w:rPr>
              <w:t xml:space="preserve">    </w:t>
            </w:r>
            <w:r w:rsidRPr="00D92D1A">
              <w:rPr>
                <w:rFonts w:ascii="Times New Roman" w:eastAsia="Times New Roman" w:hAnsi="Times New Roman" w:cs="Times New Roman"/>
                <w:kern w:val="1"/>
                <w:lang w:val="en-US" w:eastAsia="el-GR" w:bidi="en-US"/>
              </w:rPr>
              <w:t>5</w:t>
            </w:r>
          </w:p>
        </w:tc>
      </w:tr>
      <w:tr w:rsidR="0050190E" w:rsidRPr="00D92D1A" w14:paraId="31A9C56C" w14:textId="77777777" w:rsidTr="009952BC">
        <w:trPr>
          <w:trHeight w:hRule="exact" w:val="265"/>
          <w:jc w:val="center"/>
        </w:trPr>
        <w:tc>
          <w:tcPr>
            <w:tcW w:w="675" w:type="dxa"/>
            <w:tcBorders>
              <w:top w:val="single" w:sz="4" w:space="0" w:color="000001"/>
              <w:left w:val="single" w:sz="4" w:space="0" w:color="000001"/>
              <w:bottom w:val="single" w:sz="4" w:space="0" w:color="000001"/>
            </w:tcBorders>
          </w:tcPr>
          <w:p w14:paraId="41301551" w14:textId="2625D89F" w:rsidR="0050190E" w:rsidRPr="003616A8" w:rsidRDefault="003616A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Pr>
                <w:rFonts w:ascii="Times New Roman" w:eastAsia="Times New Roman" w:hAnsi="Times New Roman" w:cs="Times New Roman"/>
                <w:spacing w:val="1"/>
                <w:kern w:val="1"/>
                <w:lang w:val="en-US" w:eastAsia="el-GR" w:bidi="en-US"/>
              </w:rPr>
              <w:t>1</w:t>
            </w:r>
            <w:r>
              <w:rPr>
                <w:rFonts w:ascii="Times New Roman" w:eastAsia="Times New Roman" w:hAnsi="Times New Roman" w:cs="Times New Roman"/>
                <w:spacing w:val="1"/>
                <w:kern w:val="1"/>
                <w:lang w:eastAsia="el-GR" w:bidi="en-US"/>
              </w:rPr>
              <w:t>4</w:t>
            </w:r>
          </w:p>
        </w:tc>
        <w:tc>
          <w:tcPr>
            <w:tcW w:w="6563" w:type="dxa"/>
            <w:tcBorders>
              <w:top w:val="single" w:sz="4" w:space="0" w:color="000001"/>
              <w:left w:val="single" w:sz="4" w:space="0" w:color="000001"/>
              <w:bottom w:val="single" w:sz="4" w:space="0" w:color="000001"/>
            </w:tcBorders>
          </w:tcPr>
          <w:p w14:paraId="6CAEA03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Carlito" w:hAnsi="Times New Roman" w:cs="Times New Roman"/>
                <w:kern w:val="1"/>
                <w:lang w:val="en-US" w:eastAsia="el-GR" w:bidi="en-US"/>
              </w:rPr>
            </w:pPr>
            <w:proofErr w:type="spellStart"/>
            <w:r w:rsidRPr="00D92D1A">
              <w:rPr>
                <w:rFonts w:ascii="Times New Roman" w:eastAsia="Times New Roman" w:hAnsi="Times New Roman" w:cs="Times New Roman"/>
                <w:kern w:val="1"/>
                <w:lang w:val="en-US" w:eastAsia="el-GR" w:bidi="en-US"/>
              </w:rPr>
              <w:t>Κάδος</w:t>
            </w:r>
            <w:proofErr w:type="spellEnd"/>
            <w:r w:rsidRPr="00D92D1A">
              <w:rPr>
                <w:rFonts w:ascii="Times New Roman" w:eastAsia="Times New Roman" w:hAnsi="Times New Roman" w:cs="Times New Roman"/>
                <w:kern w:val="1"/>
                <w:lang w:val="en-US" w:eastAsia="el-GR" w:bidi="en-US"/>
              </w:rPr>
              <w:t xml:space="preserve"> Απ</w:t>
            </w:r>
            <w:proofErr w:type="spellStart"/>
            <w:r w:rsidRPr="00D92D1A">
              <w:rPr>
                <w:rFonts w:ascii="Times New Roman" w:eastAsia="Times New Roman" w:hAnsi="Times New Roman" w:cs="Times New Roman"/>
                <w:kern w:val="1"/>
                <w:lang w:val="en-US" w:eastAsia="el-GR" w:bidi="en-US"/>
              </w:rPr>
              <w:t>ορριμμάτων</w:t>
            </w:r>
            <w:proofErr w:type="spellEnd"/>
            <w:r w:rsidRPr="00D92D1A">
              <w:rPr>
                <w:rFonts w:ascii="Times New Roman" w:eastAsia="Times New Roman" w:hAnsi="Times New Roman" w:cs="Times New Roman"/>
                <w:kern w:val="1"/>
                <w:lang w:val="en-US" w:eastAsia="el-GR" w:bidi="en-US"/>
              </w:rPr>
              <w:t xml:space="preserve"> </w:t>
            </w:r>
            <w:proofErr w:type="spellStart"/>
            <w:r w:rsidRPr="00D92D1A">
              <w:rPr>
                <w:rFonts w:ascii="Times New Roman" w:eastAsia="Times New Roman" w:hAnsi="Times New Roman" w:cs="Times New Roman"/>
                <w:kern w:val="1"/>
                <w:lang w:val="en-US" w:eastAsia="el-GR" w:bidi="en-US"/>
              </w:rPr>
              <w:t>Τύ</w:t>
            </w:r>
            <w:proofErr w:type="spellEnd"/>
            <w:r w:rsidRPr="00D92D1A">
              <w:rPr>
                <w:rFonts w:ascii="Times New Roman" w:eastAsia="Times New Roman" w:hAnsi="Times New Roman" w:cs="Times New Roman"/>
                <w:kern w:val="1"/>
                <w:lang w:val="en-US" w:eastAsia="el-GR" w:bidi="en-US"/>
              </w:rPr>
              <w:t>που SKIP</w:t>
            </w:r>
          </w:p>
        </w:tc>
        <w:tc>
          <w:tcPr>
            <w:tcW w:w="2876" w:type="dxa"/>
            <w:tcBorders>
              <w:top w:val="single" w:sz="4" w:space="0" w:color="000001"/>
              <w:left w:val="single" w:sz="4" w:space="0" w:color="000001"/>
              <w:bottom w:val="single" w:sz="4" w:space="0" w:color="000001"/>
              <w:right w:val="single" w:sz="4" w:space="0" w:color="000001"/>
            </w:tcBorders>
          </w:tcPr>
          <w:p w14:paraId="0245250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kern w:val="1"/>
                <w:lang w:val="en-US" w:eastAsia="el-GR" w:bidi="en-US"/>
              </w:rPr>
              <w:t xml:space="preserve">    </w:t>
            </w:r>
            <w:r w:rsidRPr="00D92D1A">
              <w:rPr>
                <w:rFonts w:ascii="Times New Roman" w:eastAsia="Times New Roman" w:hAnsi="Times New Roman" w:cs="Times New Roman"/>
                <w:kern w:val="1"/>
                <w:lang w:val="en-US" w:eastAsia="el-GR" w:bidi="en-US"/>
              </w:rPr>
              <w:t>2</w:t>
            </w:r>
          </w:p>
        </w:tc>
      </w:tr>
      <w:tr w:rsidR="0050190E" w:rsidRPr="00D92D1A" w14:paraId="6B4BADD2" w14:textId="77777777" w:rsidTr="009952BC">
        <w:trPr>
          <w:trHeight w:hRule="exact" w:val="265"/>
          <w:jc w:val="center"/>
        </w:trPr>
        <w:tc>
          <w:tcPr>
            <w:tcW w:w="7238" w:type="dxa"/>
            <w:gridSpan w:val="2"/>
            <w:tcBorders>
              <w:top w:val="single" w:sz="4" w:space="0" w:color="000001"/>
              <w:left w:val="single" w:sz="4" w:space="0" w:color="000001"/>
              <w:bottom w:val="single" w:sz="4" w:space="0" w:color="000001"/>
            </w:tcBorders>
          </w:tcPr>
          <w:p w14:paraId="5907983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center"/>
              <w:textAlignment w:val="baseline"/>
              <w:rPr>
                <w:rFonts w:ascii="Times New Roman" w:eastAsia="Times New Roman" w:hAnsi="Times New Roman" w:cs="Times New Roman"/>
                <w:b/>
                <w:kern w:val="1"/>
                <w:lang w:val="en-US" w:eastAsia="el-GR" w:bidi="en-US"/>
              </w:rPr>
            </w:pPr>
            <w:proofErr w:type="spellStart"/>
            <w:r w:rsidRPr="00D92D1A">
              <w:rPr>
                <w:rFonts w:ascii="Times New Roman" w:eastAsia="Times New Roman" w:hAnsi="Times New Roman" w:cs="Times New Roman"/>
                <w:b/>
                <w:kern w:val="1"/>
                <w:lang w:val="en-US" w:eastAsia="el-GR" w:bidi="en-US"/>
              </w:rPr>
              <w:t>Προσω</w:t>
            </w:r>
            <w:proofErr w:type="spellEnd"/>
            <w:r w:rsidRPr="00D92D1A">
              <w:rPr>
                <w:rFonts w:ascii="Times New Roman" w:eastAsia="Times New Roman" w:hAnsi="Times New Roman" w:cs="Times New Roman"/>
                <w:b/>
                <w:kern w:val="1"/>
                <w:lang w:val="en-US" w:eastAsia="el-GR" w:bidi="en-US"/>
              </w:rPr>
              <w:t>πικό</w:t>
            </w:r>
          </w:p>
        </w:tc>
        <w:tc>
          <w:tcPr>
            <w:tcW w:w="2876" w:type="dxa"/>
            <w:tcBorders>
              <w:top w:val="single" w:sz="4" w:space="0" w:color="000001"/>
              <w:left w:val="single" w:sz="4" w:space="0" w:color="000001"/>
              <w:bottom w:val="single" w:sz="4" w:space="0" w:color="000001"/>
              <w:right w:val="single" w:sz="4" w:space="0" w:color="000001"/>
            </w:tcBorders>
          </w:tcPr>
          <w:p w14:paraId="1366D6D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b/>
                <w:kern w:val="1"/>
                <w:lang w:val="en-US" w:eastAsia="el-GR" w:bidi="en-US"/>
              </w:rPr>
              <w:t xml:space="preserve">Κατ' </w:t>
            </w:r>
            <w:proofErr w:type="spellStart"/>
            <w:r w:rsidRPr="00D92D1A">
              <w:rPr>
                <w:rFonts w:ascii="Times New Roman" w:eastAsia="Times New Roman" w:hAnsi="Times New Roman" w:cs="Times New Roman"/>
                <w:b/>
                <w:kern w:val="1"/>
                <w:lang w:val="en-US" w:eastAsia="el-GR" w:bidi="en-US"/>
              </w:rPr>
              <w:t>ελάχιστο</w:t>
            </w:r>
            <w:proofErr w:type="spellEnd"/>
          </w:p>
        </w:tc>
      </w:tr>
      <w:tr w:rsidR="0050190E" w:rsidRPr="00D92D1A" w14:paraId="64C7D04C" w14:textId="77777777" w:rsidTr="009952BC">
        <w:trPr>
          <w:trHeight w:hRule="exact" w:val="407"/>
          <w:jc w:val="center"/>
        </w:trPr>
        <w:tc>
          <w:tcPr>
            <w:tcW w:w="675" w:type="dxa"/>
            <w:tcBorders>
              <w:top w:val="single" w:sz="4" w:space="0" w:color="000001"/>
              <w:left w:val="single" w:sz="4" w:space="0" w:color="000001"/>
              <w:bottom w:val="single" w:sz="4" w:space="0" w:color="000001"/>
            </w:tcBorders>
          </w:tcPr>
          <w:p w14:paraId="51583D56" w14:textId="509DD756" w:rsidR="0050190E" w:rsidRPr="003616A8" w:rsidRDefault="003616A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Pr>
                <w:rFonts w:ascii="Times New Roman" w:eastAsia="Times New Roman" w:hAnsi="Times New Roman" w:cs="Times New Roman"/>
                <w:spacing w:val="1"/>
                <w:kern w:val="1"/>
                <w:lang w:val="en-US" w:eastAsia="el-GR" w:bidi="en-US"/>
              </w:rPr>
              <w:t>1</w:t>
            </w:r>
            <w:r>
              <w:rPr>
                <w:rFonts w:ascii="Times New Roman" w:eastAsia="Times New Roman" w:hAnsi="Times New Roman" w:cs="Times New Roman"/>
                <w:spacing w:val="1"/>
                <w:kern w:val="1"/>
                <w:lang w:eastAsia="el-GR" w:bidi="en-US"/>
              </w:rPr>
              <w:t>5</w:t>
            </w:r>
          </w:p>
        </w:tc>
        <w:tc>
          <w:tcPr>
            <w:tcW w:w="6563" w:type="dxa"/>
            <w:tcBorders>
              <w:top w:val="single" w:sz="4" w:space="0" w:color="000001"/>
              <w:left w:val="single" w:sz="4" w:space="0" w:color="000001"/>
              <w:bottom w:val="single" w:sz="4" w:space="0" w:color="000001"/>
            </w:tcBorders>
          </w:tcPr>
          <w:p w14:paraId="4135E36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 xml:space="preserve">Γεωτεχνικό (Γεωπόνο Π.Ε ή Τ.Ε/ Δασολόγο Π.Ε ή Τ.Ε)  </w:t>
            </w:r>
          </w:p>
        </w:tc>
        <w:tc>
          <w:tcPr>
            <w:tcW w:w="2876" w:type="dxa"/>
            <w:tcBorders>
              <w:top w:val="single" w:sz="4" w:space="0" w:color="000001"/>
              <w:left w:val="single" w:sz="4" w:space="0" w:color="000001"/>
              <w:bottom w:val="single" w:sz="4" w:space="0" w:color="000001"/>
              <w:right w:val="single" w:sz="4" w:space="0" w:color="000001"/>
            </w:tcBorders>
          </w:tcPr>
          <w:p w14:paraId="4B6109F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highlight w:val="yellow"/>
                <w:lang w:eastAsia="zh-CN" w:bidi="en-US"/>
              </w:rPr>
            </w:pPr>
            <w:r w:rsidRPr="00D92D1A">
              <w:rPr>
                <w:rFonts w:ascii="Times New Roman" w:eastAsia="Times New Roman" w:hAnsi="Times New Roman" w:cs="Times New Roman"/>
                <w:kern w:val="1"/>
                <w:lang w:eastAsia="el-GR" w:bidi="en-US"/>
              </w:rPr>
              <w:t>1</w:t>
            </w:r>
          </w:p>
        </w:tc>
      </w:tr>
      <w:tr w:rsidR="0050190E" w:rsidRPr="00D92D1A" w14:paraId="4B058ABC" w14:textId="77777777" w:rsidTr="009952BC">
        <w:trPr>
          <w:trHeight w:hRule="exact" w:val="1565"/>
          <w:jc w:val="center"/>
        </w:trPr>
        <w:tc>
          <w:tcPr>
            <w:tcW w:w="675" w:type="dxa"/>
            <w:tcBorders>
              <w:top w:val="single" w:sz="4" w:space="0" w:color="000001"/>
              <w:left w:val="single" w:sz="4" w:space="0" w:color="000001"/>
              <w:bottom w:val="single" w:sz="4" w:space="0" w:color="000001"/>
            </w:tcBorders>
          </w:tcPr>
          <w:p w14:paraId="608EDAB6" w14:textId="571C5661" w:rsidR="0050190E" w:rsidRPr="003616A8" w:rsidRDefault="003616A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Pr>
                <w:rFonts w:ascii="Times New Roman" w:eastAsia="Times New Roman" w:hAnsi="Times New Roman" w:cs="Times New Roman"/>
                <w:spacing w:val="1"/>
                <w:kern w:val="1"/>
                <w:lang w:val="en-US" w:eastAsia="el-GR" w:bidi="en-US"/>
              </w:rPr>
              <w:t>1</w:t>
            </w:r>
            <w:r>
              <w:rPr>
                <w:rFonts w:ascii="Times New Roman" w:eastAsia="Times New Roman" w:hAnsi="Times New Roman" w:cs="Times New Roman"/>
                <w:spacing w:val="1"/>
                <w:kern w:val="1"/>
                <w:lang w:eastAsia="el-GR" w:bidi="en-US"/>
              </w:rPr>
              <w:t>6</w:t>
            </w:r>
          </w:p>
        </w:tc>
        <w:tc>
          <w:tcPr>
            <w:tcW w:w="6563" w:type="dxa"/>
            <w:tcBorders>
              <w:top w:val="single" w:sz="4" w:space="0" w:color="000001"/>
              <w:left w:val="single" w:sz="4" w:space="0" w:color="000001"/>
              <w:bottom w:val="single" w:sz="4" w:space="0" w:color="000001"/>
            </w:tcBorders>
          </w:tcPr>
          <w:p w14:paraId="63694F8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 xml:space="preserve">Ειδικούς τεχνίτες κλαδεύσεων σύμφωνα με την Ευρωπαϊκή Οδηγία 2001-45-ΕΚ καθώς και τα Π.Δ. 155/2004, Π.Δ. 395/1994 και Π.Δ. 396/1994 να έχουν εκπαιδευτεί σε ασφαλή εργασία σε ύψος και να διαθέτουν πιστοποιητικό που να αποδεικνύει την ανάλογη εκπαίδευση (όπως στην εκτίμηση κινδύνου, στα μέσα συλλογικής και ατομικής προστασίας από πτώση, σε τεχνικές πρόσβασης και ασφάλισης, πιστοποιημένων αγκυρώσεων, στη χρήση κάθετων σχοινιών ασφαλείας, σε μεθόδους στήριξης και ανάβασης, στη χρήση, τον έλεγχο και τις μεθόδους στήριξης και ανάβασης σε φορητές κλίμακες και στη χρήση ατομικού εξοπλισμού προστασίας από πτώση </w:t>
            </w:r>
            <w:proofErr w:type="spellStart"/>
            <w:r w:rsidRPr="00D92D1A">
              <w:rPr>
                <w:rFonts w:ascii="Times New Roman" w:eastAsia="Times New Roman" w:hAnsi="Times New Roman" w:cs="Times New Roman"/>
                <w:kern w:val="1"/>
                <w:lang w:eastAsia="el-GR" w:bidi="en-US"/>
              </w:rPr>
              <w:t>κ.α</w:t>
            </w:r>
            <w:proofErr w:type="spellEnd"/>
            <w:r w:rsidRPr="00D92D1A">
              <w:rPr>
                <w:rFonts w:ascii="Times New Roman" w:eastAsia="Times New Roman" w:hAnsi="Times New Roman" w:cs="Times New Roman"/>
                <w:kern w:val="1"/>
                <w:lang w:eastAsia="el-GR" w:bidi="en-US"/>
              </w:rPr>
              <w:t xml:space="preserve"> )</w:t>
            </w:r>
          </w:p>
        </w:tc>
        <w:tc>
          <w:tcPr>
            <w:tcW w:w="2876" w:type="dxa"/>
            <w:tcBorders>
              <w:top w:val="single" w:sz="4" w:space="0" w:color="000001"/>
              <w:left w:val="single" w:sz="4" w:space="0" w:color="000001"/>
              <w:bottom w:val="single" w:sz="4" w:space="0" w:color="000001"/>
              <w:right w:val="single" w:sz="4" w:space="0" w:color="000001"/>
            </w:tcBorders>
          </w:tcPr>
          <w:p w14:paraId="5A1DF9D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eastAsia="zh-CN" w:bidi="en-US"/>
              </w:rPr>
            </w:pPr>
            <w:r w:rsidRPr="00D92D1A">
              <w:rPr>
                <w:rFonts w:ascii="Times New Roman" w:eastAsia="Times New Roman" w:hAnsi="Times New Roman" w:cs="Times New Roman"/>
                <w:kern w:val="1"/>
                <w:lang w:eastAsia="el-GR" w:bidi="en-US"/>
              </w:rPr>
              <w:t>4</w:t>
            </w:r>
          </w:p>
        </w:tc>
      </w:tr>
      <w:tr w:rsidR="0050190E" w:rsidRPr="00D92D1A" w14:paraId="28992FD0" w14:textId="77777777" w:rsidTr="009952BC">
        <w:trPr>
          <w:trHeight w:hRule="exact" w:val="1000"/>
          <w:jc w:val="center"/>
        </w:trPr>
        <w:tc>
          <w:tcPr>
            <w:tcW w:w="675" w:type="dxa"/>
            <w:tcBorders>
              <w:top w:val="single" w:sz="4" w:space="0" w:color="000001"/>
              <w:left w:val="single" w:sz="4" w:space="0" w:color="000001"/>
              <w:bottom w:val="single" w:sz="4" w:space="0" w:color="000001"/>
            </w:tcBorders>
          </w:tcPr>
          <w:p w14:paraId="2EA836E6" w14:textId="588B1903" w:rsidR="0050190E" w:rsidRPr="00D92D1A" w:rsidRDefault="003616A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spacing w:val="1"/>
                <w:kern w:val="1"/>
                <w:lang w:eastAsia="el-GR" w:bidi="en-US"/>
              </w:rPr>
            </w:pPr>
            <w:r>
              <w:rPr>
                <w:rFonts w:ascii="Times New Roman" w:eastAsia="Times New Roman" w:hAnsi="Times New Roman" w:cs="Times New Roman"/>
                <w:spacing w:val="1"/>
                <w:kern w:val="1"/>
                <w:lang w:eastAsia="el-GR" w:bidi="en-US"/>
              </w:rPr>
              <w:t>17</w:t>
            </w:r>
          </w:p>
        </w:tc>
        <w:tc>
          <w:tcPr>
            <w:tcW w:w="6563" w:type="dxa"/>
            <w:tcBorders>
              <w:top w:val="single" w:sz="4" w:space="0" w:color="000001"/>
              <w:left w:val="single" w:sz="4" w:space="0" w:color="000001"/>
              <w:bottom w:val="single" w:sz="4" w:space="0" w:color="000001"/>
            </w:tcBorders>
          </w:tcPr>
          <w:p w14:paraId="064EDEE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 xml:space="preserve">Ο  επικεφαλής του συνεργείου    θα  έχει ονομαστικό πιστοποιητικό επιμόρφωσης στο Αντικείμενο της </w:t>
            </w:r>
            <w:proofErr w:type="spellStart"/>
            <w:r w:rsidRPr="00D92D1A">
              <w:rPr>
                <w:rFonts w:ascii="Times New Roman" w:eastAsia="Times New Roman" w:hAnsi="Times New Roman" w:cs="Times New Roman"/>
                <w:kern w:val="1"/>
                <w:lang w:eastAsia="el-GR" w:bidi="en-US"/>
              </w:rPr>
              <w:t>κήποτεχνιας</w:t>
            </w:r>
            <w:proofErr w:type="spellEnd"/>
            <w:r w:rsidRPr="00D92D1A">
              <w:rPr>
                <w:rFonts w:ascii="Times New Roman" w:eastAsia="Times New Roman" w:hAnsi="Times New Roman" w:cs="Times New Roman"/>
                <w:kern w:val="1"/>
                <w:lang w:eastAsia="el-GR" w:bidi="en-US"/>
              </w:rPr>
              <w:t xml:space="preserve"> -  διαχείρισης αστικού πρασίνου από Ανώτατο Εκπαιδευτικό Ίδρυμα (ΑΕΙ)</w:t>
            </w:r>
          </w:p>
          <w:p w14:paraId="1ACA63D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p>
          <w:p w14:paraId="6164143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p>
          <w:p w14:paraId="5768E3F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p>
          <w:p w14:paraId="6DFE4DF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p>
          <w:p w14:paraId="5002421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 xml:space="preserve">    θα  έχει ονομαστικό πιστοποιητικό επιμόρφωσης στο Αντικείμενο της </w:t>
            </w:r>
            <w:proofErr w:type="spellStart"/>
            <w:r w:rsidRPr="00D92D1A">
              <w:rPr>
                <w:rFonts w:ascii="Times New Roman" w:eastAsia="Times New Roman" w:hAnsi="Times New Roman" w:cs="Times New Roman"/>
                <w:kern w:val="1"/>
                <w:lang w:eastAsia="el-GR" w:bidi="en-US"/>
              </w:rPr>
              <w:t>κήποτεχνιας</w:t>
            </w:r>
            <w:proofErr w:type="spellEnd"/>
            <w:r w:rsidRPr="00D92D1A">
              <w:rPr>
                <w:rFonts w:ascii="Times New Roman" w:eastAsia="Times New Roman" w:hAnsi="Times New Roman" w:cs="Times New Roman"/>
                <w:kern w:val="1"/>
                <w:lang w:eastAsia="el-GR" w:bidi="en-US"/>
              </w:rPr>
              <w:t xml:space="preserve"> -  διαχείρισης αστικού πρασίνου από Ανώτατο Εκπαιδευτικό Ίδρυμα (ΑΕΙ)</w:t>
            </w:r>
          </w:p>
          <w:p w14:paraId="01AE574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p>
          <w:p w14:paraId="1857205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p>
        </w:tc>
        <w:tc>
          <w:tcPr>
            <w:tcW w:w="2876" w:type="dxa"/>
            <w:tcBorders>
              <w:top w:val="single" w:sz="4" w:space="0" w:color="000001"/>
              <w:left w:val="single" w:sz="4" w:space="0" w:color="000001"/>
              <w:bottom w:val="single" w:sz="4" w:space="0" w:color="000001"/>
              <w:right w:val="single" w:sz="4" w:space="0" w:color="000001"/>
            </w:tcBorders>
          </w:tcPr>
          <w:p w14:paraId="6180E33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3</w:t>
            </w:r>
          </w:p>
        </w:tc>
      </w:tr>
      <w:tr w:rsidR="0050190E" w:rsidRPr="00D92D1A" w14:paraId="2CBDA642" w14:textId="77777777" w:rsidTr="009952BC">
        <w:trPr>
          <w:trHeight w:hRule="exact" w:val="869"/>
          <w:jc w:val="center"/>
        </w:trPr>
        <w:tc>
          <w:tcPr>
            <w:tcW w:w="675" w:type="dxa"/>
            <w:tcBorders>
              <w:top w:val="single" w:sz="4" w:space="0" w:color="000001"/>
              <w:left w:val="single" w:sz="4" w:space="0" w:color="000001"/>
              <w:bottom w:val="single" w:sz="4" w:space="0" w:color="000001"/>
            </w:tcBorders>
          </w:tcPr>
          <w:p w14:paraId="17CC03F3" w14:textId="4F3ED1EB"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spacing w:val="1"/>
                <w:kern w:val="1"/>
                <w:lang w:val="en-US" w:eastAsia="el-GR" w:bidi="en-US"/>
              </w:rPr>
              <w:t>1</w:t>
            </w:r>
            <w:r w:rsidR="003616A8">
              <w:rPr>
                <w:rFonts w:ascii="Times New Roman" w:eastAsia="Times New Roman" w:hAnsi="Times New Roman" w:cs="Times New Roman"/>
                <w:spacing w:val="1"/>
                <w:kern w:val="1"/>
                <w:lang w:eastAsia="el-GR" w:bidi="en-US"/>
              </w:rPr>
              <w:t>8</w:t>
            </w:r>
          </w:p>
        </w:tc>
        <w:tc>
          <w:tcPr>
            <w:tcW w:w="6563" w:type="dxa"/>
            <w:tcBorders>
              <w:top w:val="single" w:sz="4" w:space="0" w:color="000001"/>
              <w:left w:val="single" w:sz="4" w:space="0" w:color="000001"/>
              <w:bottom w:val="single" w:sz="4" w:space="0" w:color="000001"/>
            </w:tcBorders>
          </w:tcPr>
          <w:p w14:paraId="08C03C6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kern w:val="1"/>
                <w:lang w:eastAsia="el-GR" w:bidi="en-US"/>
              </w:rPr>
              <w:t>Χειριστές ΜΕ (</w:t>
            </w:r>
            <w:proofErr w:type="spellStart"/>
            <w:r w:rsidRPr="00D92D1A">
              <w:rPr>
                <w:rFonts w:ascii="Times New Roman" w:eastAsia="Times New Roman" w:hAnsi="Times New Roman" w:cs="Times New Roman"/>
                <w:kern w:val="1"/>
                <w:lang w:eastAsia="el-GR" w:bidi="en-US"/>
              </w:rPr>
              <w:t>καλαθοφόρων</w:t>
            </w:r>
            <w:proofErr w:type="spellEnd"/>
            <w:r w:rsidRPr="00D92D1A">
              <w:rPr>
                <w:rFonts w:ascii="Times New Roman" w:eastAsia="Times New Roman" w:hAnsi="Times New Roman" w:cs="Times New Roman"/>
                <w:kern w:val="1"/>
                <w:lang w:eastAsia="el-GR" w:bidi="en-US"/>
              </w:rPr>
              <w:t xml:space="preserve"> 2 για να είναι εφικτή η ταυτόχρονη εργασία 2 </w:t>
            </w:r>
            <w:proofErr w:type="spellStart"/>
            <w:r w:rsidRPr="00D92D1A">
              <w:rPr>
                <w:rFonts w:ascii="Times New Roman" w:eastAsia="Times New Roman" w:hAnsi="Times New Roman" w:cs="Times New Roman"/>
                <w:kern w:val="1"/>
                <w:lang w:eastAsia="el-GR" w:bidi="en-US"/>
              </w:rPr>
              <w:t>καλαθοφόρων</w:t>
            </w:r>
            <w:proofErr w:type="spellEnd"/>
            <w:r w:rsidRPr="00D92D1A">
              <w:rPr>
                <w:rFonts w:ascii="Times New Roman" w:eastAsia="Times New Roman" w:hAnsi="Times New Roman" w:cs="Times New Roman"/>
                <w:kern w:val="1"/>
                <w:lang w:eastAsia="el-GR" w:bidi="en-US"/>
              </w:rPr>
              <w:t xml:space="preserve">  καθώς και 1 χείριστής σαρώθρου)</w:t>
            </w:r>
          </w:p>
        </w:tc>
        <w:tc>
          <w:tcPr>
            <w:tcW w:w="2876" w:type="dxa"/>
            <w:tcBorders>
              <w:top w:val="single" w:sz="4" w:space="0" w:color="000001"/>
              <w:left w:val="single" w:sz="4" w:space="0" w:color="000001"/>
              <w:bottom w:val="single" w:sz="4" w:space="0" w:color="000001"/>
              <w:right w:val="single" w:sz="4" w:space="0" w:color="000001"/>
            </w:tcBorders>
          </w:tcPr>
          <w:p w14:paraId="51D9D49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3</w:t>
            </w:r>
          </w:p>
        </w:tc>
      </w:tr>
      <w:tr w:rsidR="0050190E" w:rsidRPr="00D92D1A" w14:paraId="6FFEA5D9" w14:textId="77777777" w:rsidTr="009952BC">
        <w:trPr>
          <w:trHeight w:hRule="exact" w:val="389"/>
          <w:jc w:val="center"/>
        </w:trPr>
        <w:tc>
          <w:tcPr>
            <w:tcW w:w="675" w:type="dxa"/>
            <w:tcBorders>
              <w:top w:val="single" w:sz="4" w:space="0" w:color="000001"/>
              <w:left w:val="single" w:sz="4" w:space="0" w:color="000001"/>
              <w:bottom w:val="single" w:sz="4" w:space="0" w:color="000001"/>
            </w:tcBorders>
          </w:tcPr>
          <w:p w14:paraId="02A0000E" w14:textId="7B689F1C" w:rsidR="0050190E" w:rsidRPr="00D92D1A" w:rsidRDefault="003616A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Pr>
                <w:rFonts w:ascii="Times New Roman" w:eastAsia="Times New Roman" w:hAnsi="Times New Roman" w:cs="Times New Roman"/>
                <w:kern w:val="1"/>
                <w:lang w:eastAsia="el-GR" w:bidi="en-US"/>
              </w:rPr>
              <w:t>19</w:t>
            </w:r>
          </w:p>
        </w:tc>
        <w:tc>
          <w:tcPr>
            <w:tcW w:w="6563" w:type="dxa"/>
            <w:tcBorders>
              <w:top w:val="single" w:sz="4" w:space="0" w:color="000001"/>
              <w:left w:val="single" w:sz="4" w:space="0" w:color="000001"/>
              <w:bottom w:val="single" w:sz="4" w:space="0" w:color="000001"/>
            </w:tcBorders>
          </w:tcPr>
          <w:p w14:paraId="4F2ED6E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val="en-US" w:eastAsia="el-GR" w:bidi="en-US"/>
              </w:rPr>
            </w:pPr>
            <w:proofErr w:type="spellStart"/>
            <w:r w:rsidRPr="00D92D1A">
              <w:rPr>
                <w:rFonts w:ascii="Times New Roman" w:eastAsia="Times New Roman" w:hAnsi="Times New Roman" w:cs="Times New Roman"/>
                <w:kern w:val="1"/>
                <w:lang w:val="en-US" w:eastAsia="el-GR" w:bidi="en-US"/>
              </w:rPr>
              <w:t>Οδηγούς</w:t>
            </w:r>
            <w:proofErr w:type="spellEnd"/>
            <w:r w:rsidRPr="00D92D1A">
              <w:rPr>
                <w:rFonts w:ascii="Times New Roman" w:eastAsia="Times New Roman" w:hAnsi="Times New Roman" w:cs="Times New Roman"/>
                <w:kern w:val="1"/>
                <w:lang w:val="en-US" w:eastAsia="el-GR" w:bidi="en-US"/>
              </w:rPr>
              <w:t xml:space="preserve"> </w:t>
            </w:r>
          </w:p>
        </w:tc>
        <w:tc>
          <w:tcPr>
            <w:tcW w:w="2876" w:type="dxa"/>
            <w:tcBorders>
              <w:top w:val="single" w:sz="4" w:space="0" w:color="000001"/>
              <w:left w:val="single" w:sz="4" w:space="0" w:color="000001"/>
              <w:bottom w:val="single" w:sz="4" w:space="0" w:color="000001"/>
              <w:right w:val="single" w:sz="4" w:space="0" w:color="000001"/>
            </w:tcBorders>
          </w:tcPr>
          <w:p w14:paraId="52F7302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5</w:t>
            </w:r>
          </w:p>
        </w:tc>
      </w:tr>
      <w:tr w:rsidR="0050190E" w:rsidRPr="00D92D1A" w14:paraId="2EC247CC" w14:textId="77777777" w:rsidTr="009952BC">
        <w:trPr>
          <w:trHeight w:hRule="exact" w:val="389"/>
          <w:jc w:val="center"/>
        </w:trPr>
        <w:tc>
          <w:tcPr>
            <w:tcW w:w="675" w:type="dxa"/>
            <w:tcBorders>
              <w:top w:val="single" w:sz="4" w:space="0" w:color="000001"/>
              <w:left w:val="single" w:sz="4" w:space="0" w:color="000001"/>
              <w:bottom w:val="single" w:sz="4" w:space="0" w:color="000001"/>
            </w:tcBorders>
          </w:tcPr>
          <w:p w14:paraId="172D6EB2" w14:textId="10128643"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53"/>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spacing w:val="1"/>
                <w:kern w:val="1"/>
                <w:lang w:val="en-US" w:eastAsia="el-GR" w:bidi="en-US"/>
              </w:rPr>
              <w:t>2</w:t>
            </w:r>
            <w:r w:rsidR="003616A8">
              <w:rPr>
                <w:rFonts w:ascii="Times New Roman" w:eastAsia="Times New Roman" w:hAnsi="Times New Roman" w:cs="Times New Roman"/>
                <w:spacing w:val="1"/>
                <w:kern w:val="1"/>
                <w:lang w:eastAsia="el-GR" w:bidi="en-US"/>
              </w:rPr>
              <w:t>0</w:t>
            </w:r>
          </w:p>
        </w:tc>
        <w:tc>
          <w:tcPr>
            <w:tcW w:w="6563" w:type="dxa"/>
            <w:tcBorders>
              <w:top w:val="single" w:sz="4" w:space="0" w:color="000001"/>
              <w:left w:val="single" w:sz="4" w:space="0" w:color="000001"/>
              <w:bottom w:val="single" w:sz="4" w:space="0" w:color="000001"/>
            </w:tcBorders>
          </w:tcPr>
          <w:p w14:paraId="44FC55B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
              <w:jc w:val="both"/>
              <w:textAlignment w:val="baseline"/>
              <w:rPr>
                <w:rFonts w:ascii="Times New Roman" w:eastAsia="Times New Roman" w:hAnsi="Times New Roman" w:cs="Times New Roman"/>
                <w:kern w:val="1"/>
                <w:lang w:val="en-US" w:eastAsia="el-GR" w:bidi="en-US"/>
              </w:rPr>
            </w:pPr>
            <w:proofErr w:type="spellStart"/>
            <w:r w:rsidRPr="00D92D1A">
              <w:rPr>
                <w:rFonts w:ascii="Times New Roman" w:eastAsia="Times New Roman" w:hAnsi="Times New Roman" w:cs="Times New Roman"/>
                <w:kern w:val="1"/>
                <w:lang w:val="en-US" w:eastAsia="el-GR" w:bidi="en-US"/>
              </w:rPr>
              <w:t>Λοι</w:t>
            </w:r>
            <w:proofErr w:type="spellEnd"/>
            <w:r w:rsidRPr="00D92D1A">
              <w:rPr>
                <w:rFonts w:ascii="Times New Roman" w:eastAsia="Times New Roman" w:hAnsi="Times New Roman" w:cs="Times New Roman"/>
                <w:kern w:val="1"/>
                <w:lang w:val="en-US" w:eastAsia="el-GR" w:bidi="en-US"/>
              </w:rPr>
              <w:t xml:space="preserve">πό </w:t>
            </w:r>
            <w:proofErr w:type="spellStart"/>
            <w:r w:rsidRPr="00D92D1A">
              <w:rPr>
                <w:rFonts w:ascii="Times New Roman" w:eastAsia="Times New Roman" w:hAnsi="Times New Roman" w:cs="Times New Roman"/>
                <w:kern w:val="1"/>
                <w:lang w:val="en-US" w:eastAsia="el-GR" w:bidi="en-US"/>
              </w:rPr>
              <w:t>εργ</w:t>
            </w:r>
            <w:proofErr w:type="spellEnd"/>
            <w:r w:rsidRPr="00D92D1A">
              <w:rPr>
                <w:rFonts w:ascii="Times New Roman" w:eastAsia="Times New Roman" w:hAnsi="Times New Roman" w:cs="Times New Roman"/>
                <w:kern w:val="1"/>
                <w:lang w:val="en-US" w:eastAsia="el-GR" w:bidi="en-US"/>
              </w:rPr>
              <w:t>ατοτεχνικό π</w:t>
            </w:r>
            <w:proofErr w:type="spellStart"/>
            <w:r w:rsidRPr="00D92D1A">
              <w:rPr>
                <w:rFonts w:ascii="Times New Roman" w:eastAsia="Times New Roman" w:hAnsi="Times New Roman" w:cs="Times New Roman"/>
                <w:kern w:val="1"/>
                <w:lang w:val="en-US" w:eastAsia="el-GR" w:bidi="en-US"/>
              </w:rPr>
              <w:t>ροσω</w:t>
            </w:r>
            <w:proofErr w:type="spellEnd"/>
            <w:r w:rsidRPr="00D92D1A">
              <w:rPr>
                <w:rFonts w:ascii="Times New Roman" w:eastAsia="Times New Roman" w:hAnsi="Times New Roman" w:cs="Times New Roman"/>
                <w:kern w:val="1"/>
                <w:lang w:val="en-US" w:eastAsia="el-GR" w:bidi="en-US"/>
              </w:rPr>
              <w:t xml:space="preserve">πικό  </w:t>
            </w:r>
          </w:p>
        </w:tc>
        <w:tc>
          <w:tcPr>
            <w:tcW w:w="2876" w:type="dxa"/>
            <w:tcBorders>
              <w:top w:val="single" w:sz="4" w:space="0" w:color="000001"/>
              <w:left w:val="single" w:sz="4" w:space="0" w:color="000001"/>
              <w:bottom w:val="single" w:sz="4" w:space="0" w:color="000001"/>
              <w:right w:val="single" w:sz="4" w:space="0" w:color="000001"/>
            </w:tcBorders>
          </w:tcPr>
          <w:p w14:paraId="1F70358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52" w:lineRule="exact"/>
              <w:ind w:left="1491" w:right="1492"/>
              <w:jc w:val="center"/>
              <w:textAlignment w:val="baseline"/>
              <w:rPr>
                <w:rFonts w:ascii="Times New Roman" w:eastAsia="Andale Sans UI" w:hAnsi="Times New Roman" w:cs="Times New Roman"/>
                <w:kern w:val="1"/>
                <w:lang w:val="en-US" w:eastAsia="zh-CN" w:bidi="en-US"/>
              </w:rPr>
            </w:pPr>
            <w:r w:rsidRPr="00D92D1A">
              <w:rPr>
                <w:rFonts w:ascii="Times New Roman" w:eastAsia="Times New Roman" w:hAnsi="Times New Roman" w:cs="Times New Roman"/>
                <w:kern w:val="1"/>
                <w:lang w:val="en-US" w:eastAsia="el-GR" w:bidi="en-US"/>
              </w:rPr>
              <w:t>6</w:t>
            </w:r>
          </w:p>
        </w:tc>
      </w:tr>
    </w:tbl>
    <w:p w14:paraId="6E49291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i/>
          <w:kern w:val="1"/>
          <w:u w:val="single"/>
          <w:lang w:val="en-US" w:eastAsia="zh-CN" w:bidi="en-US"/>
        </w:rPr>
      </w:pPr>
    </w:p>
    <w:p w14:paraId="07BA11E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i/>
          <w:kern w:val="1"/>
          <w:u w:val="single"/>
          <w:lang w:eastAsia="zh-CN" w:bidi="en-US"/>
        </w:rPr>
      </w:pPr>
      <w:r w:rsidRPr="00D92D1A">
        <w:rPr>
          <w:rFonts w:ascii="Times New Roman" w:eastAsia="Andale Sans UI" w:hAnsi="Times New Roman" w:cs="Times New Roman"/>
          <w:b/>
          <w:i/>
          <w:kern w:val="1"/>
          <w:u w:val="single"/>
          <w:lang w:eastAsia="zh-CN" w:bidi="en-US"/>
        </w:rPr>
        <w:t>7.3. Δικαιολογητικά προσκόμισης της παραγράφου 7.2</w:t>
      </w:r>
    </w:p>
    <w:p w14:paraId="084C92F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kern w:val="1"/>
          <w:u w:val="single"/>
          <w:lang w:eastAsia="el-GR" w:bidi="en-US"/>
        </w:rPr>
      </w:pPr>
    </w:p>
    <w:p w14:paraId="7CAF10B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kern w:val="1"/>
          <w:lang w:eastAsia="el-GR" w:bidi="en-US"/>
        </w:rPr>
      </w:pPr>
      <w:r w:rsidRPr="00D92D1A">
        <w:rPr>
          <w:rFonts w:ascii="Times New Roman" w:eastAsia="Times New Roman" w:hAnsi="Times New Roman" w:cs="Times New Roman"/>
          <w:b/>
          <w:kern w:val="1"/>
          <w:u w:val="single"/>
          <w:lang w:eastAsia="el-GR" w:bidi="en-US"/>
        </w:rPr>
        <w:t>Α. Οχ</w:t>
      </w:r>
      <w:r w:rsidRPr="00D92D1A">
        <w:rPr>
          <w:rFonts w:ascii="Times New Roman" w:eastAsia="Times New Roman" w:hAnsi="Times New Roman" w:cs="Times New Roman"/>
          <w:b/>
          <w:spacing w:val="-3"/>
          <w:kern w:val="1"/>
          <w:u w:val="single"/>
          <w:lang w:eastAsia="el-GR" w:bidi="en-US"/>
        </w:rPr>
        <w:t>ή</w:t>
      </w:r>
      <w:r w:rsidRPr="00D92D1A">
        <w:rPr>
          <w:rFonts w:ascii="Times New Roman" w:eastAsia="Times New Roman" w:hAnsi="Times New Roman" w:cs="Times New Roman"/>
          <w:b/>
          <w:spacing w:val="-1"/>
          <w:kern w:val="1"/>
          <w:u w:val="single"/>
          <w:lang w:eastAsia="el-GR" w:bidi="en-US"/>
        </w:rPr>
        <w:t>μ</w:t>
      </w:r>
      <w:r w:rsidRPr="00D92D1A">
        <w:rPr>
          <w:rFonts w:ascii="Times New Roman" w:eastAsia="Times New Roman" w:hAnsi="Times New Roman" w:cs="Times New Roman"/>
          <w:b/>
          <w:spacing w:val="-3"/>
          <w:kern w:val="1"/>
          <w:u w:val="single"/>
          <w:lang w:eastAsia="el-GR" w:bidi="en-US"/>
        </w:rPr>
        <w:t>α</w:t>
      </w:r>
      <w:r w:rsidRPr="00D92D1A">
        <w:rPr>
          <w:rFonts w:ascii="Times New Roman" w:eastAsia="Times New Roman" w:hAnsi="Times New Roman" w:cs="Times New Roman"/>
          <w:b/>
          <w:spacing w:val="1"/>
          <w:kern w:val="1"/>
          <w:u w:val="single"/>
          <w:lang w:eastAsia="el-GR" w:bidi="en-US"/>
        </w:rPr>
        <w:t>τ</w:t>
      </w:r>
      <w:r w:rsidRPr="00D92D1A">
        <w:rPr>
          <w:rFonts w:ascii="Times New Roman" w:eastAsia="Times New Roman" w:hAnsi="Times New Roman" w:cs="Times New Roman"/>
          <w:b/>
          <w:kern w:val="1"/>
          <w:u w:val="single"/>
          <w:lang w:eastAsia="el-GR" w:bidi="en-US"/>
        </w:rPr>
        <w:t>α</w:t>
      </w:r>
      <w:r w:rsidRPr="00D92D1A">
        <w:rPr>
          <w:rFonts w:ascii="Times New Roman" w:eastAsia="Times New Roman" w:hAnsi="Times New Roman" w:cs="Times New Roman"/>
          <w:b/>
          <w:spacing w:val="-7"/>
          <w:kern w:val="1"/>
          <w:u w:val="single"/>
          <w:lang w:eastAsia="el-GR" w:bidi="en-US"/>
        </w:rPr>
        <w:t xml:space="preserve"> </w:t>
      </w:r>
      <w:r w:rsidRPr="00D92D1A">
        <w:rPr>
          <w:rFonts w:ascii="Times New Roman" w:eastAsia="Times New Roman" w:hAnsi="Times New Roman" w:cs="Times New Roman"/>
          <w:b/>
          <w:spacing w:val="-3"/>
          <w:kern w:val="1"/>
          <w:u w:val="single"/>
          <w:lang w:eastAsia="el-GR" w:bidi="en-US"/>
        </w:rPr>
        <w:t>–</w:t>
      </w:r>
      <w:r w:rsidRPr="00D92D1A">
        <w:rPr>
          <w:rFonts w:ascii="Times New Roman" w:eastAsia="Times New Roman" w:hAnsi="Times New Roman" w:cs="Times New Roman"/>
          <w:b/>
          <w:spacing w:val="1"/>
          <w:kern w:val="1"/>
          <w:u w:val="single"/>
          <w:lang w:eastAsia="el-GR" w:bidi="en-US"/>
        </w:rPr>
        <w:t>Μ</w:t>
      </w:r>
      <w:r w:rsidRPr="00D92D1A">
        <w:rPr>
          <w:rFonts w:ascii="Times New Roman" w:eastAsia="Times New Roman" w:hAnsi="Times New Roman" w:cs="Times New Roman"/>
          <w:b/>
          <w:spacing w:val="-3"/>
          <w:kern w:val="1"/>
          <w:u w:val="single"/>
          <w:lang w:eastAsia="el-GR" w:bidi="en-US"/>
        </w:rPr>
        <w:t>η</w:t>
      </w:r>
      <w:r w:rsidRPr="00D92D1A">
        <w:rPr>
          <w:rFonts w:ascii="Times New Roman" w:eastAsia="Times New Roman" w:hAnsi="Times New Roman" w:cs="Times New Roman"/>
          <w:b/>
          <w:kern w:val="1"/>
          <w:u w:val="single"/>
          <w:lang w:eastAsia="el-GR" w:bidi="en-US"/>
        </w:rPr>
        <w:t>χα</w:t>
      </w:r>
      <w:r w:rsidRPr="00D92D1A">
        <w:rPr>
          <w:rFonts w:ascii="Times New Roman" w:eastAsia="Times New Roman" w:hAnsi="Times New Roman" w:cs="Times New Roman"/>
          <w:b/>
          <w:spacing w:val="-1"/>
          <w:kern w:val="1"/>
          <w:u w:val="single"/>
          <w:lang w:eastAsia="el-GR" w:bidi="en-US"/>
        </w:rPr>
        <w:t>ν</w:t>
      </w:r>
      <w:r w:rsidRPr="00D92D1A">
        <w:rPr>
          <w:rFonts w:ascii="Times New Roman" w:eastAsia="Times New Roman" w:hAnsi="Times New Roman" w:cs="Times New Roman"/>
          <w:b/>
          <w:spacing w:val="-3"/>
          <w:kern w:val="1"/>
          <w:u w:val="single"/>
          <w:lang w:eastAsia="el-GR" w:bidi="en-US"/>
        </w:rPr>
        <w:t>ή</w:t>
      </w:r>
      <w:r w:rsidRPr="00D92D1A">
        <w:rPr>
          <w:rFonts w:ascii="Times New Roman" w:eastAsia="Times New Roman" w:hAnsi="Times New Roman" w:cs="Times New Roman"/>
          <w:b/>
          <w:spacing w:val="-1"/>
          <w:kern w:val="1"/>
          <w:u w:val="single"/>
          <w:lang w:eastAsia="el-GR" w:bidi="en-US"/>
        </w:rPr>
        <w:t>μ</w:t>
      </w:r>
      <w:r w:rsidRPr="00D92D1A">
        <w:rPr>
          <w:rFonts w:ascii="Times New Roman" w:eastAsia="Times New Roman" w:hAnsi="Times New Roman" w:cs="Times New Roman"/>
          <w:b/>
          <w:spacing w:val="-3"/>
          <w:kern w:val="1"/>
          <w:u w:val="single"/>
          <w:lang w:eastAsia="el-GR" w:bidi="en-US"/>
        </w:rPr>
        <w:t>α</w:t>
      </w:r>
      <w:r w:rsidRPr="00D92D1A">
        <w:rPr>
          <w:rFonts w:ascii="Times New Roman" w:eastAsia="Times New Roman" w:hAnsi="Times New Roman" w:cs="Times New Roman"/>
          <w:b/>
          <w:spacing w:val="1"/>
          <w:kern w:val="1"/>
          <w:u w:val="single"/>
          <w:lang w:eastAsia="el-GR" w:bidi="en-US"/>
        </w:rPr>
        <w:t>τ</w:t>
      </w:r>
      <w:r w:rsidRPr="00D92D1A">
        <w:rPr>
          <w:rFonts w:ascii="Times New Roman" w:eastAsia="Times New Roman" w:hAnsi="Times New Roman" w:cs="Times New Roman"/>
          <w:b/>
          <w:kern w:val="1"/>
          <w:u w:val="single"/>
          <w:lang w:eastAsia="el-GR" w:bidi="en-US"/>
        </w:rPr>
        <w:t>α</w:t>
      </w:r>
    </w:p>
    <w:p w14:paraId="6320B6B6"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80" w:line="240" w:lineRule="auto"/>
        <w:jc w:val="both"/>
        <w:textAlignment w:val="baseline"/>
        <w:rPr>
          <w:rFonts w:ascii="Times New Roman" w:eastAsia="Times New Roman" w:hAnsi="Times New Roman" w:cs="Times New Roman"/>
          <w:b/>
          <w:kern w:val="1"/>
          <w:lang w:eastAsia="ar-SA" w:bidi="en-US"/>
        </w:rPr>
      </w:pPr>
      <w:r w:rsidRPr="00D92D1A">
        <w:rPr>
          <w:rFonts w:ascii="Times New Roman" w:eastAsia="Times New Roman" w:hAnsi="Times New Roman" w:cs="Times New Roman"/>
          <w:b/>
          <w:kern w:val="1"/>
          <w:lang w:eastAsia="el-GR" w:bidi="en-US"/>
        </w:rPr>
        <w:t xml:space="preserve">1. </w:t>
      </w:r>
      <w:r w:rsidRPr="00D92D1A">
        <w:rPr>
          <w:rFonts w:ascii="Times New Roman" w:eastAsia="Times New Roman" w:hAnsi="Times New Roman" w:cs="Times New Roman"/>
          <w:b/>
          <w:i/>
          <w:spacing w:val="-2"/>
          <w:kern w:val="1"/>
          <w:lang w:eastAsia="el-GR" w:bidi="en-US"/>
        </w:rPr>
        <w:t>Φ</w:t>
      </w:r>
      <w:r w:rsidRPr="00D92D1A">
        <w:rPr>
          <w:rFonts w:ascii="Times New Roman" w:eastAsia="Times New Roman" w:hAnsi="Times New Roman" w:cs="Times New Roman"/>
          <w:b/>
          <w:i/>
          <w:spacing w:val="-1"/>
          <w:kern w:val="1"/>
          <w:lang w:eastAsia="el-GR" w:bidi="en-US"/>
        </w:rPr>
        <w:t>ο</w:t>
      </w:r>
      <w:r w:rsidRPr="00D92D1A">
        <w:rPr>
          <w:rFonts w:ascii="Times New Roman" w:eastAsia="Times New Roman" w:hAnsi="Times New Roman" w:cs="Times New Roman"/>
          <w:b/>
          <w:i/>
          <w:spacing w:val="-2"/>
          <w:kern w:val="1"/>
          <w:lang w:eastAsia="el-GR" w:bidi="en-US"/>
        </w:rPr>
        <w:t>ρ</w:t>
      </w:r>
      <w:r w:rsidRPr="00D92D1A">
        <w:rPr>
          <w:rFonts w:ascii="Times New Roman" w:eastAsia="Times New Roman" w:hAnsi="Times New Roman" w:cs="Times New Roman"/>
          <w:b/>
          <w:i/>
          <w:spacing w:val="1"/>
          <w:kern w:val="1"/>
          <w:lang w:eastAsia="el-GR" w:bidi="en-US"/>
        </w:rPr>
        <w:t>τ</w:t>
      </w:r>
      <w:r w:rsidRPr="00D92D1A">
        <w:rPr>
          <w:rFonts w:ascii="Times New Roman" w:eastAsia="Times New Roman" w:hAnsi="Times New Roman" w:cs="Times New Roman"/>
          <w:b/>
          <w:i/>
          <w:spacing w:val="-1"/>
          <w:kern w:val="1"/>
          <w:lang w:eastAsia="el-GR" w:bidi="en-US"/>
        </w:rPr>
        <w:t>η</w:t>
      </w:r>
      <w:r w:rsidRPr="00D92D1A">
        <w:rPr>
          <w:rFonts w:ascii="Times New Roman" w:eastAsia="Times New Roman" w:hAnsi="Times New Roman" w:cs="Times New Roman"/>
          <w:b/>
          <w:i/>
          <w:spacing w:val="-2"/>
          <w:kern w:val="1"/>
          <w:lang w:eastAsia="el-GR" w:bidi="en-US"/>
        </w:rPr>
        <w:t>γ</w:t>
      </w:r>
      <w:r w:rsidRPr="00D92D1A">
        <w:rPr>
          <w:rFonts w:ascii="Times New Roman" w:eastAsia="Times New Roman" w:hAnsi="Times New Roman" w:cs="Times New Roman"/>
          <w:b/>
          <w:i/>
          <w:kern w:val="1"/>
          <w:lang w:eastAsia="el-GR" w:bidi="en-US"/>
        </w:rPr>
        <w:t>ό</w:t>
      </w:r>
      <w:r w:rsidRPr="00D92D1A">
        <w:rPr>
          <w:rFonts w:ascii="Times New Roman" w:eastAsia="Times New Roman" w:hAnsi="Times New Roman" w:cs="Times New Roman"/>
          <w:b/>
          <w:i/>
          <w:spacing w:val="37"/>
          <w:kern w:val="1"/>
          <w:lang w:eastAsia="el-GR" w:bidi="en-US"/>
        </w:rPr>
        <w:t xml:space="preserve"> </w:t>
      </w:r>
      <w:r w:rsidRPr="00D92D1A">
        <w:rPr>
          <w:rFonts w:ascii="Times New Roman" w:eastAsia="Times New Roman" w:hAnsi="Times New Roman" w:cs="Times New Roman"/>
          <w:b/>
          <w:i/>
          <w:kern w:val="1"/>
          <w:lang w:eastAsia="el-GR" w:bidi="en-US"/>
        </w:rPr>
        <w:t>γ</w:t>
      </w:r>
      <w:r w:rsidRPr="00D92D1A">
        <w:rPr>
          <w:rFonts w:ascii="Times New Roman" w:eastAsia="Times New Roman" w:hAnsi="Times New Roman" w:cs="Times New Roman"/>
          <w:b/>
          <w:i/>
          <w:spacing w:val="-3"/>
          <w:kern w:val="1"/>
          <w:lang w:eastAsia="el-GR" w:bidi="en-US"/>
        </w:rPr>
        <w:t>ι</w:t>
      </w:r>
      <w:r w:rsidRPr="00D92D1A">
        <w:rPr>
          <w:rFonts w:ascii="Times New Roman" w:eastAsia="Times New Roman" w:hAnsi="Times New Roman" w:cs="Times New Roman"/>
          <w:b/>
          <w:i/>
          <w:kern w:val="1"/>
          <w:lang w:eastAsia="el-GR" w:bidi="en-US"/>
        </w:rPr>
        <w:t>α</w:t>
      </w:r>
      <w:r w:rsidRPr="00D92D1A">
        <w:rPr>
          <w:rFonts w:ascii="Times New Roman" w:eastAsia="Times New Roman" w:hAnsi="Times New Roman" w:cs="Times New Roman"/>
          <w:b/>
          <w:i/>
          <w:spacing w:val="-7"/>
          <w:kern w:val="1"/>
          <w:lang w:eastAsia="el-GR" w:bidi="en-US"/>
        </w:rPr>
        <w:t xml:space="preserve"> </w:t>
      </w:r>
      <w:r w:rsidRPr="00D92D1A">
        <w:rPr>
          <w:rFonts w:ascii="Times New Roman" w:eastAsia="Times New Roman" w:hAnsi="Times New Roman" w:cs="Times New Roman"/>
          <w:b/>
          <w:i/>
          <w:spacing w:val="-1"/>
          <w:kern w:val="1"/>
          <w:lang w:eastAsia="el-GR" w:bidi="en-US"/>
        </w:rPr>
        <w:t>τ</w:t>
      </w:r>
      <w:r w:rsidRPr="00D92D1A">
        <w:rPr>
          <w:rFonts w:ascii="Times New Roman" w:eastAsia="Times New Roman" w:hAnsi="Times New Roman" w:cs="Times New Roman"/>
          <w:b/>
          <w:i/>
          <w:kern w:val="1"/>
          <w:lang w:eastAsia="el-GR" w:bidi="en-US"/>
        </w:rPr>
        <w:t>η</w:t>
      </w:r>
      <w:r w:rsidRPr="00D92D1A">
        <w:rPr>
          <w:rFonts w:ascii="Times New Roman" w:eastAsia="Times New Roman" w:hAnsi="Times New Roman" w:cs="Times New Roman"/>
          <w:b/>
          <w:i/>
          <w:spacing w:val="-8"/>
          <w:kern w:val="1"/>
          <w:lang w:eastAsia="el-GR" w:bidi="en-US"/>
        </w:rPr>
        <w:t xml:space="preserve"> </w:t>
      </w:r>
      <w:r w:rsidRPr="00D92D1A">
        <w:rPr>
          <w:rFonts w:ascii="Times New Roman" w:eastAsia="Times New Roman" w:hAnsi="Times New Roman" w:cs="Times New Roman"/>
          <w:b/>
          <w:i/>
          <w:spacing w:val="-1"/>
          <w:kern w:val="1"/>
          <w:lang w:eastAsia="el-GR" w:bidi="en-US"/>
        </w:rPr>
        <w:t>μ</w:t>
      </w:r>
      <w:r w:rsidRPr="00D92D1A">
        <w:rPr>
          <w:rFonts w:ascii="Times New Roman" w:eastAsia="Times New Roman" w:hAnsi="Times New Roman" w:cs="Times New Roman"/>
          <w:b/>
          <w:i/>
          <w:spacing w:val="-2"/>
          <w:kern w:val="1"/>
          <w:lang w:eastAsia="el-GR" w:bidi="en-US"/>
        </w:rPr>
        <w:t>ε</w:t>
      </w:r>
      <w:r w:rsidRPr="00D92D1A">
        <w:rPr>
          <w:rFonts w:ascii="Times New Roman" w:eastAsia="Times New Roman" w:hAnsi="Times New Roman" w:cs="Times New Roman"/>
          <w:b/>
          <w:i/>
          <w:spacing w:val="1"/>
          <w:kern w:val="1"/>
          <w:lang w:eastAsia="el-GR" w:bidi="en-US"/>
        </w:rPr>
        <w:t>τ</w:t>
      </w:r>
      <w:r w:rsidRPr="00D92D1A">
        <w:rPr>
          <w:rFonts w:ascii="Times New Roman" w:eastAsia="Times New Roman" w:hAnsi="Times New Roman" w:cs="Times New Roman"/>
          <w:b/>
          <w:i/>
          <w:spacing w:val="-3"/>
          <w:kern w:val="1"/>
          <w:lang w:eastAsia="el-GR" w:bidi="en-US"/>
        </w:rPr>
        <w:t>α</w:t>
      </w:r>
      <w:r w:rsidRPr="00D92D1A">
        <w:rPr>
          <w:rFonts w:ascii="Times New Roman" w:eastAsia="Times New Roman" w:hAnsi="Times New Roman" w:cs="Times New Roman"/>
          <w:b/>
          <w:i/>
          <w:spacing w:val="-2"/>
          <w:kern w:val="1"/>
          <w:lang w:eastAsia="el-GR" w:bidi="en-US"/>
        </w:rPr>
        <w:t>φ</w:t>
      </w:r>
      <w:r w:rsidRPr="00D92D1A">
        <w:rPr>
          <w:rFonts w:ascii="Times New Roman" w:eastAsia="Times New Roman" w:hAnsi="Times New Roman" w:cs="Times New Roman"/>
          <w:b/>
          <w:i/>
          <w:spacing w:val="-1"/>
          <w:kern w:val="1"/>
          <w:lang w:eastAsia="el-GR" w:bidi="en-US"/>
        </w:rPr>
        <w:t>ο</w:t>
      </w:r>
      <w:r w:rsidRPr="00D92D1A">
        <w:rPr>
          <w:rFonts w:ascii="Times New Roman" w:eastAsia="Times New Roman" w:hAnsi="Times New Roman" w:cs="Times New Roman"/>
          <w:b/>
          <w:i/>
          <w:spacing w:val="1"/>
          <w:kern w:val="1"/>
          <w:lang w:eastAsia="el-GR" w:bidi="en-US"/>
        </w:rPr>
        <w:t>ρ</w:t>
      </w:r>
      <w:r w:rsidRPr="00D92D1A">
        <w:rPr>
          <w:rFonts w:ascii="Times New Roman" w:eastAsia="Times New Roman" w:hAnsi="Times New Roman" w:cs="Times New Roman"/>
          <w:b/>
          <w:i/>
          <w:kern w:val="1"/>
          <w:lang w:eastAsia="el-GR" w:bidi="en-US"/>
        </w:rPr>
        <w:t>ά</w:t>
      </w:r>
      <w:r w:rsidRPr="00D92D1A">
        <w:rPr>
          <w:rFonts w:ascii="Times New Roman" w:eastAsia="Times New Roman" w:hAnsi="Times New Roman" w:cs="Times New Roman"/>
          <w:b/>
          <w:i/>
          <w:spacing w:val="-10"/>
          <w:kern w:val="1"/>
          <w:lang w:eastAsia="el-GR" w:bidi="en-US"/>
        </w:rPr>
        <w:t xml:space="preserve"> </w:t>
      </w:r>
      <w:r w:rsidRPr="00D92D1A">
        <w:rPr>
          <w:rFonts w:ascii="Times New Roman" w:eastAsia="Times New Roman" w:hAnsi="Times New Roman" w:cs="Times New Roman"/>
          <w:b/>
          <w:i/>
          <w:spacing w:val="-2"/>
          <w:kern w:val="1"/>
          <w:lang w:eastAsia="el-GR" w:bidi="en-US"/>
        </w:rPr>
        <w:t>πρ</w:t>
      </w:r>
      <w:r w:rsidRPr="00D92D1A">
        <w:rPr>
          <w:rFonts w:ascii="Times New Roman" w:eastAsia="Times New Roman" w:hAnsi="Times New Roman" w:cs="Times New Roman"/>
          <w:b/>
          <w:i/>
          <w:spacing w:val="1"/>
          <w:kern w:val="1"/>
          <w:lang w:eastAsia="el-GR" w:bidi="en-US"/>
        </w:rPr>
        <w:t>ο</w:t>
      </w:r>
      <w:r w:rsidRPr="00D92D1A">
        <w:rPr>
          <w:rFonts w:ascii="Times New Roman" w:eastAsia="Times New Roman" w:hAnsi="Times New Roman" w:cs="Times New Roman"/>
          <w:b/>
          <w:i/>
          <w:spacing w:val="-2"/>
          <w:kern w:val="1"/>
          <w:lang w:eastAsia="el-GR" w:bidi="en-US"/>
        </w:rPr>
        <w:t>σω</w:t>
      </w:r>
      <w:r w:rsidRPr="00D92D1A">
        <w:rPr>
          <w:rFonts w:ascii="Times New Roman" w:eastAsia="Times New Roman" w:hAnsi="Times New Roman" w:cs="Times New Roman"/>
          <w:b/>
          <w:i/>
          <w:kern w:val="1"/>
          <w:lang w:eastAsia="el-GR" w:bidi="en-US"/>
        </w:rPr>
        <w:t>π</w:t>
      </w:r>
      <w:r w:rsidRPr="00D92D1A">
        <w:rPr>
          <w:rFonts w:ascii="Times New Roman" w:eastAsia="Times New Roman" w:hAnsi="Times New Roman" w:cs="Times New Roman"/>
          <w:b/>
          <w:i/>
          <w:spacing w:val="-3"/>
          <w:kern w:val="1"/>
          <w:lang w:eastAsia="el-GR" w:bidi="en-US"/>
        </w:rPr>
        <w:t>ι</w:t>
      </w:r>
      <w:r w:rsidRPr="00D92D1A">
        <w:rPr>
          <w:rFonts w:ascii="Times New Roman" w:eastAsia="Times New Roman" w:hAnsi="Times New Roman" w:cs="Times New Roman"/>
          <w:b/>
          <w:i/>
          <w:spacing w:val="-2"/>
          <w:kern w:val="1"/>
          <w:lang w:eastAsia="el-GR" w:bidi="en-US"/>
        </w:rPr>
        <w:t>κ</w:t>
      </w:r>
      <w:r w:rsidRPr="00D92D1A">
        <w:rPr>
          <w:rFonts w:ascii="Times New Roman" w:eastAsia="Times New Roman" w:hAnsi="Times New Roman" w:cs="Times New Roman"/>
          <w:b/>
          <w:i/>
          <w:spacing w:val="1"/>
          <w:kern w:val="1"/>
          <w:lang w:eastAsia="el-GR" w:bidi="en-US"/>
        </w:rPr>
        <w:t>ο</w:t>
      </w:r>
      <w:r w:rsidRPr="00D92D1A">
        <w:rPr>
          <w:rFonts w:ascii="Times New Roman" w:eastAsia="Times New Roman" w:hAnsi="Times New Roman" w:cs="Times New Roman"/>
          <w:b/>
          <w:i/>
          <w:kern w:val="1"/>
          <w:lang w:eastAsia="el-GR" w:bidi="en-US"/>
        </w:rPr>
        <w:t>ύ</w:t>
      </w:r>
      <w:r w:rsidRPr="00D92D1A">
        <w:rPr>
          <w:rFonts w:ascii="Times New Roman" w:eastAsia="Times New Roman" w:hAnsi="Times New Roman" w:cs="Times New Roman"/>
          <w:b/>
          <w:i/>
          <w:spacing w:val="-9"/>
          <w:kern w:val="1"/>
          <w:lang w:eastAsia="el-GR" w:bidi="en-US"/>
        </w:rPr>
        <w:t xml:space="preserve"> </w:t>
      </w:r>
      <w:r w:rsidRPr="00D92D1A">
        <w:rPr>
          <w:rFonts w:ascii="Times New Roman" w:eastAsia="Times New Roman" w:hAnsi="Times New Roman" w:cs="Times New Roman"/>
          <w:b/>
          <w:i/>
          <w:kern w:val="1"/>
          <w:lang w:eastAsia="el-GR" w:bidi="en-US"/>
        </w:rPr>
        <w:t>κ</w:t>
      </w:r>
      <w:r w:rsidRPr="00D92D1A">
        <w:rPr>
          <w:rFonts w:ascii="Times New Roman" w:eastAsia="Times New Roman" w:hAnsi="Times New Roman" w:cs="Times New Roman"/>
          <w:b/>
          <w:i/>
          <w:spacing w:val="-3"/>
          <w:kern w:val="1"/>
          <w:lang w:eastAsia="el-GR" w:bidi="en-US"/>
        </w:rPr>
        <w:t>α</w:t>
      </w:r>
      <w:r w:rsidRPr="00D92D1A">
        <w:rPr>
          <w:rFonts w:ascii="Times New Roman" w:eastAsia="Times New Roman" w:hAnsi="Times New Roman" w:cs="Times New Roman"/>
          <w:b/>
          <w:i/>
          <w:kern w:val="1"/>
          <w:lang w:eastAsia="el-GR" w:bidi="en-US"/>
        </w:rPr>
        <w:t>ι</w:t>
      </w:r>
      <w:r w:rsidRPr="00D92D1A">
        <w:rPr>
          <w:rFonts w:ascii="Times New Roman" w:eastAsia="Times New Roman" w:hAnsi="Times New Roman" w:cs="Times New Roman"/>
          <w:b/>
          <w:i/>
          <w:spacing w:val="-8"/>
          <w:kern w:val="1"/>
          <w:lang w:eastAsia="el-GR" w:bidi="en-US"/>
        </w:rPr>
        <w:t xml:space="preserve"> </w:t>
      </w:r>
      <w:r w:rsidRPr="00D92D1A">
        <w:rPr>
          <w:rFonts w:ascii="Times New Roman" w:eastAsia="Times New Roman" w:hAnsi="Times New Roman" w:cs="Times New Roman"/>
          <w:b/>
          <w:i/>
          <w:spacing w:val="-2"/>
          <w:kern w:val="1"/>
          <w:lang w:eastAsia="el-GR" w:bidi="en-US"/>
        </w:rPr>
        <w:t>ε</w:t>
      </w:r>
      <w:r w:rsidRPr="00D92D1A">
        <w:rPr>
          <w:rFonts w:ascii="Times New Roman" w:eastAsia="Times New Roman" w:hAnsi="Times New Roman" w:cs="Times New Roman"/>
          <w:b/>
          <w:i/>
          <w:spacing w:val="-1"/>
          <w:kern w:val="1"/>
          <w:lang w:eastAsia="el-GR" w:bidi="en-US"/>
        </w:rPr>
        <w:t>ξο</w:t>
      </w:r>
      <w:r w:rsidRPr="00D92D1A">
        <w:rPr>
          <w:rFonts w:ascii="Times New Roman" w:eastAsia="Times New Roman" w:hAnsi="Times New Roman" w:cs="Times New Roman"/>
          <w:b/>
          <w:i/>
          <w:spacing w:val="-2"/>
          <w:kern w:val="1"/>
          <w:lang w:eastAsia="el-GR" w:bidi="en-US"/>
        </w:rPr>
        <w:t>π</w:t>
      </w:r>
      <w:r w:rsidRPr="00D92D1A">
        <w:rPr>
          <w:rFonts w:ascii="Times New Roman" w:eastAsia="Times New Roman" w:hAnsi="Times New Roman" w:cs="Times New Roman"/>
          <w:b/>
          <w:i/>
          <w:spacing w:val="1"/>
          <w:kern w:val="1"/>
          <w:lang w:eastAsia="el-GR" w:bidi="en-US"/>
        </w:rPr>
        <w:t>λ</w:t>
      </w:r>
      <w:r w:rsidRPr="00D92D1A">
        <w:rPr>
          <w:rFonts w:ascii="Times New Roman" w:eastAsia="Times New Roman" w:hAnsi="Times New Roman" w:cs="Times New Roman"/>
          <w:b/>
          <w:i/>
          <w:spacing w:val="-3"/>
          <w:kern w:val="1"/>
          <w:lang w:eastAsia="el-GR" w:bidi="en-US"/>
        </w:rPr>
        <w:t>ι</w:t>
      </w:r>
      <w:r w:rsidRPr="00D92D1A">
        <w:rPr>
          <w:rFonts w:ascii="Times New Roman" w:eastAsia="Times New Roman" w:hAnsi="Times New Roman" w:cs="Times New Roman"/>
          <w:b/>
          <w:i/>
          <w:spacing w:val="-2"/>
          <w:kern w:val="1"/>
          <w:lang w:eastAsia="el-GR" w:bidi="en-US"/>
        </w:rPr>
        <w:t>σ</w:t>
      </w:r>
      <w:r w:rsidRPr="00D92D1A">
        <w:rPr>
          <w:rFonts w:ascii="Times New Roman" w:eastAsia="Times New Roman" w:hAnsi="Times New Roman" w:cs="Times New Roman"/>
          <w:b/>
          <w:i/>
          <w:spacing w:val="-1"/>
          <w:kern w:val="1"/>
          <w:lang w:eastAsia="el-GR" w:bidi="en-US"/>
        </w:rPr>
        <w:t>μο</w:t>
      </w:r>
      <w:r w:rsidRPr="00D92D1A">
        <w:rPr>
          <w:rFonts w:ascii="Times New Roman" w:eastAsia="Times New Roman" w:hAnsi="Times New Roman" w:cs="Times New Roman"/>
          <w:b/>
          <w:i/>
          <w:kern w:val="1"/>
          <w:lang w:eastAsia="el-GR" w:bidi="en-US"/>
        </w:rPr>
        <w:t>ύ:</w:t>
      </w:r>
      <w:r w:rsidRPr="00D92D1A">
        <w:rPr>
          <w:rFonts w:ascii="Times New Roman" w:eastAsia="Times New Roman" w:hAnsi="Times New Roman" w:cs="Times New Roman"/>
          <w:b/>
          <w:kern w:val="1"/>
          <w:lang w:eastAsia="el-GR" w:bidi="en-US"/>
        </w:rPr>
        <w:t xml:space="preserve"> α)</w:t>
      </w:r>
      <w:r w:rsidRPr="00D92D1A">
        <w:rPr>
          <w:rFonts w:ascii="Times New Roman" w:eastAsia="Times New Roman" w:hAnsi="Times New Roman" w:cs="Times New Roman"/>
          <w:kern w:val="1"/>
          <w:lang w:eastAsia="el-GR" w:bidi="en-US"/>
        </w:rPr>
        <w:t xml:space="preserve"> </w:t>
      </w:r>
      <w:r w:rsidRPr="00D92D1A">
        <w:rPr>
          <w:rFonts w:ascii="Times New Roman" w:eastAsia="Andale Sans UI" w:hAnsi="Times New Roman" w:cs="Times New Roman"/>
          <w:kern w:val="1"/>
          <w:lang w:eastAsia="zh-CN" w:bidi="en-US"/>
        </w:rPr>
        <w:t xml:space="preserve">Φωτοαντίγραφο της άδειας κυκλοφορίας </w:t>
      </w:r>
      <w:r w:rsidRPr="00D92D1A">
        <w:rPr>
          <w:rFonts w:ascii="Times New Roman" w:eastAsia="Times New Roman" w:hAnsi="Times New Roman" w:cs="Times New Roman"/>
          <w:kern w:val="1"/>
          <w:lang w:eastAsia="ar-SA" w:bidi="en-US"/>
        </w:rPr>
        <w:t>στην οποία να αναγράφεται :</w:t>
      </w:r>
      <w:r w:rsidRPr="00D92D1A">
        <w:rPr>
          <w:rFonts w:ascii="Times New Roman" w:eastAsia="Times New Roman" w:hAnsi="Times New Roman" w:cs="Times New Roman"/>
          <w:b/>
          <w:kern w:val="1"/>
          <w:lang w:eastAsia="ar-SA" w:bidi="en-US"/>
        </w:rPr>
        <w:t xml:space="preserve"> </w:t>
      </w:r>
      <w:r w:rsidRPr="00D92D1A">
        <w:rPr>
          <w:rFonts w:ascii="Times New Roman" w:eastAsia="Times New Roman" w:hAnsi="Times New Roman" w:cs="Times New Roman"/>
          <w:i/>
          <w:kern w:val="1"/>
          <w:lang w:eastAsia="ar-SA" w:bidi="en-US"/>
        </w:rPr>
        <w:t xml:space="preserve">Ως κύριος του οχήματος ο Οικονομικός Φορέας που υποβάλει την προσφορά </w:t>
      </w:r>
      <w:r w:rsidRPr="00D92D1A">
        <w:rPr>
          <w:rFonts w:ascii="Times New Roman" w:eastAsia="Times New Roman" w:hAnsi="Times New Roman" w:cs="Times New Roman"/>
          <w:i/>
          <w:color w:val="000000"/>
          <w:kern w:val="1"/>
          <w:lang w:eastAsia="ar-SA" w:bidi="en-US"/>
        </w:rPr>
        <w:t>ή κατά τα προβλεπόμενα συνεργάτης του</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b/>
          <w:kern w:val="1"/>
          <w:lang w:eastAsia="ar-SA" w:bidi="en-US"/>
        </w:rPr>
        <w:t xml:space="preserve"> </w:t>
      </w:r>
      <w:r w:rsidRPr="00D92D1A">
        <w:rPr>
          <w:rFonts w:ascii="Times New Roman" w:eastAsia="Times New Roman" w:hAnsi="Times New Roman" w:cs="Times New Roman"/>
          <w:i/>
          <w:kern w:val="1"/>
          <w:lang w:eastAsia="ar-SA" w:bidi="en-US"/>
        </w:rPr>
        <w:t xml:space="preserve">Ότι το όχημα είναι φορτηγό </w:t>
      </w:r>
      <w:r w:rsidRPr="00D92D1A">
        <w:rPr>
          <w:rFonts w:ascii="Times New Roman" w:eastAsia="Times New Roman" w:hAnsi="Times New Roman" w:cs="Times New Roman"/>
          <w:b/>
          <w:i/>
          <w:kern w:val="1"/>
          <w:lang w:eastAsia="ar-SA" w:bidi="en-US"/>
        </w:rPr>
        <w:t>ΚΑΙ ΟΧΙ επιβατηγό</w:t>
      </w:r>
      <w:r w:rsidRPr="00D92D1A">
        <w:rPr>
          <w:rFonts w:ascii="Times New Roman" w:eastAsia="Times New Roman" w:hAnsi="Times New Roman" w:cs="Times New Roman"/>
          <w:i/>
          <w:kern w:val="1"/>
          <w:lang w:eastAsia="ar-SA" w:bidi="en-US"/>
        </w:rPr>
        <w:t xml:space="preserve">, Το είδος των εμπορευμάτων που δικαιούται να μεταφέρει το μικτό βάρος και το απόβαρο. </w:t>
      </w:r>
      <w:r w:rsidRPr="00D92D1A">
        <w:rPr>
          <w:rFonts w:ascii="Times New Roman" w:eastAsia="Times New Roman" w:hAnsi="Times New Roman" w:cs="Times New Roman"/>
          <w:b/>
          <w:i/>
          <w:kern w:val="1"/>
          <w:lang w:eastAsia="ar-SA" w:bidi="en-US"/>
        </w:rPr>
        <w:t>β)</w:t>
      </w:r>
      <w:r w:rsidRPr="00D92D1A">
        <w:rPr>
          <w:rFonts w:ascii="Times New Roman" w:eastAsia="Times New Roman" w:hAnsi="Times New Roman" w:cs="Times New Roman"/>
          <w:i/>
          <w:kern w:val="1"/>
          <w:lang w:eastAsia="ar-SA" w:bidi="en-US"/>
        </w:rPr>
        <w:t xml:space="preserve"> Αποδεικτικό στοιχείο της ασφάλισης του οχήματος (πχ αντίγραφο του συνοπτικού εντύπου του ασφαλιστηρίου συμβολαίου,) με το οποίο θα γίνει, από την Επιτροπή Διαγωνισμού,  έλεγχος περί της ασφάλισης του οχήματος είτε μέσω της εφαρμογής του Κέντρου Πληροφοριών του άρθρου 27β του Νόμου 489/76 (</w:t>
      </w:r>
      <w:r w:rsidRPr="00D92D1A">
        <w:rPr>
          <w:rFonts w:ascii="Times New Roman" w:eastAsia="Times New Roman" w:hAnsi="Times New Roman" w:cs="Times New Roman"/>
          <w:i/>
          <w:kern w:val="1"/>
          <w:lang w:val="en-US" w:eastAsia="ar-SA" w:bidi="en-US"/>
        </w:rPr>
        <w:t>www</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val="en-US" w:eastAsia="ar-SA" w:bidi="en-US"/>
        </w:rPr>
        <w:t>hic</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val="en-US" w:eastAsia="ar-SA" w:bidi="en-US"/>
        </w:rPr>
        <w:t>gr</w:t>
      </w:r>
      <w:r w:rsidRPr="00D92D1A">
        <w:rPr>
          <w:rFonts w:ascii="Times New Roman" w:eastAsia="Times New Roman" w:hAnsi="Times New Roman" w:cs="Times New Roman"/>
          <w:i/>
          <w:kern w:val="1"/>
          <w:lang w:eastAsia="ar-SA" w:bidi="en-US"/>
        </w:rPr>
        <w:t xml:space="preserve">), είτε με κάθε άλλο πρόσφορο τρόπο. </w:t>
      </w:r>
      <w:r w:rsidRPr="00D92D1A">
        <w:rPr>
          <w:rFonts w:ascii="Times New Roman" w:eastAsia="Times New Roman" w:hAnsi="Times New Roman" w:cs="Times New Roman"/>
          <w:b/>
          <w:i/>
          <w:kern w:val="1"/>
          <w:lang w:eastAsia="ar-SA" w:bidi="en-US"/>
        </w:rPr>
        <w:t>γ)</w:t>
      </w:r>
      <w:r w:rsidRPr="00D92D1A">
        <w:rPr>
          <w:rFonts w:ascii="Times New Roman" w:eastAsia="Times New Roman" w:hAnsi="Times New Roman" w:cs="Times New Roman"/>
          <w:i/>
          <w:kern w:val="1"/>
          <w:lang w:eastAsia="ar-SA" w:bidi="en-US"/>
        </w:rPr>
        <w:t xml:space="preserve"> Αποδεικτικά ή παροχή στοιχείων για τον έλεγχο πληρωμής των τελών κυκλοφορίας μέσω της πλατφόρμας της Γενικής Γραμματείας Πληροφοριακών Συστημάτων. </w:t>
      </w:r>
      <w:r w:rsidRPr="00D92D1A">
        <w:rPr>
          <w:rFonts w:ascii="Times New Roman" w:eastAsia="Times New Roman" w:hAnsi="Times New Roman" w:cs="Times New Roman"/>
          <w:b/>
          <w:i/>
          <w:kern w:val="1"/>
          <w:lang w:eastAsia="ar-SA" w:bidi="en-US"/>
        </w:rPr>
        <w:t>δ)</w:t>
      </w:r>
      <w:r w:rsidRPr="00D92D1A">
        <w:rPr>
          <w:rFonts w:ascii="Times New Roman" w:eastAsia="Times New Roman" w:hAnsi="Times New Roman" w:cs="Times New Roman"/>
          <w:i/>
          <w:kern w:val="1"/>
          <w:lang w:eastAsia="ar-SA" w:bidi="en-US"/>
        </w:rPr>
        <w:t xml:space="preserve"> </w:t>
      </w:r>
      <w:r w:rsidRPr="00D92D1A">
        <w:rPr>
          <w:rFonts w:ascii="Times New Roman" w:eastAsia="Times New Roman" w:hAnsi="Times New Roman" w:cs="Times New Roman"/>
          <w:kern w:val="1"/>
          <w:lang w:eastAsia="ar-SA" w:bidi="en-US"/>
        </w:rPr>
        <w:t>Πιστοποιητικό τεχνικού ελέγχου (ΚΤΕΟ).</w:t>
      </w:r>
    </w:p>
    <w:p w14:paraId="790E3E8D" w14:textId="03CB900B"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80" w:line="240" w:lineRule="auto"/>
        <w:jc w:val="both"/>
        <w:textAlignment w:val="baseline"/>
        <w:rPr>
          <w:rFonts w:ascii="Times New Roman" w:eastAsia="Times New Roman" w:hAnsi="Times New Roman" w:cs="Times New Roman"/>
          <w:b/>
          <w:kern w:val="1"/>
          <w:lang w:eastAsia="ar-SA" w:bidi="en-US"/>
        </w:rPr>
      </w:pPr>
      <w:r w:rsidRPr="00D92D1A">
        <w:rPr>
          <w:rFonts w:ascii="Times New Roman" w:eastAsia="Times New Roman" w:hAnsi="Times New Roman" w:cs="Times New Roman"/>
          <w:b/>
          <w:kern w:val="1"/>
          <w:lang w:eastAsia="ar-SA" w:bidi="en-US"/>
        </w:rPr>
        <w:t xml:space="preserve">2. Φορτηγό αποκομιδής προϊόντων κοπής: </w:t>
      </w:r>
      <w:r w:rsidRPr="00D92D1A">
        <w:rPr>
          <w:rFonts w:ascii="Times New Roman" w:eastAsia="Times New Roman" w:hAnsi="Times New Roman" w:cs="Times New Roman"/>
          <w:b/>
          <w:kern w:val="1"/>
          <w:lang w:eastAsia="el-GR" w:bidi="en-US"/>
        </w:rPr>
        <w:t>α)</w:t>
      </w:r>
      <w:r w:rsidRPr="00D92D1A">
        <w:rPr>
          <w:rFonts w:ascii="Times New Roman" w:eastAsia="Times New Roman" w:hAnsi="Times New Roman" w:cs="Times New Roman"/>
          <w:kern w:val="1"/>
          <w:lang w:eastAsia="el-GR" w:bidi="en-US"/>
        </w:rPr>
        <w:t xml:space="preserve"> </w:t>
      </w:r>
      <w:r w:rsidRPr="00D92D1A">
        <w:rPr>
          <w:rFonts w:ascii="Times New Roman" w:eastAsia="Andale Sans UI" w:hAnsi="Times New Roman" w:cs="Times New Roman"/>
          <w:kern w:val="1"/>
          <w:lang w:eastAsia="zh-CN" w:bidi="en-US"/>
        </w:rPr>
        <w:t xml:space="preserve">Φωτοαντίγραφο της άδειας κυκλοφορίας </w:t>
      </w:r>
      <w:r w:rsidRPr="00D92D1A">
        <w:rPr>
          <w:rFonts w:ascii="Times New Roman" w:eastAsia="Times New Roman" w:hAnsi="Times New Roman" w:cs="Times New Roman"/>
          <w:kern w:val="1"/>
          <w:lang w:eastAsia="ar-SA" w:bidi="en-US"/>
        </w:rPr>
        <w:t>στην οποία να αναγράφεται :</w:t>
      </w:r>
      <w:r w:rsidRPr="00D92D1A">
        <w:rPr>
          <w:rFonts w:ascii="Times New Roman" w:eastAsia="Times New Roman" w:hAnsi="Times New Roman" w:cs="Times New Roman"/>
          <w:b/>
          <w:kern w:val="1"/>
          <w:lang w:eastAsia="ar-SA" w:bidi="en-US"/>
        </w:rPr>
        <w:t xml:space="preserve"> </w:t>
      </w:r>
      <w:r w:rsidRPr="00D92D1A">
        <w:rPr>
          <w:rFonts w:ascii="Times New Roman" w:eastAsia="Times New Roman" w:hAnsi="Times New Roman" w:cs="Times New Roman"/>
          <w:i/>
          <w:kern w:val="1"/>
          <w:lang w:eastAsia="ar-SA" w:bidi="en-US"/>
        </w:rPr>
        <w:t xml:space="preserve">Ως κύριος του οχήματος ο Οικονομικός Φορέας που υποβάλει την προσφορά </w:t>
      </w:r>
      <w:r w:rsidRPr="00D92D1A">
        <w:rPr>
          <w:rFonts w:ascii="Times New Roman" w:eastAsia="Times New Roman" w:hAnsi="Times New Roman" w:cs="Times New Roman"/>
          <w:i/>
          <w:color w:val="000000"/>
          <w:kern w:val="1"/>
          <w:lang w:eastAsia="ar-SA" w:bidi="en-US"/>
        </w:rPr>
        <w:t>ή κατά τα προβλεπόμενα συνεργάτης του</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b/>
          <w:kern w:val="1"/>
          <w:lang w:eastAsia="ar-SA" w:bidi="en-US"/>
        </w:rPr>
        <w:t xml:space="preserve"> </w:t>
      </w:r>
      <w:r w:rsidRPr="00D92D1A">
        <w:rPr>
          <w:rFonts w:ascii="Times New Roman" w:eastAsia="Times New Roman" w:hAnsi="Times New Roman" w:cs="Times New Roman"/>
          <w:i/>
          <w:kern w:val="1"/>
          <w:lang w:eastAsia="ar-SA" w:bidi="en-US"/>
        </w:rPr>
        <w:t xml:space="preserve">Ότι το όχημα είναι φορτηγό </w:t>
      </w:r>
      <w:r w:rsidRPr="00D92D1A">
        <w:rPr>
          <w:rFonts w:ascii="Times New Roman" w:eastAsia="Times New Roman" w:hAnsi="Times New Roman" w:cs="Times New Roman"/>
          <w:b/>
          <w:i/>
          <w:kern w:val="1"/>
          <w:lang w:eastAsia="ar-SA" w:bidi="en-US"/>
        </w:rPr>
        <w:t>ΚΑΙ ΟΧΙ επιβατηγό</w:t>
      </w:r>
      <w:r w:rsidRPr="00D92D1A">
        <w:rPr>
          <w:rFonts w:ascii="Times New Roman" w:eastAsia="Times New Roman" w:hAnsi="Times New Roman" w:cs="Times New Roman"/>
          <w:i/>
          <w:kern w:val="1"/>
          <w:lang w:eastAsia="ar-SA" w:bidi="en-US"/>
        </w:rPr>
        <w:t xml:space="preserve">, Το είδος των εμπορευμάτων που δικαιούται να μεταφέρει το μικτό </w:t>
      </w:r>
      <w:r w:rsidRPr="00D92D1A">
        <w:rPr>
          <w:rFonts w:ascii="Times New Roman" w:eastAsia="Times New Roman" w:hAnsi="Times New Roman" w:cs="Times New Roman"/>
          <w:i/>
          <w:kern w:val="1"/>
          <w:lang w:eastAsia="ar-SA" w:bidi="en-US"/>
        </w:rPr>
        <w:lastRenderedPageBreak/>
        <w:t>βάρος και το απόβαρο επιπλέον πιστοποιητικό καταλληλότητας για την αρπάγη</w:t>
      </w:r>
      <w:r w:rsidR="000C7D20">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eastAsia="ar-SA" w:bidi="en-US"/>
        </w:rPr>
        <w:t xml:space="preserve"> </w:t>
      </w:r>
      <w:r w:rsidRPr="00D92D1A">
        <w:rPr>
          <w:rFonts w:ascii="Times New Roman" w:eastAsia="Times New Roman" w:hAnsi="Times New Roman" w:cs="Times New Roman"/>
          <w:b/>
          <w:i/>
          <w:kern w:val="1"/>
          <w:lang w:eastAsia="ar-SA" w:bidi="en-US"/>
        </w:rPr>
        <w:t>β)</w:t>
      </w:r>
      <w:r w:rsidRPr="00D92D1A">
        <w:rPr>
          <w:rFonts w:ascii="Times New Roman" w:eastAsia="Times New Roman" w:hAnsi="Times New Roman" w:cs="Times New Roman"/>
          <w:i/>
          <w:kern w:val="1"/>
          <w:lang w:eastAsia="ar-SA" w:bidi="en-US"/>
        </w:rPr>
        <w:t xml:space="preserve"> Αποδεικτικό στοιχείο της ασφάλισης του οχήματος (πχ αντίγραφο του συνοπτικού εντύπου του ασφαλιστηρίου συμβολαίου,) με το οποίο θα γίνει, από την Επιτροπή Διαγωνισμού,  έλεγχος περί της ασφάλισης του οχήματος είτε μέσω της εφαρμογής του Κέντρου Πληροφοριών του άρθρου 27β του Νόμου 489/76 (</w:t>
      </w:r>
      <w:r w:rsidRPr="00D92D1A">
        <w:rPr>
          <w:rFonts w:ascii="Times New Roman" w:eastAsia="Times New Roman" w:hAnsi="Times New Roman" w:cs="Times New Roman"/>
          <w:i/>
          <w:kern w:val="1"/>
          <w:lang w:val="en-US" w:eastAsia="ar-SA" w:bidi="en-US"/>
        </w:rPr>
        <w:t>www</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val="en-US" w:eastAsia="ar-SA" w:bidi="en-US"/>
        </w:rPr>
        <w:t>hic</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val="en-US" w:eastAsia="ar-SA" w:bidi="en-US"/>
        </w:rPr>
        <w:t>gr</w:t>
      </w:r>
      <w:r w:rsidRPr="00D92D1A">
        <w:rPr>
          <w:rFonts w:ascii="Times New Roman" w:eastAsia="Times New Roman" w:hAnsi="Times New Roman" w:cs="Times New Roman"/>
          <w:i/>
          <w:kern w:val="1"/>
          <w:lang w:eastAsia="ar-SA" w:bidi="en-US"/>
        </w:rPr>
        <w:t xml:space="preserve">), </w:t>
      </w:r>
      <w:r w:rsidR="000C7D20">
        <w:rPr>
          <w:rFonts w:ascii="Times New Roman" w:eastAsia="Times New Roman" w:hAnsi="Times New Roman" w:cs="Times New Roman"/>
          <w:i/>
          <w:kern w:val="1"/>
          <w:lang w:eastAsia="ar-SA" w:bidi="en-US"/>
        </w:rPr>
        <w:t>είτε με κάθε άλλο πρόσφορο τρόπο,</w:t>
      </w:r>
      <w:r w:rsidRPr="00D92D1A">
        <w:rPr>
          <w:rFonts w:ascii="Times New Roman" w:eastAsia="Times New Roman" w:hAnsi="Times New Roman" w:cs="Times New Roman"/>
          <w:i/>
          <w:kern w:val="1"/>
          <w:lang w:eastAsia="ar-SA" w:bidi="en-US"/>
        </w:rPr>
        <w:t xml:space="preserve">   </w:t>
      </w:r>
      <w:r w:rsidRPr="00D92D1A">
        <w:rPr>
          <w:rFonts w:ascii="Times New Roman" w:eastAsia="Times New Roman" w:hAnsi="Times New Roman" w:cs="Times New Roman"/>
          <w:b/>
          <w:i/>
          <w:kern w:val="1"/>
          <w:lang w:eastAsia="ar-SA" w:bidi="en-US"/>
        </w:rPr>
        <w:t>γ)</w:t>
      </w:r>
      <w:r w:rsidRPr="00D92D1A">
        <w:rPr>
          <w:rFonts w:ascii="Times New Roman" w:eastAsia="Times New Roman" w:hAnsi="Times New Roman" w:cs="Times New Roman"/>
          <w:i/>
          <w:kern w:val="1"/>
          <w:lang w:eastAsia="ar-SA" w:bidi="en-US"/>
        </w:rPr>
        <w:t xml:space="preserve"> Αποδεικτικά ή παροχή στοιχείων για τον έλεγχο πληρωμής των τελών κυκλοφορίας μέσω της πλατφόρμας της Γενικής Γραμματείας Πληροφοριακών Συστημάτων.                                 </w:t>
      </w:r>
      <w:r w:rsidRPr="00D92D1A">
        <w:rPr>
          <w:rFonts w:ascii="Times New Roman" w:eastAsia="Times New Roman" w:hAnsi="Times New Roman" w:cs="Times New Roman"/>
          <w:b/>
          <w:i/>
          <w:kern w:val="1"/>
          <w:lang w:eastAsia="ar-SA" w:bidi="en-US"/>
        </w:rPr>
        <w:t>δ)</w:t>
      </w:r>
      <w:r w:rsidRPr="00D92D1A">
        <w:rPr>
          <w:rFonts w:ascii="Times New Roman" w:eastAsia="Times New Roman" w:hAnsi="Times New Roman" w:cs="Times New Roman"/>
          <w:i/>
          <w:kern w:val="1"/>
          <w:lang w:eastAsia="ar-SA" w:bidi="en-US"/>
        </w:rPr>
        <w:t xml:space="preserve"> </w:t>
      </w:r>
      <w:r w:rsidRPr="00D92D1A">
        <w:rPr>
          <w:rFonts w:ascii="Times New Roman" w:eastAsia="Times New Roman" w:hAnsi="Times New Roman" w:cs="Times New Roman"/>
          <w:kern w:val="1"/>
          <w:lang w:eastAsia="ar-SA" w:bidi="en-US"/>
        </w:rPr>
        <w:t>Πιστοποιητικό τεχνικού ελέγχου (ΚΤΕΟ)</w:t>
      </w:r>
      <w:r w:rsidR="000C7D20">
        <w:rPr>
          <w:rFonts w:ascii="Times New Roman" w:eastAsia="Times New Roman" w:hAnsi="Times New Roman" w:cs="Times New Roman"/>
          <w:kern w:val="1"/>
          <w:lang w:eastAsia="ar-SA" w:bidi="en-US"/>
        </w:rPr>
        <w:t>,</w:t>
      </w:r>
      <w:r w:rsidRPr="00D92D1A">
        <w:rPr>
          <w:rFonts w:ascii="Times New Roman" w:eastAsia="Times New Roman" w:hAnsi="Times New Roman" w:cs="Times New Roman"/>
          <w:kern w:val="1"/>
          <w:lang w:eastAsia="ar-SA" w:bidi="en-US"/>
        </w:rPr>
        <w:t xml:space="preserve"> </w:t>
      </w:r>
      <w:r w:rsidRPr="00B576F2">
        <w:rPr>
          <w:rFonts w:ascii="Times New Roman" w:eastAsia="Times New Roman" w:hAnsi="Times New Roman" w:cs="Times New Roman"/>
          <w:b/>
          <w:i/>
          <w:kern w:val="1"/>
          <w:lang w:eastAsia="ar-SA" w:bidi="en-US"/>
        </w:rPr>
        <w:t>ε)</w:t>
      </w:r>
      <w:r w:rsidRPr="00D92D1A">
        <w:rPr>
          <w:rFonts w:ascii="Times New Roman" w:eastAsia="Times New Roman" w:hAnsi="Times New Roman" w:cs="Times New Roman"/>
          <w:b/>
          <w:kern w:val="1"/>
          <w:lang w:eastAsia="ar-SA" w:bidi="en-US"/>
        </w:rPr>
        <w:t xml:space="preserve"> </w:t>
      </w:r>
      <w:r w:rsidRPr="00D92D1A">
        <w:rPr>
          <w:rFonts w:ascii="Times New Roman" w:eastAsia="Times New Roman" w:hAnsi="Times New Roman" w:cs="Times New Roman"/>
          <w:kern w:val="1"/>
          <w:lang w:eastAsia="ar-SA" w:bidi="en-US"/>
        </w:rPr>
        <w:t xml:space="preserve">Πιστοποιητικό καταλληλόλητας της αρπάγης. </w:t>
      </w:r>
    </w:p>
    <w:p w14:paraId="3282B0A4" w14:textId="606A31B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80" w:line="240" w:lineRule="auto"/>
        <w:jc w:val="both"/>
        <w:textAlignment w:val="baseline"/>
        <w:rPr>
          <w:rFonts w:ascii="Times New Roman" w:eastAsia="Times New Roman" w:hAnsi="Times New Roman" w:cs="Times New Roman"/>
          <w:b/>
          <w:kern w:val="1"/>
          <w:lang w:eastAsia="ar-SA" w:bidi="en-US"/>
        </w:rPr>
      </w:pPr>
      <w:r w:rsidRPr="00D92D1A">
        <w:rPr>
          <w:rFonts w:ascii="Times New Roman" w:eastAsia="Times New Roman" w:hAnsi="Times New Roman" w:cs="Times New Roman"/>
          <w:b/>
          <w:kern w:val="1"/>
          <w:lang w:eastAsia="ar-SA" w:bidi="en-US"/>
        </w:rPr>
        <w:t>4</w:t>
      </w:r>
      <w:r w:rsidRPr="00D92D1A">
        <w:rPr>
          <w:rFonts w:ascii="Times New Roman" w:eastAsia="Times New Roman" w:hAnsi="Times New Roman" w:cs="Times New Roman"/>
          <w:kern w:val="1"/>
          <w:lang w:eastAsia="ar-SA" w:bidi="en-US"/>
        </w:rPr>
        <w:t xml:space="preserve">. </w:t>
      </w:r>
      <w:r w:rsidRPr="00D92D1A">
        <w:rPr>
          <w:rFonts w:ascii="Times New Roman" w:eastAsia="Times New Roman" w:hAnsi="Times New Roman" w:cs="Times New Roman"/>
          <w:b/>
          <w:kern w:val="1"/>
          <w:lang w:eastAsia="ar-SA" w:bidi="en-US"/>
        </w:rPr>
        <w:t>Φορτηγό που φέρει γερανό:</w:t>
      </w:r>
      <w:r w:rsidRPr="00D92D1A">
        <w:rPr>
          <w:rFonts w:ascii="Times New Roman" w:eastAsia="Times New Roman" w:hAnsi="Times New Roman" w:cs="Times New Roman"/>
          <w:kern w:val="1"/>
          <w:lang w:eastAsia="ar-SA" w:bidi="en-US"/>
        </w:rPr>
        <w:t xml:space="preserve"> </w:t>
      </w:r>
      <w:r w:rsidRPr="00D92D1A">
        <w:rPr>
          <w:rFonts w:ascii="Times New Roman" w:eastAsia="Times New Roman" w:hAnsi="Times New Roman" w:cs="Times New Roman"/>
          <w:b/>
          <w:kern w:val="1"/>
          <w:lang w:eastAsia="ar-SA" w:bidi="en-US"/>
        </w:rPr>
        <w:t>α)</w:t>
      </w:r>
      <w:r w:rsidRPr="00D92D1A">
        <w:rPr>
          <w:rFonts w:ascii="Times New Roman" w:eastAsia="Times New Roman" w:hAnsi="Times New Roman" w:cs="Times New Roman"/>
          <w:kern w:val="1"/>
          <w:lang w:eastAsia="ar-SA" w:bidi="en-US"/>
        </w:rPr>
        <w:t xml:space="preserve"> Φωτοαντίγραφο της άδειας κυκλοφ</w:t>
      </w:r>
      <w:r w:rsidR="005E1165">
        <w:rPr>
          <w:rFonts w:ascii="Times New Roman" w:eastAsia="Times New Roman" w:hAnsi="Times New Roman" w:cs="Times New Roman"/>
          <w:kern w:val="1"/>
          <w:lang w:eastAsia="ar-SA" w:bidi="en-US"/>
        </w:rPr>
        <w:t>ορίας στην οποία να αναγράφεται</w:t>
      </w:r>
      <w:r w:rsidRPr="00D92D1A">
        <w:rPr>
          <w:rFonts w:ascii="Times New Roman" w:eastAsia="Times New Roman" w:hAnsi="Times New Roman" w:cs="Times New Roman"/>
          <w:kern w:val="1"/>
          <w:lang w:eastAsia="ar-SA" w:bidi="en-US"/>
        </w:rPr>
        <w:t>: Ως κύριος του οχήματος ο Οικονομικός Φορέας που υποβάλει την προσφορά ή κατά</w:t>
      </w:r>
      <w:r w:rsidR="005E1165">
        <w:rPr>
          <w:rFonts w:ascii="Times New Roman" w:eastAsia="Times New Roman" w:hAnsi="Times New Roman" w:cs="Times New Roman"/>
          <w:kern w:val="1"/>
          <w:lang w:eastAsia="ar-SA" w:bidi="en-US"/>
        </w:rPr>
        <w:t xml:space="preserve"> τα προβλεπόμενα συνεργάτης του, ό</w:t>
      </w:r>
      <w:r w:rsidRPr="00D92D1A">
        <w:rPr>
          <w:rFonts w:ascii="Times New Roman" w:eastAsia="Times New Roman" w:hAnsi="Times New Roman" w:cs="Times New Roman"/>
          <w:kern w:val="1"/>
          <w:lang w:eastAsia="ar-SA" w:bidi="en-US"/>
        </w:rPr>
        <w:t>τι το όχημα εί</w:t>
      </w:r>
      <w:r w:rsidR="000C7D20">
        <w:rPr>
          <w:rFonts w:ascii="Times New Roman" w:eastAsia="Times New Roman" w:hAnsi="Times New Roman" w:cs="Times New Roman"/>
          <w:kern w:val="1"/>
          <w:lang w:eastAsia="ar-SA" w:bidi="en-US"/>
        </w:rPr>
        <w:t>ναι φορτηγό ΚΑΙ ΟΧΙ επιβατηγό, τ</w:t>
      </w:r>
      <w:r w:rsidRPr="00D92D1A">
        <w:rPr>
          <w:rFonts w:ascii="Times New Roman" w:eastAsia="Times New Roman" w:hAnsi="Times New Roman" w:cs="Times New Roman"/>
          <w:kern w:val="1"/>
          <w:lang w:eastAsia="ar-SA" w:bidi="en-US"/>
        </w:rPr>
        <w:t>ο είδος των εμπορευμάτων που δικαιούται να μεταφέρει</w:t>
      </w:r>
      <w:r w:rsidR="005E1165">
        <w:rPr>
          <w:rFonts w:ascii="Times New Roman" w:eastAsia="Times New Roman" w:hAnsi="Times New Roman" w:cs="Times New Roman"/>
          <w:kern w:val="1"/>
          <w:lang w:eastAsia="ar-SA" w:bidi="en-US"/>
        </w:rPr>
        <w:t>,</w:t>
      </w:r>
      <w:r w:rsidRPr="00D92D1A">
        <w:rPr>
          <w:rFonts w:ascii="Times New Roman" w:eastAsia="Times New Roman" w:hAnsi="Times New Roman" w:cs="Times New Roman"/>
          <w:kern w:val="1"/>
          <w:lang w:eastAsia="ar-SA" w:bidi="en-US"/>
        </w:rPr>
        <w:t xml:space="preserve"> το μικτό βάρος και το απόβαρο, επιπλέον πιστοποιητικό καταλληλότητας του γερανού </w:t>
      </w:r>
      <w:r w:rsidRPr="00D92D1A">
        <w:rPr>
          <w:rFonts w:ascii="Times New Roman" w:eastAsia="Times New Roman" w:hAnsi="Times New Roman" w:cs="Times New Roman"/>
          <w:b/>
          <w:kern w:val="1"/>
          <w:lang w:eastAsia="ar-SA" w:bidi="en-US"/>
        </w:rPr>
        <w:t>β)</w:t>
      </w:r>
      <w:r w:rsidRPr="00D92D1A">
        <w:rPr>
          <w:rFonts w:ascii="Times New Roman" w:eastAsia="Times New Roman" w:hAnsi="Times New Roman" w:cs="Times New Roman"/>
          <w:kern w:val="1"/>
          <w:lang w:eastAsia="ar-SA" w:bidi="en-US"/>
        </w:rPr>
        <w:t xml:space="preserve"> Αποδεικτικό στοιχείο της ασφάλισης του οχήματος (πχ αντίγραφο του συνοπτικού εντύπου του ασφαλιστηρίου συμβολαίου,) με το οποίο θα γίνει, από την Επιτροπή Διαγωνισμού,  έλεγχος περί της ασφάλισης του οχήματος είτε μέσω της εφαρμογής του Κέντρου Πληροφοριών του άρθρου 27β του Νόμου 489/76 (</w:t>
      </w:r>
      <w:r w:rsidRPr="00D92D1A">
        <w:rPr>
          <w:rFonts w:ascii="Times New Roman" w:eastAsia="Times New Roman" w:hAnsi="Times New Roman" w:cs="Times New Roman"/>
          <w:kern w:val="1"/>
          <w:lang w:val="en-US" w:eastAsia="ar-SA" w:bidi="en-US"/>
        </w:rPr>
        <w:t>www</w:t>
      </w:r>
      <w:r w:rsidRPr="00D92D1A">
        <w:rPr>
          <w:rFonts w:ascii="Times New Roman" w:eastAsia="Times New Roman" w:hAnsi="Times New Roman" w:cs="Times New Roman"/>
          <w:kern w:val="1"/>
          <w:lang w:eastAsia="ar-SA" w:bidi="en-US"/>
        </w:rPr>
        <w:t>.</w:t>
      </w:r>
      <w:r w:rsidRPr="00D92D1A">
        <w:rPr>
          <w:rFonts w:ascii="Times New Roman" w:eastAsia="Times New Roman" w:hAnsi="Times New Roman" w:cs="Times New Roman"/>
          <w:kern w:val="1"/>
          <w:lang w:val="en-US" w:eastAsia="ar-SA" w:bidi="en-US"/>
        </w:rPr>
        <w:t>hic</w:t>
      </w:r>
      <w:r w:rsidRPr="00D92D1A">
        <w:rPr>
          <w:rFonts w:ascii="Times New Roman" w:eastAsia="Times New Roman" w:hAnsi="Times New Roman" w:cs="Times New Roman"/>
          <w:kern w:val="1"/>
          <w:lang w:eastAsia="ar-SA" w:bidi="en-US"/>
        </w:rPr>
        <w:t>.</w:t>
      </w:r>
      <w:r w:rsidRPr="00D92D1A">
        <w:rPr>
          <w:rFonts w:ascii="Times New Roman" w:eastAsia="Times New Roman" w:hAnsi="Times New Roman" w:cs="Times New Roman"/>
          <w:kern w:val="1"/>
          <w:lang w:val="en-US" w:eastAsia="ar-SA" w:bidi="en-US"/>
        </w:rPr>
        <w:t>gr</w:t>
      </w:r>
      <w:r w:rsidRPr="00D92D1A">
        <w:rPr>
          <w:rFonts w:ascii="Times New Roman" w:eastAsia="Times New Roman" w:hAnsi="Times New Roman" w:cs="Times New Roman"/>
          <w:kern w:val="1"/>
          <w:lang w:eastAsia="ar-SA" w:bidi="en-US"/>
        </w:rPr>
        <w:t>), ε</w:t>
      </w:r>
      <w:r w:rsidR="005E1165">
        <w:rPr>
          <w:rFonts w:ascii="Times New Roman" w:eastAsia="Times New Roman" w:hAnsi="Times New Roman" w:cs="Times New Roman"/>
          <w:kern w:val="1"/>
          <w:lang w:eastAsia="ar-SA" w:bidi="en-US"/>
        </w:rPr>
        <w:t>ίτε με κάθε άλλο πρόσφορο τρόπο,</w:t>
      </w:r>
      <w:r w:rsidRPr="00D92D1A">
        <w:rPr>
          <w:rFonts w:ascii="Times New Roman" w:eastAsia="Times New Roman" w:hAnsi="Times New Roman" w:cs="Times New Roman"/>
          <w:kern w:val="1"/>
          <w:lang w:eastAsia="ar-SA" w:bidi="en-US"/>
        </w:rPr>
        <w:t xml:space="preserve"> </w:t>
      </w:r>
      <w:r w:rsidRPr="00D92D1A">
        <w:rPr>
          <w:rFonts w:ascii="Times New Roman" w:eastAsia="Times New Roman" w:hAnsi="Times New Roman" w:cs="Times New Roman"/>
          <w:b/>
          <w:kern w:val="1"/>
          <w:lang w:eastAsia="ar-SA" w:bidi="en-US"/>
        </w:rPr>
        <w:t>γ)</w:t>
      </w:r>
      <w:r w:rsidRPr="00D92D1A">
        <w:rPr>
          <w:rFonts w:ascii="Times New Roman" w:eastAsia="Times New Roman" w:hAnsi="Times New Roman" w:cs="Times New Roman"/>
          <w:kern w:val="1"/>
          <w:lang w:eastAsia="ar-SA" w:bidi="en-US"/>
        </w:rPr>
        <w:t xml:space="preserve"> Αποδεικτικά ή παροχή στοιχείων για τον έλεγχο πληρωμής των τελών κυκλοφορίας μέσω της πλατφόρμας της Γενικής Γραμμ</w:t>
      </w:r>
      <w:r w:rsidR="005E1165">
        <w:rPr>
          <w:rFonts w:ascii="Times New Roman" w:eastAsia="Times New Roman" w:hAnsi="Times New Roman" w:cs="Times New Roman"/>
          <w:kern w:val="1"/>
          <w:lang w:eastAsia="ar-SA" w:bidi="en-US"/>
        </w:rPr>
        <w:t>ατείας Πληροφοριακών Συστημάτων,</w:t>
      </w:r>
      <w:r w:rsidRPr="00D92D1A">
        <w:rPr>
          <w:rFonts w:ascii="Times New Roman" w:eastAsia="Times New Roman" w:hAnsi="Times New Roman" w:cs="Times New Roman"/>
          <w:kern w:val="1"/>
          <w:lang w:eastAsia="ar-SA" w:bidi="en-US"/>
        </w:rPr>
        <w:t xml:space="preserve"> </w:t>
      </w:r>
      <w:r w:rsidRPr="00D92D1A">
        <w:rPr>
          <w:rFonts w:ascii="Times New Roman" w:eastAsia="Times New Roman" w:hAnsi="Times New Roman" w:cs="Times New Roman"/>
          <w:b/>
          <w:kern w:val="1"/>
          <w:lang w:eastAsia="ar-SA" w:bidi="en-US"/>
        </w:rPr>
        <w:t>δ)</w:t>
      </w:r>
      <w:r w:rsidRPr="00D92D1A">
        <w:rPr>
          <w:rFonts w:ascii="Times New Roman" w:eastAsia="Times New Roman" w:hAnsi="Times New Roman" w:cs="Times New Roman"/>
          <w:kern w:val="1"/>
          <w:lang w:eastAsia="ar-SA" w:bidi="en-US"/>
        </w:rPr>
        <w:t xml:space="preserve"> Πιστοποιητικό τεχνικού ελέγχου (ΚΤΕΟ) </w:t>
      </w:r>
      <w:r w:rsidRPr="00D92D1A">
        <w:rPr>
          <w:rFonts w:ascii="Times New Roman" w:eastAsia="Times New Roman" w:hAnsi="Times New Roman" w:cs="Times New Roman"/>
          <w:b/>
          <w:kern w:val="1"/>
          <w:lang w:eastAsia="ar-SA" w:bidi="en-US"/>
        </w:rPr>
        <w:t xml:space="preserve">ε) </w:t>
      </w:r>
      <w:r w:rsidR="005E1165">
        <w:rPr>
          <w:rFonts w:ascii="Times New Roman" w:eastAsia="Times New Roman" w:hAnsi="Times New Roman" w:cs="Times New Roman"/>
          <w:kern w:val="1"/>
          <w:lang w:eastAsia="ar-SA" w:bidi="en-US"/>
        </w:rPr>
        <w:t xml:space="preserve">Πιστοποιητικό </w:t>
      </w:r>
      <w:proofErr w:type="spellStart"/>
      <w:r w:rsidR="005E1165">
        <w:rPr>
          <w:rFonts w:ascii="Times New Roman" w:eastAsia="Times New Roman" w:hAnsi="Times New Roman" w:cs="Times New Roman"/>
          <w:kern w:val="1"/>
          <w:lang w:eastAsia="ar-SA" w:bidi="en-US"/>
        </w:rPr>
        <w:t>καταλληλότητά</w:t>
      </w:r>
      <w:r w:rsidRPr="00D92D1A">
        <w:rPr>
          <w:rFonts w:ascii="Times New Roman" w:eastAsia="Times New Roman" w:hAnsi="Times New Roman" w:cs="Times New Roman"/>
          <w:kern w:val="1"/>
          <w:lang w:eastAsia="ar-SA" w:bidi="en-US"/>
        </w:rPr>
        <w:t>ς</w:t>
      </w:r>
      <w:proofErr w:type="spellEnd"/>
      <w:r w:rsidRPr="00D92D1A">
        <w:rPr>
          <w:rFonts w:ascii="Times New Roman" w:eastAsia="Times New Roman" w:hAnsi="Times New Roman" w:cs="Times New Roman"/>
          <w:kern w:val="1"/>
          <w:lang w:eastAsia="ar-SA" w:bidi="en-US"/>
        </w:rPr>
        <w:t xml:space="preserve"> της.</w:t>
      </w:r>
    </w:p>
    <w:p w14:paraId="5ABF628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80" w:line="240" w:lineRule="auto"/>
        <w:jc w:val="both"/>
        <w:textAlignment w:val="baseline"/>
        <w:rPr>
          <w:rFonts w:ascii="Times New Roman" w:eastAsia="Times New Roman" w:hAnsi="Times New Roman" w:cs="Times New Roman"/>
          <w:b/>
          <w:kern w:val="1"/>
          <w:lang w:eastAsia="ar-SA" w:bidi="en-US"/>
        </w:rPr>
      </w:pPr>
      <w:r w:rsidRPr="00D92D1A">
        <w:rPr>
          <w:rFonts w:ascii="Times New Roman" w:eastAsia="Times New Roman" w:hAnsi="Times New Roman" w:cs="Times New Roman"/>
          <w:b/>
          <w:kern w:val="1"/>
          <w:lang w:eastAsia="ar-SA" w:bidi="en-US"/>
        </w:rPr>
        <w:t xml:space="preserve">3. </w:t>
      </w:r>
      <w:r w:rsidRPr="00D92D1A">
        <w:rPr>
          <w:rFonts w:ascii="Times New Roman" w:eastAsia="Times New Roman" w:hAnsi="Times New Roman" w:cs="Times New Roman"/>
          <w:b/>
          <w:kern w:val="1"/>
          <w:lang w:eastAsia="el-GR" w:bidi="en-US"/>
        </w:rPr>
        <w:t>Α</w:t>
      </w:r>
      <w:r w:rsidRPr="00D92D1A">
        <w:rPr>
          <w:rFonts w:ascii="Times New Roman" w:eastAsia="Times New Roman" w:hAnsi="Times New Roman" w:cs="Times New Roman"/>
          <w:b/>
          <w:spacing w:val="-1"/>
          <w:kern w:val="1"/>
          <w:lang w:eastAsia="el-GR" w:bidi="en-US"/>
        </w:rPr>
        <w:t>ν</w:t>
      </w:r>
      <w:r w:rsidRPr="00D92D1A">
        <w:rPr>
          <w:rFonts w:ascii="Times New Roman" w:eastAsia="Times New Roman" w:hAnsi="Times New Roman" w:cs="Times New Roman"/>
          <w:b/>
          <w:spacing w:val="-2"/>
          <w:kern w:val="1"/>
          <w:lang w:eastAsia="el-GR" w:bidi="en-US"/>
        </w:rPr>
        <w:t>υ</w:t>
      </w:r>
      <w:r w:rsidRPr="00D92D1A">
        <w:rPr>
          <w:rFonts w:ascii="Times New Roman" w:eastAsia="Times New Roman" w:hAnsi="Times New Roman" w:cs="Times New Roman"/>
          <w:b/>
          <w:spacing w:val="-3"/>
          <w:kern w:val="1"/>
          <w:lang w:eastAsia="el-GR" w:bidi="en-US"/>
        </w:rPr>
        <w:t>ψ</w:t>
      </w:r>
      <w:r w:rsidRPr="00D92D1A">
        <w:rPr>
          <w:rFonts w:ascii="Times New Roman" w:eastAsia="Times New Roman" w:hAnsi="Times New Roman" w:cs="Times New Roman"/>
          <w:b/>
          <w:kern w:val="1"/>
          <w:lang w:eastAsia="el-GR" w:bidi="en-US"/>
        </w:rPr>
        <w:t>ω</w:t>
      </w:r>
      <w:r w:rsidRPr="00D92D1A">
        <w:rPr>
          <w:rFonts w:ascii="Times New Roman" w:eastAsia="Times New Roman" w:hAnsi="Times New Roman" w:cs="Times New Roman"/>
          <w:b/>
          <w:spacing w:val="-1"/>
          <w:kern w:val="1"/>
          <w:lang w:eastAsia="el-GR" w:bidi="en-US"/>
        </w:rPr>
        <w:t>τι</w:t>
      </w:r>
      <w:r w:rsidRPr="00D92D1A">
        <w:rPr>
          <w:rFonts w:ascii="Times New Roman" w:eastAsia="Times New Roman" w:hAnsi="Times New Roman" w:cs="Times New Roman"/>
          <w:b/>
          <w:spacing w:val="-2"/>
          <w:kern w:val="1"/>
          <w:lang w:eastAsia="el-GR" w:bidi="en-US"/>
        </w:rPr>
        <w:t>κ</w:t>
      </w:r>
      <w:r w:rsidRPr="00D92D1A">
        <w:rPr>
          <w:rFonts w:ascii="Times New Roman" w:eastAsia="Times New Roman" w:hAnsi="Times New Roman" w:cs="Times New Roman"/>
          <w:b/>
          <w:kern w:val="1"/>
          <w:lang w:eastAsia="el-GR" w:bidi="en-US"/>
        </w:rPr>
        <w:t>ά</w:t>
      </w:r>
      <w:r w:rsidRPr="00D92D1A">
        <w:rPr>
          <w:rFonts w:ascii="Times New Roman" w:eastAsia="Times New Roman" w:hAnsi="Times New Roman" w:cs="Times New Roman"/>
          <w:b/>
          <w:spacing w:val="-10"/>
          <w:kern w:val="1"/>
          <w:lang w:eastAsia="el-GR" w:bidi="en-US"/>
        </w:rPr>
        <w:t xml:space="preserve"> </w:t>
      </w:r>
      <w:r w:rsidRPr="00D92D1A">
        <w:rPr>
          <w:rFonts w:ascii="Times New Roman" w:eastAsia="Times New Roman" w:hAnsi="Times New Roman" w:cs="Times New Roman"/>
          <w:b/>
          <w:spacing w:val="1"/>
          <w:kern w:val="1"/>
          <w:lang w:eastAsia="el-GR" w:bidi="en-US"/>
        </w:rPr>
        <w:t>μ</w:t>
      </w:r>
      <w:r w:rsidRPr="00D92D1A">
        <w:rPr>
          <w:rFonts w:ascii="Times New Roman" w:eastAsia="Times New Roman" w:hAnsi="Times New Roman" w:cs="Times New Roman"/>
          <w:b/>
          <w:spacing w:val="-1"/>
          <w:kern w:val="1"/>
          <w:lang w:eastAsia="el-GR" w:bidi="en-US"/>
        </w:rPr>
        <w:t>η</w:t>
      </w:r>
      <w:r w:rsidRPr="00D92D1A">
        <w:rPr>
          <w:rFonts w:ascii="Times New Roman" w:eastAsia="Times New Roman" w:hAnsi="Times New Roman" w:cs="Times New Roman"/>
          <w:b/>
          <w:spacing w:val="-3"/>
          <w:kern w:val="1"/>
          <w:lang w:eastAsia="el-GR" w:bidi="en-US"/>
        </w:rPr>
        <w:t>χ</w:t>
      </w:r>
      <w:r w:rsidRPr="00D92D1A">
        <w:rPr>
          <w:rFonts w:ascii="Times New Roman" w:eastAsia="Times New Roman" w:hAnsi="Times New Roman" w:cs="Times New Roman"/>
          <w:b/>
          <w:kern w:val="1"/>
          <w:lang w:eastAsia="el-GR" w:bidi="en-US"/>
        </w:rPr>
        <w:t>α</w:t>
      </w:r>
      <w:r w:rsidRPr="00D92D1A">
        <w:rPr>
          <w:rFonts w:ascii="Times New Roman" w:eastAsia="Times New Roman" w:hAnsi="Times New Roman" w:cs="Times New Roman"/>
          <w:b/>
          <w:spacing w:val="-1"/>
          <w:kern w:val="1"/>
          <w:lang w:eastAsia="el-GR" w:bidi="en-US"/>
        </w:rPr>
        <w:t>ν</w:t>
      </w:r>
      <w:r w:rsidRPr="00D92D1A">
        <w:rPr>
          <w:rFonts w:ascii="Times New Roman" w:eastAsia="Times New Roman" w:hAnsi="Times New Roman" w:cs="Times New Roman"/>
          <w:b/>
          <w:spacing w:val="-3"/>
          <w:kern w:val="1"/>
          <w:lang w:eastAsia="el-GR" w:bidi="en-US"/>
        </w:rPr>
        <w:t>ή</w:t>
      </w:r>
      <w:r w:rsidRPr="00D92D1A">
        <w:rPr>
          <w:rFonts w:ascii="Times New Roman" w:eastAsia="Times New Roman" w:hAnsi="Times New Roman" w:cs="Times New Roman"/>
          <w:b/>
          <w:spacing w:val="1"/>
          <w:kern w:val="1"/>
          <w:lang w:eastAsia="el-GR" w:bidi="en-US"/>
        </w:rPr>
        <w:t>μ</w:t>
      </w:r>
      <w:r w:rsidRPr="00D92D1A">
        <w:rPr>
          <w:rFonts w:ascii="Times New Roman" w:eastAsia="Times New Roman" w:hAnsi="Times New Roman" w:cs="Times New Roman"/>
          <w:b/>
          <w:spacing w:val="-3"/>
          <w:kern w:val="1"/>
          <w:lang w:eastAsia="el-GR" w:bidi="en-US"/>
        </w:rPr>
        <w:t>α</w:t>
      </w:r>
      <w:r w:rsidRPr="00D92D1A">
        <w:rPr>
          <w:rFonts w:ascii="Times New Roman" w:eastAsia="Times New Roman" w:hAnsi="Times New Roman" w:cs="Times New Roman"/>
          <w:b/>
          <w:spacing w:val="-1"/>
          <w:kern w:val="1"/>
          <w:lang w:eastAsia="el-GR" w:bidi="en-US"/>
        </w:rPr>
        <w:t>τ</w:t>
      </w:r>
      <w:r w:rsidRPr="00D92D1A">
        <w:rPr>
          <w:rFonts w:ascii="Times New Roman" w:eastAsia="Times New Roman" w:hAnsi="Times New Roman" w:cs="Times New Roman"/>
          <w:b/>
          <w:kern w:val="1"/>
          <w:lang w:eastAsia="el-GR" w:bidi="en-US"/>
        </w:rPr>
        <w:t>α</w:t>
      </w:r>
      <w:r w:rsidRPr="00D92D1A">
        <w:rPr>
          <w:rFonts w:ascii="Times New Roman" w:eastAsia="Times New Roman" w:hAnsi="Times New Roman" w:cs="Times New Roman"/>
          <w:b/>
          <w:spacing w:val="-7"/>
          <w:kern w:val="1"/>
          <w:lang w:eastAsia="el-GR" w:bidi="en-US"/>
        </w:rPr>
        <w:t xml:space="preserve"> </w:t>
      </w:r>
      <w:r w:rsidRPr="00D92D1A">
        <w:rPr>
          <w:rFonts w:ascii="Times New Roman" w:eastAsia="Times New Roman" w:hAnsi="Times New Roman" w:cs="Times New Roman"/>
          <w:b/>
          <w:spacing w:val="-1"/>
          <w:kern w:val="1"/>
          <w:lang w:eastAsia="el-GR" w:bidi="en-US"/>
        </w:rPr>
        <w:t>(</w:t>
      </w:r>
      <w:proofErr w:type="spellStart"/>
      <w:r w:rsidRPr="00D92D1A">
        <w:rPr>
          <w:rFonts w:ascii="Times New Roman" w:eastAsia="Times New Roman" w:hAnsi="Times New Roman" w:cs="Times New Roman"/>
          <w:b/>
          <w:spacing w:val="-1"/>
          <w:kern w:val="1"/>
          <w:lang w:eastAsia="el-GR" w:bidi="en-US"/>
        </w:rPr>
        <w:t>καλαθοφόρα</w:t>
      </w:r>
      <w:proofErr w:type="spellEnd"/>
      <w:r w:rsidRPr="00D92D1A">
        <w:rPr>
          <w:rFonts w:ascii="Times New Roman" w:eastAsia="Times New Roman" w:hAnsi="Times New Roman" w:cs="Times New Roman"/>
          <w:b/>
          <w:spacing w:val="-1"/>
          <w:kern w:val="1"/>
          <w:lang w:eastAsia="el-GR" w:bidi="en-US"/>
        </w:rPr>
        <w:t xml:space="preserve">) ΜΕ: </w:t>
      </w:r>
      <w:r w:rsidRPr="00D92D1A">
        <w:rPr>
          <w:rFonts w:ascii="Times New Roman" w:eastAsia="Times New Roman" w:hAnsi="Times New Roman" w:cs="Times New Roman"/>
          <w:b/>
          <w:kern w:val="1"/>
          <w:lang w:eastAsia="el-GR" w:bidi="en-US"/>
        </w:rPr>
        <w:t>α)</w:t>
      </w:r>
      <w:r w:rsidRPr="00D92D1A">
        <w:rPr>
          <w:rFonts w:ascii="Times New Roman" w:eastAsia="Times New Roman" w:hAnsi="Times New Roman" w:cs="Times New Roman"/>
          <w:kern w:val="1"/>
          <w:lang w:eastAsia="el-GR" w:bidi="en-US"/>
        </w:rPr>
        <w:t xml:space="preserve"> </w:t>
      </w:r>
      <w:r w:rsidRPr="00D92D1A">
        <w:rPr>
          <w:rFonts w:ascii="Times New Roman" w:eastAsia="Andale Sans UI" w:hAnsi="Times New Roman" w:cs="Times New Roman"/>
          <w:kern w:val="1"/>
          <w:lang w:eastAsia="zh-CN" w:bidi="en-US"/>
        </w:rPr>
        <w:t xml:space="preserve">Φωτοαντίγραφο της άδειας κυκλοφορίας </w:t>
      </w:r>
      <w:r w:rsidRPr="00D92D1A">
        <w:rPr>
          <w:rFonts w:ascii="Times New Roman" w:eastAsia="Times New Roman" w:hAnsi="Times New Roman" w:cs="Times New Roman"/>
          <w:kern w:val="1"/>
          <w:lang w:eastAsia="ar-SA" w:bidi="en-US"/>
        </w:rPr>
        <w:t>στην οποία να αναγράφεται :</w:t>
      </w:r>
      <w:r w:rsidRPr="00D92D1A">
        <w:rPr>
          <w:rFonts w:ascii="Times New Roman" w:eastAsia="Times New Roman" w:hAnsi="Times New Roman" w:cs="Times New Roman"/>
          <w:b/>
          <w:kern w:val="1"/>
          <w:lang w:eastAsia="ar-SA" w:bidi="en-US"/>
        </w:rPr>
        <w:t xml:space="preserve"> </w:t>
      </w:r>
      <w:r w:rsidRPr="00D92D1A">
        <w:rPr>
          <w:rFonts w:ascii="Times New Roman" w:eastAsia="Times New Roman" w:hAnsi="Times New Roman" w:cs="Times New Roman"/>
          <w:i/>
          <w:kern w:val="1"/>
          <w:lang w:eastAsia="ar-SA" w:bidi="en-US"/>
        </w:rPr>
        <w:t xml:space="preserve">Ως κύριος του οχήματος ο Οικονομικός Φορέας που υποβάλει την προσφορά </w:t>
      </w:r>
      <w:r w:rsidRPr="00D92D1A">
        <w:rPr>
          <w:rFonts w:ascii="Times New Roman" w:eastAsia="Times New Roman" w:hAnsi="Times New Roman" w:cs="Times New Roman"/>
          <w:i/>
          <w:color w:val="000000"/>
          <w:kern w:val="1"/>
          <w:lang w:eastAsia="ar-SA" w:bidi="en-US"/>
        </w:rPr>
        <w:t>ή κατά τα προβλεπόμενα συνεργάτης του</w:t>
      </w:r>
      <w:r w:rsidRPr="00D92D1A">
        <w:rPr>
          <w:rFonts w:ascii="Times New Roman" w:eastAsia="Times New Roman" w:hAnsi="Times New Roman" w:cs="Times New Roman"/>
          <w:i/>
          <w:kern w:val="1"/>
          <w:lang w:eastAsia="ar-SA" w:bidi="en-US"/>
        </w:rPr>
        <w:t xml:space="preserve">. </w:t>
      </w:r>
      <w:r w:rsidRPr="00D92D1A">
        <w:rPr>
          <w:rFonts w:ascii="Times New Roman" w:eastAsia="Times New Roman" w:hAnsi="Times New Roman" w:cs="Times New Roman"/>
          <w:b/>
          <w:i/>
          <w:kern w:val="1"/>
          <w:lang w:eastAsia="ar-SA" w:bidi="en-US"/>
        </w:rPr>
        <w:t>β)</w:t>
      </w:r>
      <w:r w:rsidRPr="00D92D1A">
        <w:rPr>
          <w:rFonts w:ascii="Times New Roman" w:eastAsia="Times New Roman" w:hAnsi="Times New Roman" w:cs="Times New Roman"/>
          <w:i/>
          <w:kern w:val="1"/>
          <w:lang w:eastAsia="ar-SA" w:bidi="en-US"/>
        </w:rPr>
        <w:t xml:space="preserve"> Αποδεικτικό στοιχείο της ασφάλισης του οχήματος (πχ αντίγραφο του συνοπτικού εντύπου του ασφαλιστηρίου συμβολαίου,) με το οποίο θα γίνει, από την Επιτροπή Διαγωνισμού,  έλεγχος περί της ασφάλισης του οχήματος είτε μέσω της εφαρμογής του Κέντρου Πληροφοριών του άρθρου 27β του Νόμου 489/76 (</w:t>
      </w:r>
      <w:r w:rsidRPr="00D92D1A">
        <w:rPr>
          <w:rFonts w:ascii="Times New Roman" w:eastAsia="Times New Roman" w:hAnsi="Times New Roman" w:cs="Times New Roman"/>
          <w:i/>
          <w:kern w:val="1"/>
          <w:lang w:val="en-US" w:eastAsia="ar-SA" w:bidi="en-US"/>
        </w:rPr>
        <w:t>www</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val="en-US" w:eastAsia="ar-SA" w:bidi="en-US"/>
        </w:rPr>
        <w:t>hic</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val="en-US" w:eastAsia="ar-SA" w:bidi="en-US"/>
        </w:rPr>
        <w:t>gr</w:t>
      </w:r>
      <w:r w:rsidRPr="00D92D1A">
        <w:rPr>
          <w:rFonts w:ascii="Times New Roman" w:eastAsia="Times New Roman" w:hAnsi="Times New Roman" w:cs="Times New Roman"/>
          <w:i/>
          <w:kern w:val="1"/>
          <w:lang w:eastAsia="ar-SA" w:bidi="en-US"/>
        </w:rPr>
        <w:t xml:space="preserve">), είτε με κάθε άλλο πρόσφορο τρόπο. </w:t>
      </w:r>
      <w:r w:rsidRPr="00D92D1A">
        <w:rPr>
          <w:rFonts w:ascii="Times New Roman" w:eastAsia="Times New Roman" w:hAnsi="Times New Roman" w:cs="Times New Roman"/>
          <w:b/>
          <w:i/>
          <w:kern w:val="1"/>
          <w:lang w:eastAsia="ar-SA" w:bidi="en-US"/>
        </w:rPr>
        <w:t>γ)</w:t>
      </w:r>
      <w:r w:rsidRPr="00D92D1A">
        <w:rPr>
          <w:rFonts w:ascii="Times New Roman" w:eastAsia="Andale Sans UI" w:hAnsi="Times New Roman" w:cs="Times New Roman"/>
          <w:kern w:val="1"/>
          <w:lang w:eastAsia="zh-CN" w:bidi="en-US"/>
        </w:rPr>
        <w:t xml:space="preserve"> </w:t>
      </w:r>
      <w:r w:rsidRPr="00D92D1A">
        <w:rPr>
          <w:rFonts w:ascii="Times New Roman" w:eastAsia="Times New Roman" w:hAnsi="Times New Roman" w:cs="Times New Roman"/>
          <w:i/>
          <w:kern w:val="1"/>
          <w:lang w:eastAsia="ar-SA" w:bidi="en-US"/>
        </w:rPr>
        <w:t xml:space="preserve">βεβαίωση πληρωμής των τελών κυκλοφορίας από την αρμόδια Υπηρεσία (πχ Περιφέρεια Αττικής, ΑΔΑΕ)  </w:t>
      </w:r>
      <w:r w:rsidRPr="00D92D1A">
        <w:rPr>
          <w:rFonts w:ascii="Times New Roman" w:eastAsia="Times New Roman" w:hAnsi="Times New Roman" w:cs="Times New Roman"/>
          <w:b/>
          <w:i/>
          <w:kern w:val="1"/>
          <w:lang w:eastAsia="ar-SA" w:bidi="en-US"/>
        </w:rPr>
        <w:t>δ)</w:t>
      </w:r>
      <w:r w:rsidRPr="00D92D1A">
        <w:rPr>
          <w:rFonts w:ascii="Times New Roman" w:eastAsia="Times New Roman" w:hAnsi="Times New Roman" w:cs="Times New Roman"/>
          <w:i/>
          <w:kern w:val="1"/>
          <w:lang w:eastAsia="ar-SA" w:bidi="en-US"/>
        </w:rPr>
        <w:t xml:space="preserve"> </w:t>
      </w:r>
      <w:r w:rsidRPr="00D92D1A">
        <w:rPr>
          <w:rFonts w:ascii="Times New Roman" w:eastAsia="Times New Roman" w:hAnsi="Times New Roman" w:cs="Times New Roman"/>
          <w:kern w:val="1"/>
          <w:lang w:eastAsia="ar-SA" w:bidi="en-US"/>
        </w:rPr>
        <w:t>Πιστοποιητικό καταλληλόλητας από το οποίο θα προκύπτει το ύψος.</w:t>
      </w:r>
    </w:p>
    <w:p w14:paraId="7B331ABF" w14:textId="33D558BD"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80" w:line="240" w:lineRule="auto"/>
        <w:jc w:val="both"/>
        <w:textAlignment w:val="baseline"/>
        <w:rPr>
          <w:rFonts w:ascii="Times New Roman" w:eastAsia="Times New Roman" w:hAnsi="Times New Roman" w:cs="Times New Roman"/>
          <w:kern w:val="1"/>
          <w:lang w:eastAsia="ar-SA" w:bidi="en-US"/>
        </w:rPr>
      </w:pPr>
      <w:r w:rsidRPr="00D92D1A">
        <w:rPr>
          <w:rFonts w:ascii="Times New Roman" w:eastAsia="Times New Roman" w:hAnsi="Times New Roman" w:cs="Times New Roman"/>
          <w:b/>
          <w:kern w:val="1"/>
          <w:lang w:eastAsia="ar-SA" w:bidi="en-US"/>
        </w:rPr>
        <w:t xml:space="preserve">4. Σάρωθρο (ΜΕ) με αναρροφητική ικανότητα περίπου 160 </w:t>
      </w:r>
      <w:r w:rsidRPr="00D92D1A">
        <w:rPr>
          <w:rFonts w:ascii="Times New Roman" w:eastAsia="Times New Roman" w:hAnsi="Times New Roman" w:cs="Times New Roman"/>
          <w:b/>
          <w:kern w:val="1"/>
          <w:lang w:val="en-US" w:eastAsia="ar-SA" w:bidi="en-US"/>
        </w:rPr>
        <w:t>m</w:t>
      </w:r>
      <w:r w:rsidRPr="00D92D1A">
        <w:rPr>
          <w:rFonts w:ascii="Times New Roman" w:eastAsia="Times New Roman" w:hAnsi="Times New Roman" w:cs="Times New Roman"/>
          <w:b/>
          <w:kern w:val="1"/>
          <w:lang w:eastAsia="ar-SA" w:bidi="en-US"/>
        </w:rPr>
        <w:t>3/</w:t>
      </w:r>
      <w:r w:rsidRPr="00D92D1A">
        <w:rPr>
          <w:rFonts w:ascii="Times New Roman" w:eastAsia="Times New Roman" w:hAnsi="Times New Roman" w:cs="Times New Roman"/>
          <w:b/>
          <w:kern w:val="1"/>
          <w:lang w:val="en-US" w:eastAsia="ar-SA" w:bidi="en-US"/>
        </w:rPr>
        <w:t>min</w:t>
      </w:r>
      <w:r w:rsidRPr="00D92D1A">
        <w:rPr>
          <w:rFonts w:ascii="Times New Roman" w:eastAsia="Times New Roman" w:hAnsi="Times New Roman" w:cs="Times New Roman"/>
          <w:b/>
          <w:kern w:val="1"/>
          <w:lang w:eastAsia="ar-SA" w:bidi="en-US"/>
        </w:rPr>
        <w:t xml:space="preserve"> και χωρητικότητα κάδου έως 7 </w:t>
      </w:r>
      <w:r w:rsidRPr="00D92D1A">
        <w:rPr>
          <w:rFonts w:ascii="Times New Roman" w:eastAsia="Times New Roman" w:hAnsi="Times New Roman" w:cs="Times New Roman"/>
          <w:b/>
          <w:kern w:val="1"/>
          <w:lang w:val="en-US" w:eastAsia="ar-SA" w:bidi="en-US"/>
        </w:rPr>
        <w:t>m</w:t>
      </w:r>
      <w:r w:rsidRPr="00D92D1A">
        <w:rPr>
          <w:rFonts w:ascii="Times New Roman" w:eastAsia="Times New Roman" w:hAnsi="Times New Roman" w:cs="Times New Roman"/>
          <w:b/>
          <w:kern w:val="1"/>
          <w:vertAlign w:val="superscript"/>
          <w:lang w:eastAsia="ar-SA" w:bidi="en-US"/>
        </w:rPr>
        <w:t>3</w:t>
      </w:r>
      <w:r w:rsidRPr="00D92D1A">
        <w:rPr>
          <w:rFonts w:ascii="Times New Roman" w:eastAsia="Times New Roman" w:hAnsi="Times New Roman" w:cs="Times New Roman"/>
          <w:b/>
          <w:kern w:val="1"/>
          <w:lang w:eastAsia="ar-SA" w:bidi="en-US"/>
        </w:rPr>
        <w:t>: α)</w:t>
      </w:r>
      <w:r w:rsidRPr="00D92D1A">
        <w:rPr>
          <w:rFonts w:ascii="Times New Roman" w:eastAsia="Times New Roman" w:hAnsi="Times New Roman" w:cs="Times New Roman"/>
          <w:kern w:val="1"/>
          <w:lang w:eastAsia="ar-SA" w:bidi="en-US"/>
        </w:rPr>
        <w:t xml:space="preserve"> Αντίγραφο άδειας κυκλοφορίας, </w:t>
      </w:r>
      <w:r w:rsidRPr="00D92D1A">
        <w:rPr>
          <w:rFonts w:ascii="Times New Roman" w:eastAsia="Times New Roman" w:hAnsi="Times New Roman" w:cs="Times New Roman"/>
          <w:b/>
          <w:kern w:val="1"/>
          <w:lang w:eastAsia="ar-SA" w:bidi="en-US"/>
        </w:rPr>
        <w:t>β)</w:t>
      </w:r>
      <w:r w:rsidRPr="00D92D1A">
        <w:rPr>
          <w:rFonts w:ascii="Times New Roman" w:eastAsia="Times New Roman" w:hAnsi="Times New Roman" w:cs="Times New Roman"/>
          <w:kern w:val="1"/>
          <w:lang w:eastAsia="ar-SA" w:bidi="en-US"/>
        </w:rPr>
        <w:t xml:space="preserve"> βεβαίωση πληρωμής των τελών κυκλοφορίας από την αρμόδια Υπηρεσία </w:t>
      </w:r>
      <w:r w:rsidRPr="00D92D1A">
        <w:rPr>
          <w:rFonts w:ascii="Times New Roman" w:eastAsia="Times New Roman" w:hAnsi="Times New Roman" w:cs="Times New Roman"/>
          <w:i/>
          <w:kern w:val="1"/>
          <w:lang w:eastAsia="ar-SA" w:bidi="en-US"/>
        </w:rPr>
        <w:t xml:space="preserve">(πχ Περιφέρεια Αττικής, ΑΔΑΕ)  </w:t>
      </w:r>
      <w:r w:rsidRPr="00D92D1A">
        <w:rPr>
          <w:rFonts w:ascii="Times New Roman" w:eastAsia="Times New Roman" w:hAnsi="Times New Roman" w:cs="Times New Roman"/>
          <w:kern w:val="1"/>
          <w:lang w:eastAsia="ar-SA" w:bidi="en-US"/>
        </w:rPr>
        <w:t xml:space="preserve">, </w:t>
      </w:r>
      <w:r w:rsidRPr="00D92D1A">
        <w:rPr>
          <w:rFonts w:ascii="Times New Roman" w:eastAsia="Times New Roman" w:hAnsi="Times New Roman" w:cs="Times New Roman"/>
          <w:b/>
          <w:kern w:val="1"/>
          <w:lang w:eastAsia="ar-SA" w:bidi="en-US"/>
        </w:rPr>
        <w:t>γ)</w:t>
      </w:r>
      <w:r w:rsidRPr="00D92D1A">
        <w:rPr>
          <w:rFonts w:ascii="Times New Roman" w:eastAsia="Times New Roman" w:hAnsi="Times New Roman" w:cs="Times New Roman"/>
          <w:kern w:val="1"/>
          <w:lang w:eastAsia="ar-SA" w:bidi="en-US"/>
        </w:rPr>
        <w:t xml:space="preserve"> Έγκριση τύπου (Μ.Ε),</w:t>
      </w:r>
      <w:r w:rsidRPr="00D92D1A">
        <w:rPr>
          <w:rFonts w:ascii="Times New Roman" w:eastAsia="Times New Roman" w:hAnsi="Times New Roman" w:cs="Times New Roman"/>
          <w:i/>
          <w:kern w:val="1"/>
          <w:lang w:eastAsia="ar-SA" w:bidi="en-US"/>
        </w:rPr>
        <w:t xml:space="preserve"> Αποδεικτικό στοιχείο της ασφάλισης του οχήματος (πχ αντίγραφο του συνοπτικού εντύπου του ασφαλιστηρίου συμβολαίου,) με το οποίο θα γίνει, από την Επιτροπή Διαγωνισμού,  έλεγχος περί της ασφάλισης του οχήματος είτε μέσω της εφαρμογής του Κέντρου Πληροφοριών του άρθρου 27β του Νόμου 489/76 (</w:t>
      </w:r>
      <w:r w:rsidRPr="00D92D1A">
        <w:rPr>
          <w:rFonts w:ascii="Times New Roman" w:eastAsia="Times New Roman" w:hAnsi="Times New Roman" w:cs="Times New Roman"/>
          <w:i/>
          <w:kern w:val="1"/>
          <w:lang w:val="en-US" w:eastAsia="ar-SA" w:bidi="en-US"/>
        </w:rPr>
        <w:t>www</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val="en-US" w:eastAsia="ar-SA" w:bidi="en-US"/>
        </w:rPr>
        <w:t>hic</w:t>
      </w:r>
      <w:r w:rsidRPr="00D92D1A">
        <w:rPr>
          <w:rFonts w:ascii="Times New Roman" w:eastAsia="Times New Roman" w:hAnsi="Times New Roman" w:cs="Times New Roman"/>
          <w:i/>
          <w:kern w:val="1"/>
          <w:lang w:eastAsia="ar-SA" w:bidi="en-US"/>
        </w:rPr>
        <w:t>.</w:t>
      </w:r>
      <w:r w:rsidRPr="00D92D1A">
        <w:rPr>
          <w:rFonts w:ascii="Times New Roman" w:eastAsia="Times New Roman" w:hAnsi="Times New Roman" w:cs="Times New Roman"/>
          <w:i/>
          <w:kern w:val="1"/>
          <w:lang w:val="en-US" w:eastAsia="ar-SA" w:bidi="en-US"/>
        </w:rPr>
        <w:t>gr</w:t>
      </w:r>
      <w:r w:rsidRPr="00D92D1A">
        <w:rPr>
          <w:rFonts w:ascii="Times New Roman" w:eastAsia="Times New Roman" w:hAnsi="Times New Roman" w:cs="Times New Roman"/>
          <w:i/>
          <w:kern w:val="1"/>
          <w:lang w:eastAsia="ar-SA" w:bidi="en-US"/>
        </w:rPr>
        <w:t>), είτε με κάθε άλλο πρόσφορο τρόπο, δ) ασφαλιστήριο</w:t>
      </w:r>
      <w:r w:rsidR="00236020" w:rsidRPr="00D92D1A">
        <w:rPr>
          <w:rFonts w:ascii="Times New Roman" w:eastAsia="Times New Roman" w:hAnsi="Times New Roman" w:cs="Times New Roman"/>
          <w:i/>
          <w:kern w:val="1"/>
          <w:lang w:eastAsia="ar-SA" w:bidi="en-US"/>
        </w:rPr>
        <w:t xml:space="preserve"> </w:t>
      </w:r>
      <w:r w:rsidRPr="00D92D1A">
        <w:rPr>
          <w:rFonts w:ascii="Times New Roman" w:eastAsia="Times New Roman" w:hAnsi="Times New Roman" w:cs="Times New Roman"/>
          <w:i/>
          <w:kern w:val="1"/>
          <w:lang w:eastAsia="ar-SA" w:bidi="en-US"/>
        </w:rPr>
        <w:t>συμβόλαιο</w:t>
      </w:r>
      <w:bookmarkStart w:id="40" w:name="_Hlk155605244"/>
      <w:r w:rsidR="00236020" w:rsidRPr="00D92D1A">
        <w:rPr>
          <w:rFonts w:ascii="Times New Roman" w:eastAsia="Times New Roman" w:hAnsi="Times New Roman" w:cs="Times New Roman"/>
          <w:i/>
          <w:kern w:val="1"/>
          <w:lang w:eastAsia="ar-SA" w:bidi="en-US"/>
        </w:rPr>
        <w:t xml:space="preserve">. </w:t>
      </w:r>
      <w:r w:rsidRPr="00D92D1A">
        <w:rPr>
          <w:rFonts w:ascii="Times New Roman" w:eastAsia="Times New Roman" w:hAnsi="Times New Roman" w:cs="Times New Roman"/>
          <w:kern w:val="1"/>
          <w:lang w:eastAsia="ar-SA" w:bidi="en-US"/>
        </w:rPr>
        <w:t>Εάν κύριος του οχήματος (τρίτος οικονομικός φορέας)</w:t>
      </w:r>
      <w:r w:rsidR="00C6238C">
        <w:rPr>
          <w:rFonts w:ascii="Times New Roman" w:eastAsia="Times New Roman" w:hAnsi="Times New Roman" w:cs="Times New Roman"/>
          <w:kern w:val="1"/>
          <w:lang w:eastAsia="ar-SA" w:bidi="en-US"/>
        </w:rPr>
        <w:t xml:space="preserve"> </w:t>
      </w:r>
      <w:r w:rsidRPr="00D92D1A">
        <w:rPr>
          <w:rFonts w:ascii="Times New Roman" w:eastAsia="Times New Roman" w:hAnsi="Times New Roman" w:cs="Times New Roman"/>
          <w:b/>
          <w:kern w:val="1"/>
          <w:lang w:eastAsia="ar-SA" w:bidi="en-US"/>
        </w:rPr>
        <w:t>ΔΕΝ ΕΙΝΑΙ</w:t>
      </w:r>
      <w:r w:rsidRPr="00D92D1A">
        <w:rPr>
          <w:rFonts w:ascii="Times New Roman" w:eastAsia="Times New Roman" w:hAnsi="Times New Roman" w:cs="Times New Roman"/>
          <w:kern w:val="1"/>
          <w:lang w:eastAsia="ar-SA" w:bidi="en-US"/>
        </w:rPr>
        <w:t xml:space="preserve"> ο Οικονομικός Φορέας που υποβάλει την προσφορά, </w:t>
      </w:r>
      <w:r w:rsidRPr="00D92D1A">
        <w:rPr>
          <w:rFonts w:ascii="Times New Roman" w:eastAsia="Times New Roman" w:hAnsi="Times New Roman" w:cs="Times New Roman"/>
          <w:b/>
          <w:kern w:val="1"/>
          <w:lang w:eastAsia="ar-SA" w:bidi="en-US"/>
        </w:rPr>
        <w:t>ΤΟΤΕ πρέπει να υποβληθεί ΣΧΕΔΙΟ ΙΔΙΩΤΙΚΟΥ ΣΥΜΦΩΝΗΤΙΚΟΥ</w:t>
      </w:r>
      <w:r w:rsidR="00C6238C">
        <w:rPr>
          <w:rFonts w:ascii="Times New Roman" w:eastAsia="Times New Roman" w:hAnsi="Times New Roman" w:cs="Times New Roman"/>
          <w:b/>
          <w:kern w:val="1"/>
          <w:lang w:eastAsia="ar-SA" w:bidi="en-US"/>
        </w:rPr>
        <w:t>,</w:t>
      </w:r>
      <w:r w:rsidRPr="00D92D1A">
        <w:rPr>
          <w:rFonts w:ascii="Times New Roman" w:eastAsia="Times New Roman" w:hAnsi="Times New Roman" w:cs="Times New Roman"/>
          <w:kern w:val="1"/>
          <w:lang w:eastAsia="ar-SA" w:bidi="en-US"/>
        </w:rPr>
        <w:t xml:space="preserve"> το οποίο θα κατατεθεί στην αρμόδια ΔΟΥ </w:t>
      </w:r>
      <w:r w:rsidRPr="00D92D1A">
        <w:rPr>
          <w:rFonts w:ascii="Times New Roman" w:eastAsia="Times New Roman" w:hAnsi="Times New Roman" w:cs="Times New Roman"/>
          <w:b/>
          <w:i/>
          <w:kern w:val="1"/>
          <w:lang w:eastAsia="ar-SA" w:bidi="en-US"/>
        </w:rPr>
        <w:t>(εφόσον ο Οικονομικός Φορέας ανακηρυχτεί Ανάδοχος)</w:t>
      </w:r>
      <w:r w:rsidR="00C6238C">
        <w:rPr>
          <w:rFonts w:ascii="Times New Roman" w:eastAsia="Times New Roman" w:hAnsi="Times New Roman" w:cs="Times New Roman"/>
          <w:color w:val="000000"/>
          <w:kern w:val="1"/>
          <w:lang w:eastAsia="ar-SA" w:bidi="en-US"/>
        </w:rPr>
        <w:t>, στο οποίο θ</w:t>
      </w:r>
      <w:r w:rsidRPr="00D92D1A">
        <w:rPr>
          <w:rFonts w:ascii="Times New Roman" w:eastAsia="Times New Roman" w:hAnsi="Times New Roman" w:cs="Times New Roman"/>
          <w:color w:val="000000"/>
          <w:kern w:val="1"/>
          <w:lang w:eastAsia="ar-SA" w:bidi="en-US"/>
        </w:rPr>
        <w:t xml:space="preserve">α αναγράφεται </w:t>
      </w:r>
      <w:r w:rsidRPr="00D92D1A">
        <w:rPr>
          <w:rFonts w:ascii="Times New Roman" w:eastAsia="Times New Roman" w:hAnsi="Times New Roman" w:cs="Times New Roman"/>
          <w:kern w:val="1"/>
          <w:lang w:eastAsia="ar-SA" w:bidi="en-US"/>
        </w:rPr>
        <w:t xml:space="preserve">με σαφήνεια ο τρόπος διάθεσης του οχήματος και λεπτομέρειες της συνεργασίας, το φυσικό αντικείμενο, </w:t>
      </w:r>
      <w:r w:rsidRPr="00D92D1A">
        <w:rPr>
          <w:rFonts w:ascii="Times New Roman" w:eastAsia="Times New Roman" w:hAnsi="Times New Roman" w:cs="Times New Roman"/>
          <w:b/>
          <w:kern w:val="1"/>
          <w:lang w:eastAsia="ar-SA" w:bidi="en-US"/>
        </w:rPr>
        <w:t>(ΟΧΙ το Οικονομικό αντικείμενο)</w:t>
      </w:r>
      <w:r w:rsidR="00C6238C">
        <w:rPr>
          <w:rFonts w:ascii="Times New Roman" w:eastAsia="Times New Roman" w:hAnsi="Times New Roman" w:cs="Times New Roman"/>
          <w:b/>
          <w:kern w:val="1"/>
          <w:lang w:eastAsia="ar-SA" w:bidi="en-US"/>
        </w:rPr>
        <w:t xml:space="preserve"> </w:t>
      </w:r>
      <w:r w:rsidR="00C6238C" w:rsidRPr="00C6238C">
        <w:rPr>
          <w:rFonts w:ascii="Times New Roman" w:eastAsia="Times New Roman" w:hAnsi="Times New Roman" w:cs="Times New Roman"/>
          <w:kern w:val="1"/>
          <w:lang w:eastAsia="ar-SA" w:bidi="en-US"/>
        </w:rPr>
        <w:t>καθώς και</w:t>
      </w:r>
      <w:r w:rsidR="00C6238C">
        <w:rPr>
          <w:rFonts w:ascii="Times New Roman" w:eastAsia="Times New Roman" w:hAnsi="Times New Roman" w:cs="Times New Roman"/>
          <w:b/>
          <w:kern w:val="1"/>
          <w:lang w:eastAsia="ar-SA" w:bidi="en-US"/>
        </w:rPr>
        <w:t xml:space="preserve"> </w:t>
      </w:r>
      <w:r w:rsidRPr="00D92D1A">
        <w:rPr>
          <w:rFonts w:ascii="Times New Roman" w:eastAsia="Times New Roman" w:hAnsi="Times New Roman" w:cs="Times New Roman"/>
          <w:kern w:val="1"/>
          <w:lang w:eastAsia="ar-SA" w:bidi="en-US"/>
        </w:rPr>
        <w:t xml:space="preserve"> η χρονική δέσμευση αμφοτέρων των αντισυμβαλλομένων</w:t>
      </w:r>
      <w:r w:rsidR="00C6238C">
        <w:rPr>
          <w:rFonts w:ascii="Times New Roman" w:eastAsia="Times New Roman" w:hAnsi="Times New Roman" w:cs="Times New Roman"/>
          <w:kern w:val="1"/>
          <w:lang w:eastAsia="ar-SA" w:bidi="en-US"/>
        </w:rPr>
        <w:t xml:space="preserve">, η οποία </w:t>
      </w:r>
      <w:r w:rsidRPr="00D92D1A">
        <w:rPr>
          <w:rFonts w:ascii="Times New Roman" w:eastAsia="Times New Roman" w:hAnsi="Times New Roman" w:cs="Times New Roman"/>
          <w:kern w:val="1"/>
          <w:lang w:eastAsia="ar-SA" w:bidi="en-US"/>
        </w:rPr>
        <w:t xml:space="preserve"> δεν μπορεί να είναι μικρότερη </w:t>
      </w:r>
      <w:r w:rsidR="00861611">
        <w:rPr>
          <w:rFonts w:ascii="Times New Roman" w:eastAsia="Times New Roman" w:hAnsi="Times New Roman" w:cs="Times New Roman"/>
          <w:kern w:val="1"/>
          <w:lang w:eastAsia="ar-SA" w:bidi="en-US"/>
        </w:rPr>
        <w:t xml:space="preserve">από </w:t>
      </w:r>
      <w:r w:rsidRPr="00D92D1A">
        <w:rPr>
          <w:rFonts w:ascii="Times New Roman" w:eastAsia="Times New Roman" w:hAnsi="Times New Roman" w:cs="Times New Roman"/>
          <w:kern w:val="1"/>
          <w:lang w:eastAsia="ar-SA" w:bidi="en-US"/>
        </w:rPr>
        <w:t>τη</w:t>
      </w:r>
      <w:r w:rsidR="00861611">
        <w:rPr>
          <w:rFonts w:ascii="Times New Roman" w:eastAsia="Times New Roman" w:hAnsi="Times New Roman" w:cs="Times New Roman"/>
          <w:kern w:val="1"/>
          <w:lang w:eastAsia="ar-SA" w:bidi="en-US"/>
        </w:rPr>
        <w:t xml:space="preserve"> χρονική διάρκεια της σύμβασης.</w:t>
      </w:r>
    </w:p>
    <w:bookmarkEnd w:id="40"/>
    <w:p w14:paraId="7296057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b/>
          <w:spacing w:val="1"/>
          <w:kern w:val="1"/>
          <w:u w:val="single"/>
          <w:lang w:eastAsia="el-GR" w:bidi="en-US"/>
        </w:rPr>
        <w:t>Β. Μ</w:t>
      </w:r>
      <w:r w:rsidRPr="00D92D1A">
        <w:rPr>
          <w:rFonts w:ascii="Times New Roman" w:eastAsia="Times New Roman" w:hAnsi="Times New Roman" w:cs="Times New Roman"/>
          <w:b/>
          <w:spacing w:val="-3"/>
          <w:kern w:val="1"/>
          <w:u w:val="single"/>
          <w:lang w:eastAsia="el-GR" w:bidi="en-US"/>
        </w:rPr>
        <w:t>η</w:t>
      </w:r>
      <w:r w:rsidRPr="00D92D1A">
        <w:rPr>
          <w:rFonts w:ascii="Times New Roman" w:eastAsia="Times New Roman" w:hAnsi="Times New Roman" w:cs="Times New Roman"/>
          <w:b/>
          <w:kern w:val="1"/>
          <w:u w:val="single"/>
          <w:lang w:eastAsia="el-GR" w:bidi="en-US"/>
        </w:rPr>
        <w:t>χα</w:t>
      </w:r>
      <w:r w:rsidRPr="00D92D1A">
        <w:rPr>
          <w:rFonts w:ascii="Times New Roman" w:eastAsia="Times New Roman" w:hAnsi="Times New Roman" w:cs="Times New Roman"/>
          <w:b/>
          <w:spacing w:val="-1"/>
          <w:kern w:val="1"/>
          <w:u w:val="single"/>
          <w:lang w:eastAsia="el-GR" w:bidi="en-US"/>
        </w:rPr>
        <w:t>ν</w:t>
      </w:r>
      <w:r w:rsidRPr="00D92D1A">
        <w:rPr>
          <w:rFonts w:ascii="Times New Roman" w:eastAsia="Times New Roman" w:hAnsi="Times New Roman" w:cs="Times New Roman"/>
          <w:b/>
          <w:spacing w:val="-3"/>
          <w:kern w:val="1"/>
          <w:u w:val="single"/>
          <w:lang w:eastAsia="el-GR" w:bidi="en-US"/>
        </w:rPr>
        <w:t>ή</w:t>
      </w:r>
      <w:r w:rsidRPr="00D92D1A">
        <w:rPr>
          <w:rFonts w:ascii="Times New Roman" w:eastAsia="Times New Roman" w:hAnsi="Times New Roman" w:cs="Times New Roman"/>
          <w:b/>
          <w:spacing w:val="-1"/>
          <w:kern w:val="1"/>
          <w:u w:val="single"/>
          <w:lang w:eastAsia="el-GR" w:bidi="en-US"/>
        </w:rPr>
        <w:t>μ</w:t>
      </w:r>
      <w:r w:rsidRPr="00D92D1A">
        <w:rPr>
          <w:rFonts w:ascii="Times New Roman" w:eastAsia="Times New Roman" w:hAnsi="Times New Roman" w:cs="Times New Roman"/>
          <w:b/>
          <w:spacing w:val="-3"/>
          <w:kern w:val="1"/>
          <w:u w:val="single"/>
          <w:lang w:eastAsia="el-GR" w:bidi="en-US"/>
        </w:rPr>
        <w:t>α</w:t>
      </w:r>
      <w:r w:rsidRPr="00D92D1A">
        <w:rPr>
          <w:rFonts w:ascii="Times New Roman" w:eastAsia="Times New Roman" w:hAnsi="Times New Roman" w:cs="Times New Roman"/>
          <w:b/>
          <w:spacing w:val="1"/>
          <w:kern w:val="1"/>
          <w:u w:val="single"/>
          <w:lang w:eastAsia="el-GR" w:bidi="en-US"/>
        </w:rPr>
        <w:t>τ</w:t>
      </w:r>
      <w:r w:rsidRPr="00D92D1A">
        <w:rPr>
          <w:rFonts w:ascii="Times New Roman" w:eastAsia="Times New Roman" w:hAnsi="Times New Roman" w:cs="Times New Roman"/>
          <w:b/>
          <w:kern w:val="1"/>
          <w:u w:val="single"/>
          <w:lang w:eastAsia="el-GR" w:bidi="en-US"/>
        </w:rPr>
        <w:t>α</w:t>
      </w:r>
      <w:r w:rsidRPr="00D92D1A">
        <w:rPr>
          <w:rFonts w:ascii="Times New Roman" w:eastAsia="Andale Sans UI" w:hAnsi="Times New Roman" w:cs="Times New Roman"/>
          <w:kern w:val="1"/>
          <w:u w:val="single"/>
          <w:lang w:eastAsia="zh-CN" w:bidi="en-US"/>
        </w:rPr>
        <w:t xml:space="preserve"> - </w:t>
      </w:r>
      <w:r w:rsidRPr="00D92D1A">
        <w:rPr>
          <w:rFonts w:ascii="Times New Roman" w:eastAsia="Times New Roman" w:hAnsi="Times New Roman" w:cs="Times New Roman"/>
          <w:b/>
          <w:kern w:val="1"/>
          <w:u w:val="single"/>
          <w:lang w:eastAsia="el-GR" w:bidi="en-US"/>
        </w:rPr>
        <w:t>Λοιπός   εξοπλισμός</w:t>
      </w:r>
    </w:p>
    <w:p w14:paraId="005BF48F" w14:textId="026FEDEA"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80" w:line="240" w:lineRule="auto"/>
        <w:jc w:val="both"/>
        <w:textAlignment w:val="baseline"/>
        <w:rPr>
          <w:rFonts w:ascii="Times New Roman" w:eastAsia="Times New Roman" w:hAnsi="Times New Roman" w:cs="Times New Roman"/>
          <w:kern w:val="1"/>
          <w:lang w:eastAsia="ar-SA" w:bidi="en-US"/>
        </w:rPr>
      </w:pPr>
      <w:r w:rsidRPr="00D92D1A">
        <w:rPr>
          <w:rFonts w:ascii="Times New Roman" w:eastAsia="Times New Roman" w:hAnsi="Times New Roman" w:cs="Times New Roman"/>
          <w:kern w:val="1"/>
          <w:lang w:eastAsia="el-GR" w:bidi="en-US"/>
        </w:rPr>
        <w:t xml:space="preserve">Για την απόδειξη παροχής των μηχανημάτων  ο οικονομικός φορέας θα πρέπει να προσκομίσει τιμολόγια αγοράς ή Μητρώο Παγίων υπογεγραμμένο από τον λογιστή της επιχείρησης. Για τον </w:t>
      </w:r>
      <w:proofErr w:type="spellStart"/>
      <w:r w:rsidRPr="00D92D1A">
        <w:rPr>
          <w:rFonts w:ascii="Times New Roman" w:eastAsia="Times New Roman" w:hAnsi="Times New Roman" w:cs="Times New Roman"/>
          <w:kern w:val="1"/>
          <w:lang w:eastAsia="el-GR" w:bidi="en-US"/>
        </w:rPr>
        <w:t>Λειοτεμαχιστή</w:t>
      </w:r>
      <w:proofErr w:type="spellEnd"/>
      <w:r w:rsidRPr="00D92D1A">
        <w:rPr>
          <w:rFonts w:ascii="Times New Roman" w:eastAsia="Times New Roman" w:hAnsi="Times New Roman" w:cs="Times New Roman"/>
          <w:kern w:val="1"/>
          <w:lang w:eastAsia="el-GR" w:bidi="en-US"/>
        </w:rPr>
        <w:t xml:space="preserve"> φυτικών υπολειμμάτων Τεχνικά φυλλάδια ( </w:t>
      </w:r>
      <w:r w:rsidRPr="00D92D1A">
        <w:rPr>
          <w:rFonts w:ascii="Times New Roman" w:eastAsia="Times New Roman" w:hAnsi="Times New Roman" w:cs="Times New Roman"/>
          <w:kern w:val="1"/>
          <w:lang w:val="en-US" w:eastAsia="el-GR" w:bidi="en-US"/>
        </w:rPr>
        <w:t>Prospectus</w:t>
      </w:r>
      <w:r w:rsidRPr="00D92D1A">
        <w:rPr>
          <w:rFonts w:ascii="Times New Roman" w:eastAsia="Times New Roman" w:hAnsi="Times New Roman" w:cs="Times New Roman"/>
          <w:kern w:val="1"/>
          <w:lang w:eastAsia="el-GR" w:bidi="en-US"/>
        </w:rPr>
        <w:t xml:space="preserve"> ) που θα αναγράφεται ο τύπος και ο κυβισμός του κινητήρα και ότι η μέγιστη διάμετρος κλαδιού προς τεμαχισμό είναι τουλάχιστον 100 </w:t>
      </w:r>
      <w:r w:rsidRPr="00D92D1A">
        <w:rPr>
          <w:rFonts w:ascii="Times New Roman" w:eastAsia="Times New Roman" w:hAnsi="Times New Roman" w:cs="Times New Roman"/>
          <w:kern w:val="1"/>
          <w:lang w:val="en-US" w:eastAsia="el-GR" w:bidi="en-US"/>
        </w:rPr>
        <w:t>mm</w:t>
      </w:r>
      <w:r w:rsidR="00FB1F87">
        <w:rPr>
          <w:rFonts w:ascii="Times New Roman" w:eastAsia="Times New Roman" w:hAnsi="Times New Roman" w:cs="Times New Roman"/>
          <w:kern w:val="1"/>
          <w:lang w:eastAsia="el-GR" w:bidi="en-US"/>
        </w:rPr>
        <w:t>,</w:t>
      </w:r>
      <w:r w:rsidRPr="00D92D1A">
        <w:rPr>
          <w:rFonts w:ascii="Times New Roman" w:eastAsia="Times New Roman" w:hAnsi="Times New Roman" w:cs="Times New Roman"/>
          <w:kern w:val="1"/>
          <w:lang w:eastAsia="el-GR" w:bidi="en-US"/>
        </w:rPr>
        <w:t xml:space="preserve"> καθώς και φωτογραφία του</w:t>
      </w:r>
      <w:r w:rsidRPr="00D92D1A">
        <w:rPr>
          <w:rFonts w:ascii="Times New Roman" w:eastAsia="Andale Sans UI" w:hAnsi="Times New Roman" w:cs="Times New Roman"/>
          <w:kern w:val="1"/>
          <w:lang w:eastAsia="zh-CN" w:bidi="en-US"/>
        </w:rPr>
        <w:t xml:space="preserve"> </w:t>
      </w:r>
      <w:proofErr w:type="spellStart"/>
      <w:r w:rsidRPr="00D92D1A">
        <w:rPr>
          <w:rFonts w:ascii="Times New Roman" w:eastAsia="Times New Roman" w:hAnsi="Times New Roman" w:cs="Times New Roman"/>
          <w:kern w:val="1"/>
          <w:lang w:eastAsia="el-GR" w:bidi="en-US"/>
        </w:rPr>
        <w:t>Λειοτεμαχιστή</w:t>
      </w:r>
      <w:proofErr w:type="spellEnd"/>
      <w:r w:rsidRPr="00D92D1A">
        <w:rPr>
          <w:rFonts w:ascii="Times New Roman" w:eastAsia="Times New Roman" w:hAnsi="Times New Roman" w:cs="Times New Roman"/>
          <w:kern w:val="1"/>
          <w:lang w:eastAsia="el-GR" w:bidi="en-US"/>
        </w:rPr>
        <w:t xml:space="preserve"> φυτικών υπολειμμάτων. Για τους Κάδους Απορριμμάτων Τύπου </w:t>
      </w:r>
      <w:r w:rsidRPr="00D92D1A">
        <w:rPr>
          <w:rFonts w:ascii="Times New Roman" w:eastAsia="Times New Roman" w:hAnsi="Times New Roman" w:cs="Times New Roman"/>
          <w:kern w:val="1"/>
          <w:lang w:val="en-US" w:eastAsia="el-GR" w:bidi="en-US"/>
        </w:rPr>
        <w:t>SKIP</w:t>
      </w:r>
      <w:r w:rsidRPr="00D92D1A">
        <w:rPr>
          <w:rFonts w:ascii="Times New Roman" w:eastAsia="Times New Roman" w:hAnsi="Times New Roman" w:cs="Times New Roman"/>
          <w:kern w:val="1"/>
          <w:lang w:eastAsia="el-GR" w:bidi="en-US"/>
        </w:rPr>
        <w:t xml:space="preserve"> </w:t>
      </w:r>
      <w:r w:rsidR="00FB1F87">
        <w:rPr>
          <w:rFonts w:ascii="Times New Roman" w:eastAsia="Times New Roman" w:hAnsi="Times New Roman" w:cs="Times New Roman"/>
          <w:kern w:val="1"/>
          <w:lang w:eastAsia="el-GR" w:bidi="en-US"/>
        </w:rPr>
        <w:t>προσκομίζεται το τιμολόγιο</w:t>
      </w:r>
      <w:r w:rsidRPr="00D92D1A">
        <w:rPr>
          <w:rFonts w:ascii="Times New Roman" w:eastAsia="Times New Roman" w:hAnsi="Times New Roman" w:cs="Times New Roman"/>
          <w:kern w:val="1"/>
          <w:lang w:eastAsia="el-GR" w:bidi="en-US"/>
        </w:rPr>
        <w:t xml:space="preserve"> αγοράς ή Μητρώο Παγίων υπογεγραμμένο από τον λογιστή της επιχείρησης </w:t>
      </w:r>
      <w:r w:rsidR="00FB1F87">
        <w:rPr>
          <w:rFonts w:ascii="Times New Roman" w:eastAsia="Times New Roman" w:hAnsi="Times New Roman" w:cs="Times New Roman"/>
          <w:kern w:val="1"/>
          <w:lang w:eastAsia="el-GR" w:bidi="en-US"/>
        </w:rPr>
        <w:t xml:space="preserve">καθώς </w:t>
      </w:r>
      <w:r w:rsidRPr="00D92D1A">
        <w:rPr>
          <w:rFonts w:ascii="Times New Roman" w:eastAsia="Times New Roman" w:hAnsi="Times New Roman" w:cs="Times New Roman"/>
          <w:kern w:val="1"/>
          <w:lang w:eastAsia="el-GR" w:bidi="en-US"/>
        </w:rPr>
        <w:t xml:space="preserve">και το πιστοποιητικό </w:t>
      </w:r>
      <w:r w:rsidRPr="00D92D1A">
        <w:rPr>
          <w:rFonts w:ascii="Times New Roman" w:eastAsia="Times New Roman" w:hAnsi="Times New Roman" w:cs="Times New Roman"/>
          <w:kern w:val="1"/>
          <w:lang w:val="en-US" w:eastAsia="el-GR" w:bidi="en-US"/>
        </w:rPr>
        <w:t>CE</w:t>
      </w:r>
      <w:r w:rsidRPr="00D92D1A">
        <w:rPr>
          <w:rFonts w:ascii="Times New Roman" w:eastAsia="Times New Roman" w:hAnsi="Times New Roman" w:cs="Times New Roman"/>
          <w:kern w:val="1"/>
          <w:lang w:eastAsia="el-GR" w:bidi="en-US"/>
        </w:rPr>
        <w:t xml:space="preserve">. </w:t>
      </w:r>
    </w:p>
    <w:p w14:paraId="62C1B517" w14:textId="1C8DA128"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Times New Roman" w:hAnsi="Times New Roman" w:cs="Times New Roman"/>
          <w:b/>
          <w:spacing w:val="1"/>
          <w:kern w:val="1"/>
          <w:u w:val="single"/>
          <w:lang w:eastAsia="el-GR" w:bidi="en-US"/>
        </w:rPr>
      </w:pPr>
      <w:r w:rsidRPr="00D92D1A">
        <w:rPr>
          <w:rFonts w:ascii="Times New Roman" w:eastAsia="Times New Roman" w:hAnsi="Times New Roman" w:cs="Times New Roman"/>
          <w:kern w:val="1"/>
          <w:lang w:eastAsia="ar-SA" w:bidi="en-US"/>
        </w:rPr>
        <w:t xml:space="preserve">Εάν κύριος του οχήματος </w:t>
      </w:r>
      <w:r w:rsidR="00C6238C">
        <w:rPr>
          <w:rFonts w:ascii="Times New Roman" w:eastAsia="Times New Roman" w:hAnsi="Times New Roman" w:cs="Times New Roman"/>
          <w:kern w:val="1"/>
          <w:lang w:eastAsia="ar-SA" w:bidi="en-US"/>
        </w:rPr>
        <w:t>(</w:t>
      </w:r>
      <w:r w:rsidRPr="00C6238C">
        <w:rPr>
          <w:rFonts w:ascii="Times New Roman" w:eastAsia="Times New Roman" w:hAnsi="Times New Roman" w:cs="Times New Roman"/>
          <w:kern w:val="1"/>
          <w:lang w:eastAsia="ar-SA" w:bidi="en-US"/>
        </w:rPr>
        <w:t>τρίτος οικονομικός φορέας</w:t>
      </w:r>
      <w:r w:rsidR="00C6238C" w:rsidRPr="00C6238C">
        <w:rPr>
          <w:rFonts w:ascii="Times New Roman" w:eastAsia="Times New Roman" w:hAnsi="Times New Roman" w:cs="Times New Roman"/>
          <w:kern w:val="1"/>
          <w:lang w:eastAsia="ar-SA" w:bidi="en-US"/>
        </w:rPr>
        <w:t>)</w:t>
      </w:r>
      <w:r w:rsidRPr="00D92D1A">
        <w:rPr>
          <w:rFonts w:ascii="Times New Roman" w:eastAsia="Times New Roman" w:hAnsi="Times New Roman" w:cs="Times New Roman"/>
          <w:b/>
          <w:kern w:val="1"/>
          <w:lang w:eastAsia="ar-SA" w:bidi="en-US"/>
        </w:rPr>
        <w:t xml:space="preserve"> ΔΕΝ ΕΙΝΑΙ</w:t>
      </w:r>
      <w:r w:rsidRPr="00D92D1A">
        <w:rPr>
          <w:rFonts w:ascii="Times New Roman" w:eastAsia="Times New Roman" w:hAnsi="Times New Roman" w:cs="Times New Roman"/>
          <w:kern w:val="1"/>
          <w:lang w:eastAsia="ar-SA" w:bidi="en-US"/>
        </w:rPr>
        <w:t xml:space="preserve"> ο Οικονομικός Φορέας που υποβάλει την προσφορά, </w:t>
      </w:r>
      <w:r w:rsidRPr="00D92D1A">
        <w:rPr>
          <w:rFonts w:ascii="Times New Roman" w:eastAsia="Times New Roman" w:hAnsi="Times New Roman" w:cs="Times New Roman"/>
          <w:b/>
          <w:kern w:val="1"/>
          <w:lang w:eastAsia="ar-SA" w:bidi="en-US"/>
        </w:rPr>
        <w:t>ΤΟΤΕ πρέπει να υποβληθεί ΣΧΕΔΙΟ ΙΔΙΩΤΙΚΟΥ ΣΥΜΦΩΝΗΤΙΚΟΥ</w:t>
      </w:r>
      <w:r w:rsidR="00896C29">
        <w:rPr>
          <w:rFonts w:ascii="Times New Roman" w:eastAsia="Times New Roman" w:hAnsi="Times New Roman" w:cs="Times New Roman"/>
          <w:b/>
          <w:kern w:val="1"/>
          <w:lang w:eastAsia="ar-SA" w:bidi="en-US"/>
        </w:rPr>
        <w:t>,</w:t>
      </w:r>
      <w:r w:rsidRPr="00D92D1A">
        <w:rPr>
          <w:rFonts w:ascii="Times New Roman" w:eastAsia="Times New Roman" w:hAnsi="Times New Roman" w:cs="Times New Roman"/>
          <w:kern w:val="1"/>
          <w:lang w:eastAsia="ar-SA" w:bidi="en-US"/>
        </w:rPr>
        <w:t xml:space="preserve"> το οποίο θα κατατεθεί στην αρμόδια ΔΟΥ </w:t>
      </w:r>
      <w:r w:rsidRPr="00D92D1A">
        <w:rPr>
          <w:rFonts w:ascii="Times New Roman" w:eastAsia="Times New Roman" w:hAnsi="Times New Roman" w:cs="Times New Roman"/>
          <w:b/>
          <w:i/>
          <w:kern w:val="1"/>
          <w:lang w:eastAsia="ar-SA" w:bidi="en-US"/>
        </w:rPr>
        <w:t>(εφόσον ο Οικονομικός Φορέας ανακηρυχτεί Ανάδοχος)</w:t>
      </w:r>
      <w:r w:rsidR="00896C29">
        <w:rPr>
          <w:rFonts w:ascii="Times New Roman" w:eastAsia="Times New Roman" w:hAnsi="Times New Roman" w:cs="Times New Roman"/>
          <w:color w:val="000000"/>
          <w:kern w:val="1"/>
          <w:lang w:eastAsia="ar-SA" w:bidi="en-US"/>
        </w:rPr>
        <w:t xml:space="preserve"> και</w:t>
      </w:r>
      <w:r w:rsidRPr="00D92D1A">
        <w:rPr>
          <w:rFonts w:ascii="Times New Roman" w:eastAsia="Times New Roman" w:hAnsi="Times New Roman" w:cs="Times New Roman"/>
          <w:color w:val="000000"/>
          <w:kern w:val="1"/>
          <w:lang w:eastAsia="ar-SA" w:bidi="en-US"/>
        </w:rPr>
        <w:t xml:space="preserve"> στο </w:t>
      </w:r>
      <w:r w:rsidR="00896C29">
        <w:rPr>
          <w:rFonts w:ascii="Times New Roman" w:eastAsia="Times New Roman" w:hAnsi="Times New Roman" w:cs="Times New Roman"/>
          <w:color w:val="000000"/>
          <w:kern w:val="1"/>
          <w:lang w:eastAsia="ar-SA" w:bidi="en-US"/>
        </w:rPr>
        <w:t>οποίο θ</w:t>
      </w:r>
      <w:r w:rsidRPr="00D92D1A">
        <w:rPr>
          <w:rFonts w:ascii="Times New Roman" w:eastAsia="Times New Roman" w:hAnsi="Times New Roman" w:cs="Times New Roman"/>
          <w:color w:val="000000"/>
          <w:kern w:val="1"/>
          <w:lang w:eastAsia="ar-SA" w:bidi="en-US"/>
        </w:rPr>
        <w:t xml:space="preserve">α αναγράφεται </w:t>
      </w:r>
      <w:r w:rsidRPr="00D92D1A">
        <w:rPr>
          <w:rFonts w:ascii="Times New Roman" w:eastAsia="Times New Roman" w:hAnsi="Times New Roman" w:cs="Times New Roman"/>
          <w:kern w:val="1"/>
          <w:lang w:eastAsia="ar-SA" w:bidi="en-US"/>
        </w:rPr>
        <w:t xml:space="preserve">με σαφήνεια ο </w:t>
      </w:r>
      <w:r w:rsidR="00C6238C">
        <w:rPr>
          <w:rFonts w:ascii="Times New Roman" w:eastAsia="Times New Roman" w:hAnsi="Times New Roman" w:cs="Times New Roman"/>
          <w:kern w:val="1"/>
          <w:lang w:eastAsia="ar-SA" w:bidi="en-US"/>
        </w:rPr>
        <w:t>τρόπος διάθεσης του οχήματος,</w:t>
      </w:r>
      <w:r w:rsidRPr="00D92D1A">
        <w:rPr>
          <w:rFonts w:ascii="Times New Roman" w:eastAsia="Times New Roman" w:hAnsi="Times New Roman" w:cs="Times New Roman"/>
          <w:kern w:val="1"/>
          <w:lang w:eastAsia="ar-SA" w:bidi="en-US"/>
        </w:rPr>
        <w:t xml:space="preserve"> </w:t>
      </w:r>
      <w:r w:rsidR="00896C29">
        <w:rPr>
          <w:rFonts w:ascii="Times New Roman" w:eastAsia="Times New Roman" w:hAnsi="Times New Roman" w:cs="Times New Roman"/>
          <w:kern w:val="1"/>
          <w:lang w:eastAsia="ar-SA" w:bidi="en-US"/>
        </w:rPr>
        <w:t xml:space="preserve">οι </w:t>
      </w:r>
      <w:r w:rsidRPr="00D92D1A">
        <w:rPr>
          <w:rFonts w:ascii="Times New Roman" w:eastAsia="Times New Roman" w:hAnsi="Times New Roman" w:cs="Times New Roman"/>
          <w:kern w:val="1"/>
          <w:lang w:eastAsia="ar-SA" w:bidi="en-US"/>
        </w:rPr>
        <w:t xml:space="preserve">λεπτομέρειες της συνεργασίας, το φυσικό αντικείμενο, </w:t>
      </w:r>
      <w:r w:rsidRPr="00D92D1A">
        <w:rPr>
          <w:rFonts w:ascii="Times New Roman" w:eastAsia="Times New Roman" w:hAnsi="Times New Roman" w:cs="Times New Roman"/>
          <w:b/>
          <w:kern w:val="1"/>
          <w:lang w:eastAsia="ar-SA" w:bidi="en-US"/>
        </w:rPr>
        <w:t>(ΟΧΙ το Οικονομικό αντικείμενο)</w:t>
      </w:r>
      <w:r w:rsidR="00C6238C">
        <w:rPr>
          <w:rFonts w:ascii="Times New Roman" w:eastAsia="Times New Roman" w:hAnsi="Times New Roman" w:cs="Times New Roman"/>
          <w:b/>
          <w:kern w:val="1"/>
          <w:lang w:eastAsia="ar-SA" w:bidi="en-US"/>
        </w:rPr>
        <w:t xml:space="preserve"> </w:t>
      </w:r>
      <w:r w:rsidR="00C6238C" w:rsidRPr="00C6238C">
        <w:rPr>
          <w:rFonts w:ascii="Times New Roman" w:eastAsia="Times New Roman" w:hAnsi="Times New Roman" w:cs="Times New Roman"/>
          <w:kern w:val="1"/>
          <w:lang w:eastAsia="ar-SA" w:bidi="en-US"/>
        </w:rPr>
        <w:t>καθώς και</w:t>
      </w:r>
      <w:r w:rsidR="00C6238C">
        <w:rPr>
          <w:rFonts w:ascii="Times New Roman" w:eastAsia="Times New Roman" w:hAnsi="Times New Roman" w:cs="Times New Roman"/>
          <w:b/>
          <w:kern w:val="1"/>
          <w:lang w:eastAsia="ar-SA" w:bidi="en-US"/>
        </w:rPr>
        <w:t xml:space="preserve"> </w:t>
      </w:r>
      <w:r w:rsidRPr="00D92D1A">
        <w:rPr>
          <w:rFonts w:ascii="Times New Roman" w:eastAsia="Times New Roman" w:hAnsi="Times New Roman" w:cs="Times New Roman"/>
          <w:kern w:val="1"/>
          <w:lang w:eastAsia="ar-SA" w:bidi="en-US"/>
        </w:rPr>
        <w:t>η χρονική δέσμευση αμφο</w:t>
      </w:r>
      <w:r w:rsidR="00896C29">
        <w:rPr>
          <w:rFonts w:ascii="Times New Roman" w:eastAsia="Times New Roman" w:hAnsi="Times New Roman" w:cs="Times New Roman"/>
          <w:kern w:val="1"/>
          <w:lang w:eastAsia="ar-SA" w:bidi="en-US"/>
        </w:rPr>
        <w:t xml:space="preserve">τέρων των αντισυμβαλλομένων, η οποία </w:t>
      </w:r>
      <w:r w:rsidRPr="00D92D1A">
        <w:rPr>
          <w:rFonts w:ascii="Times New Roman" w:eastAsia="Times New Roman" w:hAnsi="Times New Roman" w:cs="Times New Roman"/>
          <w:kern w:val="1"/>
          <w:lang w:eastAsia="ar-SA" w:bidi="en-US"/>
        </w:rPr>
        <w:t xml:space="preserve">δεν μπορεί να είναι μικρότερη </w:t>
      </w:r>
      <w:r w:rsidR="00896C29">
        <w:rPr>
          <w:rFonts w:ascii="Times New Roman" w:eastAsia="Times New Roman" w:hAnsi="Times New Roman" w:cs="Times New Roman"/>
          <w:kern w:val="1"/>
          <w:lang w:eastAsia="ar-SA" w:bidi="en-US"/>
        </w:rPr>
        <w:t xml:space="preserve">από </w:t>
      </w:r>
      <w:r w:rsidRPr="00D92D1A">
        <w:rPr>
          <w:rFonts w:ascii="Times New Roman" w:eastAsia="Times New Roman" w:hAnsi="Times New Roman" w:cs="Times New Roman"/>
          <w:kern w:val="1"/>
          <w:lang w:eastAsia="ar-SA" w:bidi="en-US"/>
        </w:rPr>
        <w:t>τη χρονική διάρκει</w:t>
      </w:r>
      <w:r w:rsidR="00896C29">
        <w:rPr>
          <w:rFonts w:ascii="Times New Roman" w:eastAsia="Times New Roman" w:hAnsi="Times New Roman" w:cs="Times New Roman"/>
          <w:kern w:val="1"/>
          <w:lang w:eastAsia="ar-SA" w:bidi="en-US"/>
        </w:rPr>
        <w:t>α της σύμβασης.</w:t>
      </w:r>
      <w:r w:rsidRPr="00D92D1A">
        <w:rPr>
          <w:rFonts w:ascii="Times New Roman" w:eastAsia="Times New Roman" w:hAnsi="Times New Roman" w:cs="Times New Roman"/>
          <w:kern w:val="1"/>
          <w:lang w:eastAsia="ar-SA" w:bidi="en-US"/>
        </w:rPr>
        <w:t xml:space="preserve"> </w:t>
      </w:r>
    </w:p>
    <w:p w14:paraId="3C4D147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80" w:line="240" w:lineRule="auto"/>
        <w:jc w:val="both"/>
        <w:textAlignment w:val="baseline"/>
        <w:rPr>
          <w:rFonts w:ascii="Times New Roman" w:eastAsia="Times New Roman" w:hAnsi="Times New Roman" w:cs="Times New Roman"/>
          <w:b/>
          <w:kern w:val="1"/>
          <w:lang w:eastAsia="el-GR" w:bidi="en-US"/>
        </w:rPr>
      </w:pPr>
      <w:r w:rsidRPr="00D92D1A">
        <w:rPr>
          <w:rFonts w:ascii="Times New Roman" w:eastAsia="Times New Roman" w:hAnsi="Times New Roman" w:cs="Times New Roman"/>
          <w:b/>
          <w:kern w:val="1"/>
          <w:u w:val="single"/>
          <w:lang w:eastAsia="el-GR" w:bidi="en-US"/>
        </w:rPr>
        <w:t>Γ. Προσωπικό</w:t>
      </w:r>
    </w:p>
    <w:p w14:paraId="7416EAAD" w14:textId="08F33DEF"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lang w:eastAsia="el-GR" w:bidi="en-US"/>
        </w:rPr>
      </w:pPr>
      <w:r w:rsidRPr="00D92D1A">
        <w:rPr>
          <w:rFonts w:ascii="Times New Roman" w:eastAsia="Times New Roman" w:hAnsi="Times New Roman" w:cs="Times New Roman"/>
          <w:b/>
          <w:kern w:val="1"/>
          <w:lang w:eastAsia="el-GR" w:bidi="en-US"/>
        </w:rPr>
        <w:t>1. Γεωτεχνικό (Γεωπόνο Π.Ε ή Τ.Ε/ Δασολόγο Π.Ε ή Τ.Ε): α)</w:t>
      </w:r>
      <w:r w:rsidRPr="00D92D1A">
        <w:rPr>
          <w:rFonts w:ascii="Times New Roman" w:eastAsia="Times New Roman" w:hAnsi="Times New Roman" w:cs="Times New Roman"/>
          <w:kern w:val="1"/>
          <w:lang w:eastAsia="el-GR" w:bidi="en-US"/>
        </w:rPr>
        <w:t xml:space="preserve"> Πτυχίο </w:t>
      </w:r>
      <w:r w:rsidRPr="00D92D1A">
        <w:rPr>
          <w:rFonts w:ascii="Times New Roman" w:eastAsia="Times New Roman" w:hAnsi="Times New Roman" w:cs="Times New Roman"/>
          <w:b/>
          <w:kern w:val="1"/>
          <w:lang w:eastAsia="el-GR" w:bidi="en-US"/>
        </w:rPr>
        <w:t>β)</w:t>
      </w:r>
      <w:r w:rsidRPr="00D92D1A">
        <w:rPr>
          <w:rFonts w:ascii="Times New Roman" w:eastAsia="Times New Roman" w:hAnsi="Times New Roman" w:cs="Times New Roman"/>
          <w:kern w:val="1"/>
          <w:lang w:eastAsia="el-GR" w:bidi="en-US"/>
        </w:rPr>
        <w:t xml:space="preserve"> αδείας ασκήσεων επαγγέλματος</w:t>
      </w:r>
      <w:r w:rsidR="00AE1035">
        <w:rPr>
          <w:rFonts w:ascii="Times New Roman" w:eastAsia="Times New Roman" w:hAnsi="Times New Roman" w:cs="Times New Roman"/>
          <w:kern w:val="1"/>
          <w:lang w:eastAsia="el-GR" w:bidi="en-US"/>
        </w:rPr>
        <w:t>,</w:t>
      </w:r>
      <w:r w:rsidRPr="00D92D1A">
        <w:rPr>
          <w:rFonts w:ascii="Times New Roman" w:eastAsia="Times New Roman" w:hAnsi="Times New Roman" w:cs="Times New Roman"/>
          <w:kern w:val="1"/>
          <w:lang w:eastAsia="el-GR" w:bidi="en-US"/>
        </w:rPr>
        <w:t xml:space="preserve"> εφόσον απαιτείται η εγγραφή στο ΓΕΩΤ.Ε.Ε. </w:t>
      </w:r>
    </w:p>
    <w:p w14:paraId="2E35D9B2" w14:textId="1F5E013F"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lang w:eastAsia="ar-SA" w:bidi="en-US"/>
        </w:rPr>
      </w:pPr>
      <w:r w:rsidRPr="00D92D1A">
        <w:rPr>
          <w:rFonts w:ascii="Times New Roman" w:eastAsia="Times New Roman" w:hAnsi="Times New Roman" w:cs="Times New Roman"/>
          <w:b/>
          <w:kern w:val="1"/>
          <w:lang w:eastAsia="ar-SA" w:bidi="en-US"/>
        </w:rPr>
        <w:t xml:space="preserve">2. Ειδικοί τεχνίτες κλαδεύσεων: </w:t>
      </w:r>
      <w:r w:rsidRPr="00D92D1A">
        <w:rPr>
          <w:rFonts w:ascii="Times New Roman" w:eastAsia="Andale Sans UI" w:hAnsi="Times New Roman" w:cs="Times New Roman"/>
          <w:kern w:val="1"/>
          <w:lang w:eastAsia="zh-CN" w:bidi="en-US"/>
        </w:rPr>
        <w:t xml:space="preserve">Οι ειδικοί τεχνίτες κλαδεύσεων θα πρέπει σύμφωνα με την Ευρωπαϊκή Οδηγία 2001-45-ΕΚ καθώς και τα Π.Δ. 155/2004, Π.Δ. 395/1994 και Π.Δ. 396/1994 να έχουν εκπαιδευτεί σε ασφαλή εργασία </w:t>
      </w:r>
      <w:r w:rsidRPr="00D92D1A">
        <w:rPr>
          <w:rFonts w:ascii="Times New Roman" w:eastAsia="Andale Sans UI" w:hAnsi="Times New Roman" w:cs="Times New Roman"/>
          <w:kern w:val="1"/>
          <w:lang w:eastAsia="zh-CN" w:bidi="en-US"/>
        </w:rPr>
        <w:lastRenderedPageBreak/>
        <w:t>σε ύψος (όπως στην εκτίμηση κινδύνου, στα μέσα συλλογικής και ατομικής προστασίας από πτώση, σε τεχνικές πρόσβασης και ασφάλισης, πιστοποιημένων αγκυρώσεων, στη χρήση κάθετων σχοινιών ασφαλείας, σε μεθόδους στήριξης και ανάβασης, στη χρήση, τον έλεγχο και τις μεθόδους στήριξης και ανάβασης σε φορητές κλίμακες και στη χρήση ατομικού εξοπλισμού προστασίας από πτώση κ.α</w:t>
      </w:r>
      <w:r w:rsidR="00236020" w:rsidRPr="00D92D1A">
        <w:rPr>
          <w:rFonts w:ascii="Times New Roman" w:eastAsia="Andale Sans UI" w:hAnsi="Times New Roman" w:cs="Times New Roman"/>
          <w:kern w:val="1"/>
          <w:lang w:eastAsia="zh-CN" w:bidi="en-US"/>
        </w:rPr>
        <w:t>.</w:t>
      </w:r>
      <w:r w:rsidRPr="00D92D1A">
        <w:rPr>
          <w:rFonts w:ascii="Times New Roman" w:eastAsia="Andale Sans UI" w:hAnsi="Times New Roman" w:cs="Times New Roman"/>
          <w:kern w:val="1"/>
          <w:lang w:eastAsia="zh-CN" w:bidi="en-US"/>
        </w:rPr>
        <w:t>).</w:t>
      </w:r>
      <w:r w:rsidRPr="00D92D1A">
        <w:rPr>
          <w:rFonts w:ascii="Times New Roman" w:eastAsia="Times New Roman" w:hAnsi="Times New Roman" w:cs="Times New Roman"/>
          <w:kern w:val="1"/>
          <w:lang w:eastAsia="ar-SA" w:bidi="en-US"/>
        </w:rPr>
        <w:t xml:space="preserve"> Τουλάχιστον για </w:t>
      </w:r>
      <w:r w:rsidR="00236020" w:rsidRPr="00D92D1A">
        <w:rPr>
          <w:rFonts w:ascii="Times New Roman" w:eastAsia="Times New Roman" w:hAnsi="Times New Roman" w:cs="Times New Roman"/>
          <w:kern w:val="1"/>
          <w:lang w:eastAsia="ar-SA" w:bidi="en-US"/>
        </w:rPr>
        <w:t>έναν</w:t>
      </w:r>
      <w:r w:rsidRPr="00D92D1A">
        <w:rPr>
          <w:rFonts w:ascii="Times New Roman" w:eastAsia="Times New Roman" w:hAnsi="Times New Roman" w:cs="Times New Roman"/>
          <w:kern w:val="1"/>
          <w:lang w:eastAsia="ar-SA" w:bidi="en-US"/>
        </w:rPr>
        <w:t xml:space="preserve"> (1) εξ΄ αυτών  </w:t>
      </w:r>
      <w:r w:rsidRPr="00D92D1A">
        <w:rPr>
          <w:rFonts w:ascii="Times New Roman" w:eastAsia="Times New Roman" w:hAnsi="Times New Roman" w:cs="Times New Roman"/>
          <w:bCs/>
          <w:kern w:val="1"/>
          <w:lang w:eastAsia="ar-SA" w:bidi="en-US"/>
        </w:rPr>
        <w:t xml:space="preserve"> </w:t>
      </w:r>
      <w:r w:rsidRPr="00D92D1A">
        <w:rPr>
          <w:rFonts w:ascii="Times New Roman" w:eastAsia="Times New Roman" w:hAnsi="Times New Roman" w:cs="Times New Roman"/>
          <w:kern w:val="1"/>
          <w:lang w:eastAsia="ar-SA" w:bidi="en-US"/>
        </w:rPr>
        <w:t xml:space="preserve">να </w:t>
      </w:r>
      <w:r w:rsidR="00236020" w:rsidRPr="00D92D1A">
        <w:rPr>
          <w:rFonts w:ascii="Times New Roman" w:eastAsia="Times New Roman" w:hAnsi="Times New Roman" w:cs="Times New Roman"/>
          <w:kern w:val="1"/>
          <w:lang w:eastAsia="ar-SA" w:bidi="en-US"/>
        </w:rPr>
        <w:t>κατατεθούν</w:t>
      </w:r>
      <w:r w:rsidRPr="00D92D1A">
        <w:rPr>
          <w:rFonts w:ascii="Times New Roman" w:eastAsia="Times New Roman" w:hAnsi="Times New Roman" w:cs="Times New Roman"/>
          <w:kern w:val="1"/>
          <w:lang w:eastAsia="ar-SA" w:bidi="en-US"/>
        </w:rPr>
        <w:t xml:space="preserve"> έγγραφα ταυτοποίησης ή βεβαιώσεις από φορείς διανομής ηλεκτρικής ενέργειας π.χ</w:t>
      </w:r>
      <w:r w:rsidR="00236020" w:rsidRPr="00D92D1A">
        <w:rPr>
          <w:rFonts w:ascii="Times New Roman" w:eastAsia="Times New Roman" w:hAnsi="Times New Roman" w:cs="Times New Roman"/>
          <w:kern w:val="1"/>
          <w:lang w:eastAsia="ar-SA" w:bidi="en-US"/>
        </w:rPr>
        <w:t>.</w:t>
      </w:r>
      <w:r w:rsidRPr="00D92D1A">
        <w:rPr>
          <w:rFonts w:ascii="Times New Roman" w:eastAsia="Times New Roman" w:hAnsi="Times New Roman" w:cs="Times New Roman"/>
          <w:kern w:val="1"/>
          <w:lang w:eastAsia="ar-SA" w:bidi="en-US"/>
        </w:rPr>
        <w:t xml:space="preserve"> ΔΕΔΔΗΕ Α.Ε. για την ταχύτερη και ασφαλέστερη διεκπεραίωση αιτημάτων κλάδευσης δέντρων που γειτνιάζουν με εναέρια δίκτυα.                                          </w:t>
      </w:r>
    </w:p>
    <w:p w14:paraId="62ED5C67" w14:textId="6837D3AE"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lang w:eastAsia="ar-SA" w:bidi="en-US"/>
        </w:rPr>
      </w:pPr>
      <w:r w:rsidRPr="00D92D1A">
        <w:rPr>
          <w:rFonts w:ascii="Times New Roman" w:eastAsia="Times New Roman" w:hAnsi="Times New Roman" w:cs="Times New Roman"/>
          <w:b/>
          <w:bCs/>
          <w:kern w:val="1"/>
          <w:lang w:eastAsia="ar-SA" w:bidi="en-US"/>
        </w:rPr>
        <w:t>3.</w:t>
      </w:r>
      <w:r w:rsidR="00AE1035">
        <w:rPr>
          <w:rFonts w:ascii="Times New Roman" w:eastAsia="Times New Roman" w:hAnsi="Times New Roman" w:cs="Times New Roman"/>
          <w:kern w:val="1"/>
          <w:lang w:eastAsia="ar-SA" w:bidi="en-US"/>
        </w:rPr>
        <w:t xml:space="preserve"> </w:t>
      </w:r>
      <w:r w:rsidR="00AE1035" w:rsidRPr="00AE1035">
        <w:rPr>
          <w:rFonts w:ascii="Times New Roman" w:eastAsia="Times New Roman" w:hAnsi="Times New Roman" w:cs="Times New Roman"/>
          <w:b/>
          <w:kern w:val="1"/>
          <w:lang w:eastAsia="ar-SA" w:bidi="en-US"/>
        </w:rPr>
        <w:t>Ε</w:t>
      </w:r>
      <w:r w:rsidRPr="00AE1035">
        <w:rPr>
          <w:rFonts w:ascii="Times New Roman" w:eastAsia="Times New Roman" w:hAnsi="Times New Roman" w:cs="Times New Roman"/>
          <w:b/>
          <w:kern w:val="1"/>
          <w:lang w:eastAsia="ar-SA" w:bidi="en-US"/>
        </w:rPr>
        <w:t>πικεφαλής του συνεργείου</w:t>
      </w:r>
      <w:r w:rsidR="00AE1035">
        <w:rPr>
          <w:rFonts w:ascii="Times New Roman" w:eastAsia="Times New Roman" w:hAnsi="Times New Roman" w:cs="Times New Roman"/>
          <w:b/>
          <w:kern w:val="1"/>
          <w:lang w:eastAsia="ar-SA" w:bidi="en-US"/>
        </w:rPr>
        <w:t>:</w:t>
      </w:r>
      <w:r w:rsidR="00AE1035">
        <w:rPr>
          <w:rFonts w:ascii="Times New Roman" w:eastAsia="Times New Roman" w:hAnsi="Times New Roman" w:cs="Times New Roman"/>
          <w:kern w:val="1"/>
          <w:lang w:eastAsia="ar-SA" w:bidi="en-US"/>
        </w:rPr>
        <w:t xml:space="preserve"> </w:t>
      </w:r>
      <w:r w:rsidRPr="00D92D1A">
        <w:rPr>
          <w:rFonts w:ascii="Times New Roman" w:eastAsia="Times New Roman" w:hAnsi="Times New Roman" w:cs="Times New Roman"/>
          <w:kern w:val="1"/>
          <w:lang w:eastAsia="ar-SA" w:bidi="en-US"/>
        </w:rPr>
        <w:t>ονομαστικό πιστοποιητικό επ</w:t>
      </w:r>
      <w:r w:rsidR="00236020" w:rsidRPr="00D92D1A">
        <w:rPr>
          <w:rFonts w:ascii="Times New Roman" w:eastAsia="Times New Roman" w:hAnsi="Times New Roman" w:cs="Times New Roman"/>
          <w:kern w:val="1"/>
          <w:lang w:eastAsia="ar-SA" w:bidi="en-US"/>
        </w:rPr>
        <w:t xml:space="preserve">ιμόρφωσης στο Αντικείμενο της </w:t>
      </w:r>
      <w:proofErr w:type="spellStart"/>
      <w:r w:rsidR="00236020" w:rsidRPr="00D92D1A">
        <w:rPr>
          <w:rFonts w:ascii="Times New Roman" w:eastAsia="Times New Roman" w:hAnsi="Times New Roman" w:cs="Times New Roman"/>
          <w:kern w:val="1"/>
          <w:lang w:eastAsia="ar-SA" w:bidi="en-US"/>
        </w:rPr>
        <w:t>κηποτεχνί</w:t>
      </w:r>
      <w:r w:rsidRPr="00D92D1A">
        <w:rPr>
          <w:rFonts w:ascii="Times New Roman" w:eastAsia="Times New Roman" w:hAnsi="Times New Roman" w:cs="Times New Roman"/>
          <w:kern w:val="1"/>
          <w:lang w:eastAsia="ar-SA" w:bidi="en-US"/>
        </w:rPr>
        <w:t>ας</w:t>
      </w:r>
      <w:proofErr w:type="spellEnd"/>
      <w:r w:rsidRPr="00D92D1A">
        <w:rPr>
          <w:rFonts w:ascii="Times New Roman" w:eastAsia="Times New Roman" w:hAnsi="Times New Roman" w:cs="Times New Roman"/>
          <w:kern w:val="1"/>
          <w:lang w:eastAsia="ar-SA" w:bidi="en-US"/>
        </w:rPr>
        <w:t xml:space="preserve"> -  διαχείρισης αστικού πρασίνου από Ανώ</w:t>
      </w:r>
      <w:r w:rsidR="00213E91">
        <w:rPr>
          <w:rFonts w:ascii="Times New Roman" w:eastAsia="Times New Roman" w:hAnsi="Times New Roman" w:cs="Times New Roman"/>
          <w:kern w:val="1"/>
          <w:lang w:eastAsia="ar-SA" w:bidi="en-US"/>
        </w:rPr>
        <w:t>τατο Εκπαιδευτικό Ίδρυμα (ΑΕΙ).</w:t>
      </w:r>
      <w:r w:rsidRPr="00D92D1A">
        <w:rPr>
          <w:rFonts w:ascii="Times New Roman" w:eastAsia="Times New Roman" w:hAnsi="Times New Roman" w:cs="Times New Roman"/>
          <w:kern w:val="1"/>
          <w:lang w:eastAsia="ar-SA" w:bidi="en-US"/>
        </w:rPr>
        <w:t xml:space="preserve">  </w:t>
      </w:r>
    </w:p>
    <w:p w14:paraId="46FEB3FC" w14:textId="1E25E7C5"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kern w:val="1"/>
          <w:lang w:eastAsia="ar-SA" w:bidi="en-US"/>
        </w:rPr>
      </w:pPr>
      <w:r w:rsidRPr="00D92D1A">
        <w:rPr>
          <w:rFonts w:ascii="Times New Roman" w:eastAsia="Andale Sans UI" w:hAnsi="Times New Roman" w:cs="Times New Roman"/>
          <w:b/>
          <w:kern w:val="1"/>
          <w:lang w:eastAsia="zh-CN" w:bidi="en-US"/>
        </w:rPr>
        <w:t>4.</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b/>
          <w:kern w:val="1"/>
          <w:lang w:eastAsia="zh-CN" w:bidi="en-US"/>
        </w:rPr>
        <w:t xml:space="preserve">Χειριστές ΜΕ: </w:t>
      </w:r>
      <w:r w:rsidRPr="00D92D1A">
        <w:rPr>
          <w:rFonts w:ascii="Times New Roman" w:eastAsia="Andale Sans UI" w:hAnsi="Times New Roman" w:cs="Times New Roman"/>
          <w:kern w:val="1"/>
          <w:lang w:eastAsia="zh-CN" w:bidi="en-US"/>
        </w:rPr>
        <w:t>την απαραίτητη άδεια χειριστή στη</w:t>
      </w:r>
      <w:r w:rsidR="00213E91">
        <w:rPr>
          <w:rFonts w:ascii="Times New Roman" w:eastAsia="Andale Sans UI" w:hAnsi="Times New Roman" w:cs="Times New Roman"/>
          <w:kern w:val="1"/>
          <w:lang w:eastAsia="zh-CN" w:bidi="en-US"/>
        </w:rPr>
        <w:t>ν ανάλογη κατηγορία</w:t>
      </w:r>
      <w:r w:rsidRPr="00D92D1A">
        <w:rPr>
          <w:rFonts w:ascii="Times New Roman" w:eastAsia="Times New Roman" w:hAnsi="Times New Roman" w:cs="Times New Roman"/>
          <w:kern w:val="1"/>
          <w:lang w:eastAsia="ar-SA" w:bidi="en-US"/>
        </w:rPr>
        <w:t xml:space="preserve"> </w:t>
      </w:r>
      <w:r w:rsidR="00213E91">
        <w:rPr>
          <w:rFonts w:ascii="Times New Roman" w:eastAsia="Times New Roman" w:hAnsi="Times New Roman" w:cs="Times New Roman"/>
          <w:kern w:val="1"/>
          <w:lang w:eastAsia="ar-SA" w:bidi="en-US"/>
        </w:rPr>
        <w:t>.</w:t>
      </w:r>
    </w:p>
    <w:p w14:paraId="344B98D9" w14:textId="64AEA9DD"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 xml:space="preserve">5. Οδηγοί: </w:t>
      </w:r>
      <w:r w:rsidR="00213E91">
        <w:rPr>
          <w:rFonts w:ascii="Times New Roman" w:eastAsia="Andale Sans UI" w:hAnsi="Times New Roman" w:cs="Times New Roman"/>
          <w:kern w:val="1"/>
          <w:lang w:eastAsia="zh-CN" w:bidi="en-US"/>
        </w:rPr>
        <w:t xml:space="preserve"> επαγγελματική άδεια οδήγησης.</w:t>
      </w:r>
      <w:r w:rsidRPr="00D92D1A">
        <w:rPr>
          <w:rFonts w:ascii="Times New Roman" w:eastAsia="Andale Sans UI" w:hAnsi="Times New Roman" w:cs="Times New Roman"/>
          <w:kern w:val="1"/>
          <w:lang w:eastAsia="zh-CN" w:bidi="en-US"/>
        </w:rPr>
        <w:t xml:space="preserve"> </w:t>
      </w:r>
    </w:p>
    <w:p w14:paraId="53338F8D" w14:textId="101682A9"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i/>
          <w:color w:val="000000"/>
          <w:kern w:val="1"/>
          <w:lang w:eastAsia="zh-CN" w:bidi="en-US"/>
        </w:rPr>
      </w:pPr>
      <w:r w:rsidRPr="00D92D1A">
        <w:rPr>
          <w:rFonts w:ascii="Times New Roman" w:eastAsia="Andale Sans UI" w:hAnsi="Times New Roman" w:cs="Times New Roman"/>
          <w:b/>
          <w:kern w:val="1"/>
          <w:lang w:eastAsia="zh-CN" w:bidi="en-US"/>
        </w:rPr>
        <w:t xml:space="preserve">6. </w:t>
      </w:r>
      <w:r w:rsidRPr="00D92D1A">
        <w:rPr>
          <w:rFonts w:ascii="Times New Roman" w:eastAsia="Times New Roman" w:hAnsi="Times New Roman" w:cs="Times New Roman"/>
          <w:b/>
          <w:kern w:val="1"/>
          <w:lang w:eastAsia="el-GR" w:bidi="en-US"/>
        </w:rPr>
        <w:t>Λοιπό εργατοτεχνικό προσωπικό</w:t>
      </w:r>
      <w:r w:rsidRPr="00D92D1A">
        <w:rPr>
          <w:rFonts w:ascii="Times New Roman" w:eastAsia="Andale Sans UI" w:hAnsi="Times New Roman" w:cs="Times New Roman"/>
          <w:kern w:val="1"/>
          <w:lang w:eastAsia="zh-CN" w:bidi="en-US"/>
        </w:rPr>
        <w:t xml:space="preserve">: </w:t>
      </w:r>
      <w:r w:rsidRPr="00D92D1A">
        <w:rPr>
          <w:rFonts w:ascii="Times New Roman" w:eastAsia="Andale Sans UI" w:hAnsi="Times New Roman" w:cs="Times New Roman"/>
          <w:bCs/>
          <w:kern w:val="1"/>
          <w:lang w:eastAsia="zh-CN" w:bidi="en-US"/>
        </w:rPr>
        <w:t>κ</w:t>
      </w:r>
      <w:r w:rsidRPr="00D92D1A">
        <w:rPr>
          <w:rFonts w:ascii="Times New Roman" w:eastAsia="Andale Sans UI" w:hAnsi="Times New Roman" w:cs="Times New Roman"/>
          <w:color w:val="000000"/>
          <w:kern w:val="1"/>
          <w:lang w:eastAsia="zh-CN" w:bidi="en-US"/>
        </w:rPr>
        <w:t xml:space="preserve">ατάσταση προσωπικού της Επιχείρησης (τμήμα των πινάκων προσωπικού (Ε4)), </w:t>
      </w:r>
      <w:r w:rsidRPr="00D92D1A">
        <w:rPr>
          <w:rFonts w:ascii="Times New Roman" w:eastAsia="Andale Sans UI" w:hAnsi="Times New Roman" w:cs="Times New Roman"/>
          <w:i/>
          <w:color w:val="000000"/>
          <w:kern w:val="1"/>
          <w:lang w:eastAsia="zh-CN" w:bidi="en-US"/>
        </w:rPr>
        <w:t xml:space="preserve">που έχει εκδοθεί από το Ολοκληρωμένο Πληροφοριακό Σύστημα-Σώματος Επιθεώρησης Εργασίας ΟΠΣ-ΣΕΠΕ </w:t>
      </w:r>
      <w:r w:rsidRPr="00D92D1A">
        <w:rPr>
          <w:rFonts w:ascii="Times New Roman" w:eastAsia="Andale Sans UI" w:hAnsi="Times New Roman" w:cs="Times New Roman"/>
          <w:b/>
          <w:i/>
          <w:color w:val="000000"/>
          <w:kern w:val="1"/>
          <w:lang w:eastAsia="zh-CN" w:bidi="en-US"/>
        </w:rPr>
        <w:t>(καθώς επίσης και για τα στοιχεία 1, 2, 3,</w:t>
      </w:r>
      <w:r w:rsidR="00213E91">
        <w:rPr>
          <w:rFonts w:ascii="Times New Roman" w:eastAsia="Andale Sans UI" w:hAnsi="Times New Roman" w:cs="Times New Roman"/>
          <w:b/>
          <w:i/>
          <w:color w:val="000000"/>
          <w:kern w:val="1"/>
          <w:lang w:eastAsia="zh-CN" w:bidi="en-US"/>
        </w:rPr>
        <w:t xml:space="preserve"> </w:t>
      </w:r>
      <w:r w:rsidRPr="00D92D1A">
        <w:rPr>
          <w:rFonts w:ascii="Times New Roman" w:eastAsia="Andale Sans UI" w:hAnsi="Times New Roman" w:cs="Times New Roman"/>
          <w:b/>
          <w:i/>
          <w:color w:val="000000"/>
          <w:kern w:val="1"/>
          <w:lang w:eastAsia="zh-CN" w:bidi="en-US"/>
        </w:rPr>
        <w:t xml:space="preserve">4 και 5).  </w:t>
      </w:r>
    </w:p>
    <w:p w14:paraId="4A9F4F68" w14:textId="77777777" w:rsidR="00213E91" w:rsidRPr="00213E91" w:rsidRDefault="00213E91"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sz w:val="16"/>
          <w:szCs w:val="16"/>
          <w:lang w:eastAsia="zh-CN" w:bidi="en-US"/>
        </w:rPr>
      </w:pPr>
    </w:p>
    <w:p w14:paraId="7C170270" w14:textId="2D4DF67B" w:rsidR="0050190E" w:rsidRDefault="0050190E" w:rsidP="009F07C0">
      <w:pPr>
        <w:widowControl w:val="0"/>
        <w:pBdr>
          <w:top w:val="none" w:sz="0" w:space="0" w:color="000000"/>
          <w:left w:val="none" w:sz="0" w:space="0" w:color="000000"/>
          <w:bottom w:val="none" w:sz="0" w:space="0" w:color="000000"/>
          <w:right w:val="none" w:sz="0" w:space="0" w:color="000000"/>
        </w:pBdr>
        <w:shd w:val="clear" w:color="auto" w:fill="D6E3BC" w:themeFill="accent3" w:themeFillTint="66"/>
        <w:suppressAutoHyphens/>
        <w:spacing w:after="0" w:line="240" w:lineRule="auto"/>
        <w:textAlignment w:val="baseline"/>
        <w:rPr>
          <w:rFonts w:ascii="Times New Roman" w:eastAsia="Andale Sans UI" w:hAnsi="Times New Roman" w:cs="Times New Roman"/>
          <w:kern w:val="1"/>
          <w:lang w:eastAsia="zh-CN" w:bidi="en-US"/>
        </w:rPr>
      </w:pPr>
      <w:bookmarkStart w:id="41" w:name="_GoBack"/>
      <w:r w:rsidRPr="00D92D1A">
        <w:rPr>
          <w:rFonts w:ascii="Times New Roman" w:eastAsia="Times New Roman" w:hAnsi="Times New Roman" w:cs="Times New Roman"/>
          <w:color w:val="000000"/>
          <w:kern w:val="1"/>
          <w:lang w:eastAsia="ar-SA" w:bidi="en-US"/>
        </w:rPr>
        <w:t xml:space="preserve">Οι ανωτέρω οδηγοί, χειριστές, γεωτεχνικοί </w:t>
      </w:r>
      <w:r w:rsidR="00213E91">
        <w:rPr>
          <w:rFonts w:ascii="Times New Roman" w:eastAsia="Times New Roman" w:hAnsi="Times New Roman" w:cs="Times New Roman"/>
          <w:color w:val="000000"/>
          <w:kern w:val="1"/>
          <w:lang w:eastAsia="ar-SA" w:bidi="en-US"/>
        </w:rPr>
        <w:t xml:space="preserve">και </w:t>
      </w:r>
      <w:r w:rsidRPr="00D92D1A">
        <w:rPr>
          <w:rFonts w:ascii="Times New Roman" w:eastAsia="Times New Roman" w:hAnsi="Times New Roman" w:cs="Times New Roman"/>
          <w:color w:val="000000"/>
          <w:kern w:val="1"/>
          <w:lang w:eastAsia="ar-SA" w:bidi="en-US"/>
        </w:rPr>
        <w:t>λοιπό προσωπικό θα πρέπει να είναι  απ’ ευθείας (με εξαρτημένη σχέση εργασίας) ΑΠΟΚΛΕΙΣΤΙΚΑ ΚΑΙ ΜΟΝΟ στη διάθεση του Οικονομικού Φορέα, -</w:t>
      </w:r>
      <w:r w:rsidRPr="00D92D1A">
        <w:rPr>
          <w:rFonts w:ascii="Times New Roman" w:eastAsia="Times New Roman" w:hAnsi="Times New Roman" w:cs="Times New Roman"/>
          <w:i/>
          <w:color w:val="000000"/>
          <w:kern w:val="1"/>
          <w:lang w:eastAsia="ar-SA" w:bidi="en-US"/>
        </w:rPr>
        <w:t>που υποβάλλει προσφορά-</w:t>
      </w:r>
      <w:r w:rsidRPr="00D92D1A">
        <w:rPr>
          <w:rFonts w:ascii="Times New Roman" w:eastAsia="Times New Roman" w:hAnsi="Times New Roman" w:cs="Times New Roman"/>
          <w:color w:val="000000"/>
          <w:kern w:val="1"/>
          <w:lang w:eastAsia="ar-SA" w:bidi="en-US"/>
        </w:rPr>
        <w:t>, ή του συνεργάτη του</w:t>
      </w:r>
      <w:r w:rsidR="00213E91">
        <w:rPr>
          <w:rFonts w:ascii="Times New Roman" w:eastAsia="Times New Roman" w:hAnsi="Times New Roman" w:cs="Times New Roman"/>
          <w:color w:val="000000"/>
          <w:kern w:val="1"/>
          <w:lang w:eastAsia="ar-SA" w:bidi="en-US"/>
        </w:rPr>
        <w:t>,</w:t>
      </w:r>
      <w:r w:rsidRPr="00D92D1A">
        <w:rPr>
          <w:rFonts w:ascii="Times New Roman" w:eastAsia="Times New Roman" w:hAnsi="Times New Roman" w:cs="Times New Roman"/>
          <w:color w:val="000000"/>
          <w:kern w:val="1"/>
          <w:lang w:eastAsia="ar-SA" w:bidi="en-US"/>
        </w:rPr>
        <w:t xml:space="preserve"> με τον οποίο υπάρχει η δέσμευση συνεργασίας (τρίτος οικονομικός φορέας)</w:t>
      </w:r>
      <w:r w:rsidR="00213E91">
        <w:rPr>
          <w:rFonts w:ascii="Times New Roman" w:eastAsia="Times New Roman" w:hAnsi="Times New Roman" w:cs="Times New Roman"/>
          <w:color w:val="000000"/>
          <w:kern w:val="1"/>
          <w:lang w:eastAsia="ar-SA" w:bidi="en-US"/>
        </w:rPr>
        <w:t>. Ο</w:t>
      </w:r>
      <w:r w:rsidRPr="00D92D1A">
        <w:rPr>
          <w:rFonts w:ascii="Times New Roman" w:eastAsia="Times New Roman" w:hAnsi="Times New Roman" w:cs="Times New Roman"/>
          <w:color w:val="000000"/>
          <w:kern w:val="1"/>
          <w:lang w:eastAsia="ar-SA" w:bidi="en-US"/>
        </w:rPr>
        <w:t>ι  ανωτέρω άδειες οδηγών, χειριστών κλπ</w:t>
      </w:r>
      <w:r w:rsidR="00236020" w:rsidRPr="00D92D1A">
        <w:rPr>
          <w:rFonts w:ascii="Times New Roman" w:eastAsia="Times New Roman" w:hAnsi="Times New Roman" w:cs="Times New Roman"/>
          <w:color w:val="000000"/>
          <w:kern w:val="1"/>
          <w:lang w:eastAsia="ar-SA" w:bidi="en-US"/>
        </w:rPr>
        <w:t>.</w:t>
      </w:r>
      <w:r w:rsidRPr="00D92D1A">
        <w:rPr>
          <w:rFonts w:ascii="Times New Roman" w:eastAsia="Times New Roman" w:hAnsi="Times New Roman" w:cs="Times New Roman"/>
          <w:color w:val="000000"/>
          <w:kern w:val="1"/>
          <w:lang w:eastAsia="ar-SA" w:bidi="en-US"/>
        </w:rPr>
        <w:t xml:space="preserve"> μπορεί να καλύπτονται αθροιστικά.</w:t>
      </w:r>
      <w:r w:rsidRPr="00D92D1A">
        <w:rPr>
          <w:rFonts w:ascii="Times New Roman" w:eastAsia="Andale Sans UI" w:hAnsi="Times New Roman" w:cs="Times New Roman"/>
          <w:kern w:val="1"/>
          <w:lang w:eastAsia="zh-CN" w:bidi="en-US"/>
        </w:rPr>
        <w:t xml:space="preserve"> </w:t>
      </w:r>
      <w:r w:rsidR="00213E91">
        <w:rPr>
          <w:rFonts w:ascii="Times New Roman" w:eastAsia="Andale Sans UI" w:hAnsi="Times New Roman" w:cs="Times New Roman"/>
          <w:kern w:val="1"/>
          <w:lang w:eastAsia="zh-CN" w:bidi="en-US"/>
        </w:rPr>
        <w:t>Επίσης,</w:t>
      </w:r>
      <w:r w:rsidRPr="00D92D1A">
        <w:rPr>
          <w:rFonts w:ascii="Times New Roman" w:eastAsia="Andale Sans UI" w:hAnsi="Times New Roman" w:cs="Times New Roman"/>
          <w:kern w:val="1"/>
          <w:lang w:eastAsia="zh-CN" w:bidi="en-US"/>
        </w:rPr>
        <w:t xml:space="preserve"> απαιτείται η προσκόμιση  του αντίστοιχου πίνακα από την επιθεώρ</w:t>
      </w:r>
      <w:r w:rsidR="00213E91">
        <w:rPr>
          <w:rFonts w:ascii="Times New Roman" w:eastAsia="Andale Sans UI" w:hAnsi="Times New Roman" w:cs="Times New Roman"/>
          <w:kern w:val="1"/>
          <w:lang w:eastAsia="zh-CN" w:bidi="en-US"/>
        </w:rPr>
        <w:t xml:space="preserve">ηση εργασίας, </w:t>
      </w:r>
      <w:r w:rsidRPr="00D92D1A">
        <w:rPr>
          <w:rFonts w:ascii="Times New Roman" w:eastAsia="Andale Sans UI" w:hAnsi="Times New Roman" w:cs="Times New Roman"/>
          <w:kern w:val="1"/>
          <w:lang w:eastAsia="zh-CN" w:bidi="en-US"/>
        </w:rPr>
        <w:t>από τον οποίο θα αποδεικνύεται η απασχόληση τους.</w:t>
      </w:r>
    </w:p>
    <w:bookmarkEnd w:id="41"/>
    <w:p w14:paraId="22F59E35" w14:textId="77777777" w:rsidR="00213E91" w:rsidRPr="00213E91" w:rsidRDefault="00213E91"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sz w:val="16"/>
          <w:szCs w:val="16"/>
          <w:lang w:eastAsia="zh-CN" w:bidi="en-US"/>
        </w:rPr>
      </w:pPr>
    </w:p>
    <w:p w14:paraId="19C58A4F" w14:textId="149773D5"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1"/>
          <w:lang w:eastAsia="ar-SA" w:bidi="en-US"/>
        </w:rPr>
      </w:pPr>
      <w:r w:rsidRPr="00D92D1A">
        <w:rPr>
          <w:rFonts w:ascii="Times New Roman" w:eastAsia="Times New Roman" w:hAnsi="Times New Roman" w:cs="Times New Roman"/>
          <w:color w:val="000000"/>
          <w:kern w:val="1"/>
          <w:lang w:eastAsia="ar-SA" w:bidi="en-US"/>
        </w:rPr>
        <w:t>Εάν ο Διαγ</w:t>
      </w:r>
      <w:r w:rsidR="006B7229">
        <w:rPr>
          <w:rFonts w:ascii="Times New Roman" w:eastAsia="Times New Roman" w:hAnsi="Times New Roman" w:cs="Times New Roman"/>
          <w:color w:val="000000"/>
          <w:kern w:val="1"/>
          <w:lang w:eastAsia="ar-SA" w:bidi="en-US"/>
        </w:rPr>
        <w:t>ωνιζόμενος είναι νομικό πρόσωπο</w:t>
      </w:r>
      <w:r w:rsidRPr="00D92D1A">
        <w:rPr>
          <w:rFonts w:ascii="Times New Roman" w:eastAsia="Times New Roman" w:hAnsi="Times New Roman" w:cs="Times New Roman"/>
          <w:color w:val="000000"/>
          <w:kern w:val="1"/>
          <w:lang w:eastAsia="ar-SA" w:bidi="en-US"/>
        </w:rPr>
        <w:t xml:space="preserve"> και ο υπεύθυνος έναντι του νόμου διαθέτει κάποιο από τα ανωτέρω προσόντα δεν απαιτείται η ύπαρξη αντίστοιχου υπαλλήλου. </w:t>
      </w:r>
    </w:p>
    <w:p w14:paraId="11436B41" w14:textId="77777777" w:rsidR="006B7229" w:rsidRPr="006B7229" w:rsidRDefault="006B7229"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1"/>
          <w:sz w:val="16"/>
          <w:szCs w:val="16"/>
          <w:lang w:eastAsia="ar-SA" w:bidi="en-US"/>
        </w:rPr>
      </w:pPr>
    </w:p>
    <w:p w14:paraId="4A57C9D9" w14:textId="58D620F4"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jc w:val="both"/>
        <w:textAlignment w:val="baseline"/>
        <w:rPr>
          <w:rFonts w:ascii="Times New Roman" w:eastAsia="Andale Sans UI" w:hAnsi="Times New Roman" w:cs="Times New Roman"/>
          <w:kern w:val="1"/>
          <w:lang w:eastAsia="ar-SA" w:bidi="en-US"/>
        </w:rPr>
      </w:pPr>
      <w:r w:rsidRPr="00D92D1A">
        <w:rPr>
          <w:rFonts w:ascii="Times New Roman" w:eastAsia="Andale Sans UI" w:hAnsi="Times New Roman" w:cs="Times New Roman"/>
          <w:kern w:val="1"/>
          <w:lang w:eastAsia="ar-SA" w:bidi="en-US"/>
        </w:rPr>
        <w:t xml:space="preserve">Εάν κύριος του οχήματος </w:t>
      </w:r>
      <w:r w:rsidRPr="00D92D1A">
        <w:rPr>
          <w:rFonts w:ascii="Times New Roman" w:eastAsia="Times New Roman" w:hAnsi="Times New Roman" w:cs="Times New Roman"/>
          <w:kern w:val="1"/>
          <w:lang w:eastAsia="ar-SA" w:bidi="en-US"/>
        </w:rPr>
        <w:t>(τρίτος οικονομικός φορέας)</w:t>
      </w:r>
      <w:r w:rsidR="006B7229">
        <w:rPr>
          <w:rFonts w:ascii="Times New Roman" w:eastAsia="Times New Roman" w:hAnsi="Times New Roman" w:cs="Times New Roman"/>
          <w:kern w:val="1"/>
          <w:lang w:eastAsia="ar-SA" w:bidi="en-US"/>
        </w:rPr>
        <w:t xml:space="preserve"> </w:t>
      </w:r>
      <w:r w:rsidRPr="00D92D1A">
        <w:rPr>
          <w:rFonts w:ascii="Times New Roman" w:eastAsia="Andale Sans UI" w:hAnsi="Times New Roman" w:cs="Times New Roman"/>
          <w:kern w:val="1"/>
          <w:lang w:eastAsia="ar-SA" w:bidi="en-US"/>
        </w:rPr>
        <w:t>ΔΕΝ ΕΙΝΑΙ ο Οικονομικός Φορέας που υποβάλει την προσφορά, ΤΟΤΕ πρέπει να υποβληθεί ΣΧΕΔΙΟ ΙΔΙΩΤΙΚΟΥ ΣΥΜΦΩΝΗΤΙΚΟΥ</w:t>
      </w:r>
      <w:r w:rsidR="006B7229">
        <w:rPr>
          <w:rFonts w:ascii="Times New Roman" w:eastAsia="Andale Sans UI" w:hAnsi="Times New Roman" w:cs="Times New Roman"/>
          <w:kern w:val="1"/>
          <w:lang w:eastAsia="ar-SA" w:bidi="en-US"/>
        </w:rPr>
        <w:t>,</w:t>
      </w:r>
      <w:r w:rsidRPr="00D92D1A">
        <w:rPr>
          <w:rFonts w:ascii="Times New Roman" w:eastAsia="Andale Sans UI" w:hAnsi="Times New Roman" w:cs="Times New Roman"/>
          <w:kern w:val="1"/>
          <w:lang w:eastAsia="ar-SA" w:bidi="en-US"/>
        </w:rPr>
        <w:t xml:space="preserve"> το οποίο θα κατατεθεί στην αρμόδια ΔΟΥ (εφόσον ο Οικονομικ</w:t>
      </w:r>
      <w:r w:rsidR="006B7229">
        <w:rPr>
          <w:rFonts w:ascii="Times New Roman" w:eastAsia="Andale Sans UI" w:hAnsi="Times New Roman" w:cs="Times New Roman"/>
          <w:kern w:val="1"/>
          <w:lang w:eastAsia="ar-SA" w:bidi="en-US"/>
        </w:rPr>
        <w:t xml:space="preserve">ός Φορέας ανακηρυχτεί Ανάδοχος) και </w:t>
      </w:r>
      <w:r w:rsidRPr="00D92D1A">
        <w:rPr>
          <w:rFonts w:ascii="Times New Roman" w:eastAsia="Andale Sans UI" w:hAnsi="Times New Roman" w:cs="Times New Roman"/>
          <w:kern w:val="1"/>
          <w:lang w:eastAsia="ar-SA" w:bidi="en-US"/>
        </w:rPr>
        <w:t xml:space="preserve"> στο οποίο να αναγράφεται με σαφήνεια ο </w:t>
      </w:r>
      <w:r w:rsidR="006B7229">
        <w:rPr>
          <w:rFonts w:ascii="Times New Roman" w:eastAsia="Andale Sans UI" w:hAnsi="Times New Roman" w:cs="Times New Roman"/>
          <w:kern w:val="1"/>
          <w:lang w:eastAsia="ar-SA" w:bidi="en-US"/>
        </w:rPr>
        <w:t>τρόπος διάθεσης του οχήματος, οι</w:t>
      </w:r>
      <w:r w:rsidRPr="00D92D1A">
        <w:rPr>
          <w:rFonts w:ascii="Times New Roman" w:eastAsia="Andale Sans UI" w:hAnsi="Times New Roman" w:cs="Times New Roman"/>
          <w:kern w:val="1"/>
          <w:lang w:eastAsia="ar-SA" w:bidi="en-US"/>
        </w:rPr>
        <w:t xml:space="preserve"> λεπτομέρειες της συν</w:t>
      </w:r>
      <w:r w:rsidR="006B7229">
        <w:rPr>
          <w:rFonts w:ascii="Times New Roman" w:eastAsia="Andale Sans UI" w:hAnsi="Times New Roman" w:cs="Times New Roman"/>
          <w:kern w:val="1"/>
          <w:lang w:eastAsia="ar-SA" w:bidi="en-US"/>
        </w:rPr>
        <w:t>εργασίας, το φυσικό αντικείμενο</w:t>
      </w:r>
      <w:r w:rsidRPr="00D92D1A">
        <w:rPr>
          <w:rFonts w:ascii="Times New Roman" w:eastAsia="Andale Sans UI" w:hAnsi="Times New Roman" w:cs="Times New Roman"/>
          <w:kern w:val="1"/>
          <w:lang w:eastAsia="ar-SA" w:bidi="en-US"/>
        </w:rPr>
        <w:t xml:space="preserve"> (ΟΧΙ το Οικονομικό αντικείμενο)</w:t>
      </w:r>
      <w:r w:rsidR="006B7229">
        <w:rPr>
          <w:rFonts w:ascii="Times New Roman" w:eastAsia="Andale Sans UI" w:hAnsi="Times New Roman" w:cs="Times New Roman"/>
          <w:kern w:val="1"/>
          <w:lang w:eastAsia="ar-SA" w:bidi="en-US"/>
        </w:rPr>
        <w:t>,</w:t>
      </w:r>
      <w:r w:rsidRPr="00D92D1A">
        <w:rPr>
          <w:rFonts w:ascii="Times New Roman" w:eastAsia="Andale Sans UI" w:hAnsi="Times New Roman" w:cs="Times New Roman"/>
          <w:kern w:val="1"/>
          <w:lang w:eastAsia="ar-SA" w:bidi="en-US"/>
        </w:rPr>
        <w:t xml:space="preserve"> για χρονικό διάστημα </w:t>
      </w:r>
      <w:r w:rsidR="00236020" w:rsidRPr="00D92D1A">
        <w:rPr>
          <w:rFonts w:ascii="Times New Roman" w:eastAsia="Andale Sans UI" w:hAnsi="Times New Roman" w:cs="Times New Roman"/>
          <w:kern w:val="1"/>
          <w:lang w:eastAsia="ar-SA" w:bidi="en-US"/>
        </w:rPr>
        <w:t>ίσο</w:t>
      </w:r>
      <w:r w:rsidRPr="00D92D1A">
        <w:rPr>
          <w:rFonts w:ascii="Times New Roman" w:eastAsia="Andale Sans UI" w:hAnsi="Times New Roman" w:cs="Times New Roman"/>
          <w:kern w:val="1"/>
          <w:lang w:eastAsia="ar-SA" w:bidi="en-US"/>
        </w:rPr>
        <w:t xml:space="preserve"> με τη σύμβαση</w:t>
      </w:r>
      <w:r w:rsidR="006B7229">
        <w:rPr>
          <w:rFonts w:ascii="Times New Roman" w:eastAsia="Andale Sans UI" w:hAnsi="Times New Roman" w:cs="Times New Roman"/>
          <w:kern w:val="1"/>
          <w:lang w:eastAsia="ar-SA" w:bidi="en-US"/>
        </w:rPr>
        <w:t>. Εάν ο ανάδοχος δεν είναι ο</w:t>
      </w:r>
      <w:r w:rsidRPr="00D92D1A">
        <w:rPr>
          <w:rFonts w:ascii="Times New Roman" w:eastAsia="Andale Sans UI" w:hAnsi="Times New Roman" w:cs="Times New Roman"/>
          <w:kern w:val="1"/>
          <w:lang w:eastAsia="ar-SA" w:bidi="en-US"/>
        </w:rPr>
        <w:t xml:space="preserve"> ίδιος που θα εκτελεί</w:t>
      </w:r>
      <w:r w:rsidR="006B7229">
        <w:rPr>
          <w:rFonts w:ascii="Times New Roman" w:eastAsia="Andale Sans UI" w:hAnsi="Times New Roman" w:cs="Times New Roman"/>
          <w:kern w:val="1"/>
          <w:lang w:eastAsia="ar-SA" w:bidi="en-US"/>
        </w:rPr>
        <w:t>:</w:t>
      </w:r>
      <w:r w:rsidRPr="00D92D1A">
        <w:rPr>
          <w:rFonts w:ascii="Times New Roman" w:eastAsia="Andale Sans UI" w:hAnsi="Times New Roman" w:cs="Times New Roman"/>
          <w:kern w:val="1"/>
          <w:lang w:eastAsia="ar-SA" w:bidi="en-US"/>
        </w:rPr>
        <w:t xml:space="preserve"> (α) την αποκομιδή των φυτικών υπολειμμάτων (β) </w:t>
      </w:r>
      <w:r w:rsidR="006B7229">
        <w:rPr>
          <w:rFonts w:ascii="Times New Roman" w:eastAsia="Andale Sans UI" w:hAnsi="Times New Roman" w:cs="Times New Roman"/>
          <w:kern w:val="1"/>
          <w:lang w:eastAsia="ar-SA" w:bidi="en-US"/>
        </w:rPr>
        <w:t>την ανακύκλωση</w:t>
      </w:r>
      <w:r w:rsidRPr="00D92D1A">
        <w:rPr>
          <w:rFonts w:ascii="Times New Roman" w:eastAsia="Andale Sans UI" w:hAnsi="Times New Roman" w:cs="Times New Roman"/>
          <w:kern w:val="1"/>
          <w:lang w:eastAsia="ar-SA" w:bidi="en-US"/>
        </w:rPr>
        <w:t xml:space="preserve">  (γ) την παράγωγη </w:t>
      </w:r>
      <w:proofErr w:type="spellStart"/>
      <w:r w:rsidRPr="00D92D1A">
        <w:rPr>
          <w:rFonts w:ascii="Times New Roman" w:eastAsia="Andale Sans UI" w:hAnsi="Times New Roman" w:cs="Times New Roman"/>
          <w:kern w:val="1"/>
          <w:lang w:eastAsia="ar-SA" w:bidi="en-US"/>
        </w:rPr>
        <w:t>εδαφοβελτιωτικών</w:t>
      </w:r>
      <w:proofErr w:type="spellEnd"/>
      <w:r w:rsidRPr="00D92D1A">
        <w:rPr>
          <w:rFonts w:ascii="Times New Roman" w:eastAsia="Andale Sans UI" w:hAnsi="Times New Roman" w:cs="Times New Roman"/>
          <w:kern w:val="1"/>
          <w:lang w:eastAsia="ar-SA" w:bidi="en-US"/>
        </w:rPr>
        <w:t xml:space="preserve"> – </w:t>
      </w:r>
      <w:proofErr w:type="spellStart"/>
      <w:r w:rsidRPr="00D92D1A">
        <w:rPr>
          <w:rFonts w:ascii="Times New Roman" w:eastAsia="Andale Sans UI" w:hAnsi="Times New Roman" w:cs="Times New Roman"/>
          <w:kern w:val="1"/>
          <w:lang w:eastAsia="ar-SA" w:bidi="en-US"/>
        </w:rPr>
        <w:t>κομπόστ</w:t>
      </w:r>
      <w:proofErr w:type="spellEnd"/>
      <w:r w:rsidR="006B7229">
        <w:rPr>
          <w:rFonts w:ascii="Times New Roman" w:eastAsia="Andale Sans UI" w:hAnsi="Times New Roman" w:cs="Times New Roman"/>
          <w:kern w:val="1"/>
          <w:lang w:eastAsia="ar-SA" w:bidi="en-US"/>
        </w:rPr>
        <w:t>,  τότε</w:t>
      </w:r>
      <w:r w:rsidRPr="00D92D1A">
        <w:rPr>
          <w:rFonts w:ascii="Times New Roman" w:eastAsia="Andale Sans UI" w:hAnsi="Times New Roman" w:cs="Times New Roman"/>
          <w:kern w:val="1"/>
          <w:lang w:eastAsia="ar-SA" w:bidi="en-US"/>
        </w:rPr>
        <w:t xml:space="preserve">  πέραν των </w:t>
      </w:r>
      <w:r w:rsidR="006B7229">
        <w:rPr>
          <w:rFonts w:ascii="Times New Roman" w:eastAsia="Andale Sans UI" w:hAnsi="Times New Roman" w:cs="Times New Roman"/>
          <w:kern w:val="1"/>
          <w:lang w:eastAsia="ar-SA" w:bidi="en-US"/>
        </w:rPr>
        <w:t>ανωτέρω ο φορέας θα πρέπει να τηρεί</w:t>
      </w:r>
      <w:r w:rsidRPr="00D92D1A">
        <w:rPr>
          <w:rFonts w:ascii="Times New Roman" w:eastAsia="Andale Sans UI" w:hAnsi="Times New Roman" w:cs="Times New Roman"/>
          <w:kern w:val="1"/>
          <w:lang w:eastAsia="ar-SA" w:bidi="en-US"/>
        </w:rPr>
        <w:t>:  σύστημα πιστοποίησης ήτοι</w:t>
      </w:r>
      <w:r w:rsidR="006B7229">
        <w:rPr>
          <w:rFonts w:ascii="Times New Roman" w:eastAsia="Andale Sans UI" w:hAnsi="Times New Roman" w:cs="Times New Roman"/>
          <w:kern w:val="1"/>
          <w:lang w:eastAsia="ar-SA" w:bidi="en-US"/>
        </w:rPr>
        <w:t>:</w:t>
      </w:r>
      <w:r w:rsidRPr="00D92D1A">
        <w:rPr>
          <w:rFonts w:ascii="Times New Roman" w:eastAsia="Andale Sans UI" w:hAnsi="Times New Roman" w:cs="Times New Roman"/>
          <w:kern w:val="1"/>
          <w:lang w:eastAsia="ar-SA" w:bidi="en-US"/>
        </w:rPr>
        <w:t xml:space="preserve"> ISO 9001, 45001, 14001 και 3900, 50001, 22301 ή άλλο αντίστοιχο κατά την έννοια του Άρθρου 82 του Ν.4412/2016, με πεδίο εφαρμογής μεταφορά μη επικίνδυνων αποβλήτων</w:t>
      </w:r>
      <w:r w:rsidR="006B7229">
        <w:rPr>
          <w:rFonts w:ascii="Times New Roman" w:eastAsia="Andale Sans UI" w:hAnsi="Times New Roman" w:cs="Times New Roman"/>
          <w:kern w:val="1"/>
          <w:lang w:eastAsia="ar-SA" w:bidi="en-US"/>
        </w:rPr>
        <w:t>.</w:t>
      </w:r>
    </w:p>
    <w:p w14:paraId="24E758C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1"/>
          <w:lang w:eastAsia="ar-SA" w:bidi="en-US"/>
        </w:rPr>
      </w:pPr>
    </w:p>
    <w:p w14:paraId="5A46C1E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bCs/>
          <w:i/>
          <w:iCs/>
          <w:color w:val="000000"/>
          <w:kern w:val="1"/>
          <w:u w:val="single"/>
          <w:lang w:eastAsia="ar-SA" w:bidi="en-US"/>
        </w:rPr>
      </w:pPr>
      <w:r w:rsidRPr="00D92D1A">
        <w:rPr>
          <w:rFonts w:ascii="Times New Roman" w:eastAsia="Times New Roman" w:hAnsi="Times New Roman" w:cs="Times New Roman"/>
          <w:b/>
          <w:bCs/>
          <w:i/>
          <w:iCs/>
          <w:color w:val="000000"/>
          <w:kern w:val="1"/>
          <w:u w:val="single"/>
          <w:lang w:eastAsia="ar-SA" w:bidi="en-US"/>
        </w:rPr>
        <w:t xml:space="preserve">7.4 Λοιπές απαιτήσεις  </w:t>
      </w:r>
    </w:p>
    <w:p w14:paraId="6789D0C6" w14:textId="016C303F"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r w:rsidRPr="00D92D1A">
        <w:rPr>
          <w:rFonts w:ascii="Times New Roman" w:eastAsia="Times New Roman" w:hAnsi="Times New Roman" w:cs="Times New Roman"/>
          <w:bCs/>
          <w:spacing w:val="1"/>
          <w:kern w:val="1"/>
          <w:lang w:eastAsia="el-GR" w:bidi="en-US"/>
        </w:rPr>
        <w:t xml:space="preserve">Για την απόδειξη της απαίτησης του άρθρου 5 της παρούσης απόδειξη </w:t>
      </w:r>
      <w:r w:rsidR="004C7806" w:rsidRPr="00D92D1A">
        <w:rPr>
          <w:rFonts w:ascii="Times New Roman" w:eastAsia="Times New Roman" w:hAnsi="Times New Roman" w:cs="Times New Roman"/>
          <w:bCs/>
          <w:spacing w:val="1"/>
          <w:kern w:val="1"/>
          <w:lang w:eastAsia="el-GR" w:bidi="en-US"/>
        </w:rPr>
        <w:t>καταλληλότητας</w:t>
      </w:r>
      <w:r w:rsidRPr="00D92D1A">
        <w:rPr>
          <w:rFonts w:ascii="Times New Roman" w:eastAsia="Times New Roman" w:hAnsi="Times New Roman" w:cs="Times New Roman"/>
          <w:bCs/>
          <w:spacing w:val="1"/>
          <w:kern w:val="1"/>
          <w:lang w:eastAsia="el-GR" w:bidi="en-US"/>
        </w:rPr>
        <w:t xml:space="preserve"> για την άσκηση επαγγελματικής δραστηριότητας οι οικονομικοί φορείς:</w:t>
      </w:r>
    </w:p>
    <w:p w14:paraId="2D1B208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r w:rsidRPr="00D92D1A">
        <w:rPr>
          <w:rFonts w:ascii="Times New Roman" w:eastAsia="Times New Roman" w:hAnsi="Times New Roman" w:cs="Times New Roman"/>
          <w:bCs/>
          <w:spacing w:val="1"/>
          <w:kern w:val="1"/>
          <w:lang w:eastAsia="el-GR" w:bidi="en-US"/>
        </w:rPr>
        <w:t>Α) Προσκομίζουν πιστοποιητικό/βεβαίωση του οικείου επαγγελματικού ή εμπορικού μητρώου του κράτους εγκατάστασης με αντίστοιχη δραστηριότητα με τις υπό δημοπράτηση εργασίες.</w:t>
      </w:r>
    </w:p>
    <w:p w14:paraId="04BCE59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r w:rsidRPr="00D92D1A">
        <w:rPr>
          <w:rFonts w:ascii="Times New Roman" w:eastAsia="Times New Roman" w:hAnsi="Times New Roman" w:cs="Times New Roman"/>
          <w:bCs/>
          <w:spacing w:val="1"/>
          <w:kern w:val="1"/>
          <w:lang w:eastAsia="el-GR" w:bidi="en-US"/>
        </w:rPr>
        <w:t>Β) Προσκομίζουν πιστοποιητικό/βεβαίωση εγγραφής στο Μητρώο Εργοληπτών Επιχειρήσεων–ΜΕΕΠ στην κατηγορία Πρασίνου.</w:t>
      </w:r>
    </w:p>
    <w:p w14:paraId="5DC1A5C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r w:rsidRPr="00D92D1A">
        <w:rPr>
          <w:rFonts w:ascii="Times New Roman" w:eastAsia="Times New Roman" w:hAnsi="Times New Roman" w:cs="Times New Roman"/>
          <w:bCs/>
          <w:spacing w:val="1"/>
          <w:kern w:val="1"/>
          <w:lang w:eastAsia="el-GR" w:bidi="en-US"/>
        </w:rPr>
        <w:t>Γ) Προσκομίζουν αποδεικτικό καταχώρησης της δραστηριότητας Συλλογής και Μεταφοράς στο Ηλεκτρονικό Μητρώο αποβλήτων και την προβολή της καταχώρησης ώστε να αποδεικνύονται ο κωδικός ΕΚΑ συμπεριλαμβανομένου του Ευρωπαϊκού Κωδικού Αποβλήτων (ΕΚΑ): 20 02 01.</w:t>
      </w:r>
    </w:p>
    <w:p w14:paraId="6902ADA5" w14:textId="52919B70"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r w:rsidRPr="00D92D1A">
        <w:rPr>
          <w:rFonts w:ascii="Times New Roman" w:eastAsia="Times New Roman" w:hAnsi="Times New Roman" w:cs="Times New Roman"/>
          <w:bCs/>
          <w:spacing w:val="1"/>
          <w:kern w:val="1"/>
          <w:lang w:eastAsia="el-GR" w:bidi="en-US"/>
        </w:rPr>
        <w:t xml:space="preserve">Δ) Προσκομίζουν κατάλληλα έγραφα </w:t>
      </w:r>
      <w:proofErr w:type="spellStart"/>
      <w:r w:rsidRPr="00D92D1A">
        <w:rPr>
          <w:rFonts w:ascii="Times New Roman" w:eastAsia="Times New Roman" w:hAnsi="Times New Roman" w:cs="Times New Roman"/>
          <w:bCs/>
          <w:spacing w:val="1"/>
          <w:kern w:val="1"/>
          <w:lang w:eastAsia="el-GR" w:bidi="en-US"/>
        </w:rPr>
        <w:t>αδειοδοτημένης</w:t>
      </w:r>
      <w:proofErr w:type="spellEnd"/>
      <w:r w:rsidRPr="00D92D1A">
        <w:rPr>
          <w:rFonts w:ascii="Times New Roman" w:eastAsia="Times New Roman" w:hAnsi="Times New Roman" w:cs="Times New Roman"/>
          <w:bCs/>
          <w:spacing w:val="1"/>
          <w:kern w:val="1"/>
          <w:lang w:eastAsia="el-GR" w:bidi="en-US"/>
        </w:rPr>
        <w:t xml:space="preserve"> εγκατάστασης ανακύκλωσης μη επικίνδυνων αποβλήτων (σύμφωνα με το Ν.3982/2011),</w:t>
      </w:r>
      <w:r w:rsidR="00B47E04">
        <w:rPr>
          <w:rFonts w:ascii="Times New Roman" w:eastAsia="Times New Roman" w:hAnsi="Times New Roman" w:cs="Times New Roman"/>
          <w:bCs/>
          <w:spacing w:val="1"/>
          <w:kern w:val="1"/>
          <w:lang w:eastAsia="el-GR" w:bidi="en-US"/>
        </w:rPr>
        <w:t xml:space="preserve"> </w:t>
      </w:r>
      <w:r w:rsidRPr="00D92D1A">
        <w:rPr>
          <w:rFonts w:ascii="Times New Roman" w:eastAsia="Times New Roman" w:hAnsi="Times New Roman" w:cs="Times New Roman"/>
          <w:bCs/>
          <w:spacing w:val="1"/>
          <w:kern w:val="1"/>
          <w:lang w:eastAsia="el-GR" w:bidi="en-US"/>
        </w:rPr>
        <w:t>συνοδευόμενη από το αποδεικτικό εγγραφής στο Ηλεκτρονικό Μητρώο Αποβλήτων του ΥΠΕΚΑ.</w:t>
      </w:r>
    </w:p>
    <w:p w14:paraId="26CC7CA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r w:rsidRPr="00D92D1A">
        <w:rPr>
          <w:rFonts w:ascii="Times New Roman" w:eastAsia="Times New Roman" w:hAnsi="Times New Roman" w:cs="Times New Roman"/>
          <w:bCs/>
          <w:spacing w:val="1"/>
          <w:kern w:val="1"/>
          <w:lang w:eastAsia="el-GR" w:bidi="en-US"/>
        </w:rPr>
        <w:t xml:space="preserve">Ε) Προσκομίζουν κατάλληλα έγραφα εγκατάστασης </w:t>
      </w:r>
      <w:proofErr w:type="spellStart"/>
      <w:r w:rsidRPr="00D92D1A">
        <w:rPr>
          <w:rFonts w:ascii="Times New Roman" w:eastAsia="Times New Roman" w:hAnsi="Times New Roman" w:cs="Times New Roman"/>
          <w:bCs/>
          <w:spacing w:val="1"/>
          <w:kern w:val="1"/>
          <w:lang w:eastAsia="el-GR" w:bidi="en-US"/>
        </w:rPr>
        <w:t>εδαφοβελτιωτικών</w:t>
      </w:r>
      <w:proofErr w:type="spellEnd"/>
      <w:r w:rsidRPr="00D92D1A">
        <w:rPr>
          <w:rFonts w:ascii="Times New Roman" w:eastAsia="Times New Roman" w:hAnsi="Times New Roman" w:cs="Times New Roman"/>
          <w:bCs/>
          <w:spacing w:val="1"/>
          <w:kern w:val="1"/>
          <w:lang w:eastAsia="el-GR" w:bidi="en-US"/>
        </w:rPr>
        <w:t xml:space="preserve"> – </w:t>
      </w:r>
      <w:proofErr w:type="spellStart"/>
      <w:r w:rsidRPr="00D92D1A">
        <w:rPr>
          <w:rFonts w:ascii="Times New Roman" w:eastAsia="Times New Roman" w:hAnsi="Times New Roman" w:cs="Times New Roman"/>
          <w:bCs/>
          <w:spacing w:val="1"/>
          <w:kern w:val="1"/>
          <w:lang w:eastAsia="el-GR" w:bidi="en-US"/>
        </w:rPr>
        <w:t>κομπόστ</w:t>
      </w:r>
      <w:proofErr w:type="spellEnd"/>
      <w:r w:rsidRPr="00D92D1A">
        <w:rPr>
          <w:rFonts w:ascii="Times New Roman" w:eastAsia="Times New Roman" w:hAnsi="Times New Roman" w:cs="Times New Roman"/>
          <w:bCs/>
          <w:spacing w:val="1"/>
          <w:kern w:val="1"/>
          <w:lang w:eastAsia="el-GR" w:bidi="en-US"/>
        </w:rPr>
        <w:t xml:space="preserve"> τουλάχιστον για εργασία (</w:t>
      </w:r>
      <w:r w:rsidRPr="00D92D1A">
        <w:rPr>
          <w:rFonts w:ascii="Times New Roman" w:eastAsia="Times New Roman" w:hAnsi="Times New Roman" w:cs="Times New Roman"/>
          <w:bCs/>
          <w:spacing w:val="1"/>
          <w:kern w:val="1"/>
          <w:lang w:val="en-US" w:eastAsia="el-GR" w:bidi="en-US"/>
        </w:rPr>
        <w:t>R</w:t>
      </w:r>
      <w:r w:rsidRPr="00D92D1A">
        <w:rPr>
          <w:rFonts w:ascii="Times New Roman" w:eastAsia="Times New Roman" w:hAnsi="Times New Roman" w:cs="Times New Roman"/>
          <w:bCs/>
          <w:spacing w:val="1"/>
          <w:kern w:val="1"/>
          <w:lang w:eastAsia="el-GR" w:bidi="en-US"/>
        </w:rPr>
        <w:t>3),συνοδευόμενη από το αποδεικτικό εγγραφής στο Ηλεκτρονικό Μητρώο Αποβλήτων του ΥΠΕΚΑ.</w:t>
      </w:r>
    </w:p>
    <w:p w14:paraId="0DD76AEA" w14:textId="7F232165" w:rsidR="0050190E"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spacing w:val="1"/>
          <w:kern w:val="1"/>
          <w:lang w:eastAsia="el-GR" w:bidi="en-US"/>
        </w:rPr>
      </w:pPr>
      <w:r w:rsidRPr="00D92D1A">
        <w:rPr>
          <w:rFonts w:ascii="Times New Roman" w:eastAsia="Times New Roman" w:hAnsi="Times New Roman" w:cs="Times New Roman"/>
          <w:bCs/>
          <w:spacing w:val="1"/>
          <w:kern w:val="1"/>
          <w:lang w:eastAsia="el-GR" w:bidi="en-US"/>
        </w:rPr>
        <w:t>Ζ) Προσκομίζουν επίσης κατάλληλα έγ</w:t>
      </w:r>
      <w:r w:rsidR="00B47E04">
        <w:rPr>
          <w:rFonts w:ascii="Times New Roman" w:eastAsia="Times New Roman" w:hAnsi="Times New Roman" w:cs="Times New Roman"/>
          <w:bCs/>
          <w:spacing w:val="1"/>
          <w:kern w:val="1"/>
          <w:lang w:eastAsia="el-GR" w:bidi="en-US"/>
        </w:rPr>
        <w:t>γ</w:t>
      </w:r>
      <w:r w:rsidRPr="00D92D1A">
        <w:rPr>
          <w:rFonts w:ascii="Times New Roman" w:eastAsia="Times New Roman" w:hAnsi="Times New Roman" w:cs="Times New Roman"/>
          <w:bCs/>
          <w:spacing w:val="1"/>
          <w:kern w:val="1"/>
          <w:lang w:eastAsia="el-GR" w:bidi="en-US"/>
        </w:rPr>
        <w:t xml:space="preserve">ραφα εγγραφής  στο </w:t>
      </w:r>
      <w:proofErr w:type="spellStart"/>
      <w:r w:rsidRPr="00D92D1A">
        <w:rPr>
          <w:rFonts w:ascii="Times New Roman" w:eastAsia="Times New Roman" w:hAnsi="Times New Roman" w:cs="Times New Roman"/>
          <w:bCs/>
          <w:spacing w:val="1"/>
          <w:kern w:val="1"/>
          <w:lang w:eastAsia="el-GR" w:bidi="en-US"/>
        </w:rPr>
        <w:t>φυτοϋγειονομικό</w:t>
      </w:r>
      <w:proofErr w:type="spellEnd"/>
      <w:r w:rsidRPr="00D92D1A">
        <w:rPr>
          <w:rFonts w:ascii="Times New Roman" w:eastAsia="Times New Roman" w:hAnsi="Times New Roman" w:cs="Times New Roman"/>
          <w:bCs/>
          <w:spacing w:val="1"/>
          <w:kern w:val="1"/>
          <w:lang w:eastAsia="el-GR" w:bidi="en-US"/>
        </w:rPr>
        <w:t xml:space="preserve"> μητρώο της οικείας Περιφέρειας που έχει την έδρα του ο οικονομικός φορέας</w:t>
      </w:r>
    </w:p>
    <w:p w14:paraId="01C52D16" w14:textId="77777777" w:rsidR="00E7303F" w:rsidRPr="00D92D1A" w:rsidRDefault="00E7303F"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
          <w:bCs/>
          <w:spacing w:val="1"/>
          <w:kern w:val="1"/>
          <w:u w:val="single"/>
          <w:lang w:eastAsia="el-GR" w:bidi="en-US"/>
        </w:rPr>
      </w:pPr>
    </w:p>
    <w:p w14:paraId="1C2D4EB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Times New Roman" w:hAnsi="Times New Roman" w:cs="Times New Roman"/>
          <w:bCs/>
          <w:color w:val="FF0000"/>
          <w:spacing w:val="1"/>
          <w:kern w:val="1"/>
          <w:lang w:eastAsia="el-GR" w:bidi="en-US"/>
        </w:rPr>
      </w:pPr>
    </w:p>
    <w:p w14:paraId="1132067F" w14:textId="62D28794"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spacing w:after="0" w:line="240" w:lineRule="auto"/>
        <w:jc w:val="both"/>
        <w:textAlignment w:val="baseline"/>
        <w:rPr>
          <w:rFonts w:ascii="Times New Roman" w:eastAsia="Andale Sans UI" w:hAnsi="Times New Roman" w:cs="Times New Roman"/>
          <w:b/>
          <w:kern w:val="1"/>
          <w:lang w:eastAsia="zh-CN"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0050190E" w:rsidRPr="00D92D1A">
        <w:rPr>
          <w:rFonts w:ascii="Times New Roman" w:eastAsia="Andale Sans UI" w:hAnsi="Times New Roman" w:cs="Times New Roman"/>
          <w:b/>
          <w:kern w:val="1"/>
          <w:lang w:eastAsia="zh-CN" w:bidi="en-US"/>
        </w:rPr>
        <w:t xml:space="preserve"> 8</w:t>
      </w:r>
      <w:r w:rsidR="0050190E" w:rsidRPr="00D92D1A">
        <w:rPr>
          <w:rFonts w:ascii="Times New Roman" w:eastAsia="Andale Sans UI" w:hAnsi="Times New Roman" w:cs="Times New Roman"/>
          <w:b/>
          <w:kern w:val="1"/>
          <w:position w:val="2"/>
          <w:lang w:eastAsia="zh-CN" w:bidi="en-US"/>
        </w:rPr>
        <w:t>ο  :</w:t>
      </w:r>
      <w:r w:rsidR="0050190E" w:rsidRPr="00D92D1A">
        <w:rPr>
          <w:rFonts w:ascii="Times New Roman" w:eastAsia="Andale Sans UI" w:hAnsi="Times New Roman" w:cs="Times New Roman"/>
          <w:b/>
          <w:kern w:val="1"/>
          <w:lang w:eastAsia="zh-CN" w:bidi="en-US"/>
        </w:rPr>
        <w:t xml:space="preserve">Εγγυήσεις </w:t>
      </w:r>
    </w:p>
    <w:p w14:paraId="2D3C2D7C" w14:textId="77777777" w:rsidR="00BB0416" w:rsidRPr="00BB0416" w:rsidRDefault="00BB0416"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b/>
          <w:kern w:val="1"/>
          <w:sz w:val="16"/>
          <w:szCs w:val="16"/>
          <w:lang w:eastAsia="zh-CN" w:bidi="en-US"/>
        </w:rPr>
      </w:pPr>
    </w:p>
    <w:p w14:paraId="472FF035" w14:textId="21008D5F" w:rsidR="0050190E" w:rsidRPr="00D92D1A" w:rsidRDefault="00B47E0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b/>
          <w:bCs/>
          <w:kern w:val="1"/>
          <w:u w:val="single"/>
          <w:lang w:eastAsia="ar-SA" w:bidi="en-US"/>
        </w:rPr>
      </w:pPr>
      <w:r>
        <w:rPr>
          <w:rFonts w:ascii="Times New Roman" w:eastAsia="Andale Sans UI" w:hAnsi="Times New Roman" w:cs="Times New Roman"/>
          <w:b/>
          <w:kern w:val="1"/>
          <w:lang w:eastAsia="zh-CN" w:bidi="en-US"/>
        </w:rPr>
        <w:t>Α)</w:t>
      </w:r>
      <w:r w:rsidR="0050190E" w:rsidRPr="00D92D1A">
        <w:rPr>
          <w:rFonts w:ascii="Times New Roman" w:eastAsia="Andale Sans UI" w:hAnsi="Times New Roman" w:cs="Times New Roman"/>
          <w:b/>
          <w:kern w:val="1"/>
          <w:lang w:eastAsia="zh-CN" w:bidi="en-US"/>
        </w:rPr>
        <w:t xml:space="preserve"> Εγγύηση συμμετοχής  </w:t>
      </w:r>
      <w:r w:rsidR="0050190E" w:rsidRPr="00D92D1A">
        <w:rPr>
          <w:rFonts w:ascii="Times New Roman" w:eastAsia="Andale Sans UI" w:hAnsi="Times New Roman" w:cs="Times New Roman"/>
          <w:kern w:val="1"/>
          <w:lang w:eastAsia="zh-CN" w:bidi="en-US"/>
        </w:rPr>
        <w:t xml:space="preserve">ΔΕΝ ΑΠΑΙΤΕΙΤΑΙ στην παρούσα διαδικασία σύναψης Συμφωνίας - Πλαίσιο, σύμφωνα με το </w:t>
      </w:r>
      <w:proofErr w:type="spellStart"/>
      <w:r w:rsidR="0050190E" w:rsidRPr="00D92D1A">
        <w:rPr>
          <w:rFonts w:ascii="Times New Roman" w:eastAsia="Andale Sans UI" w:hAnsi="Times New Roman" w:cs="Times New Roman"/>
          <w:kern w:val="1"/>
          <w:lang w:eastAsia="zh-CN" w:bidi="en-US"/>
        </w:rPr>
        <w:t>εδ</w:t>
      </w:r>
      <w:proofErr w:type="spellEnd"/>
      <w:r w:rsidR="0050190E" w:rsidRPr="00D92D1A">
        <w:rPr>
          <w:rFonts w:ascii="Times New Roman" w:eastAsia="Andale Sans UI" w:hAnsi="Times New Roman" w:cs="Times New Roman"/>
          <w:kern w:val="1"/>
          <w:lang w:eastAsia="zh-CN" w:bidi="en-US"/>
        </w:rPr>
        <w:t xml:space="preserve">. ε΄, παρ. 1α) του άρθρου 72 του Ν. 4412/2016. </w:t>
      </w:r>
    </w:p>
    <w:p w14:paraId="5F434885" w14:textId="7600E666" w:rsidR="0050190E" w:rsidRPr="00B47E04"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autoSpaceDE w:val="0"/>
        <w:spacing w:before="11" w:after="0" w:line="240" w:lineRule="auto"/>
        <w:jc w:val="both"/>
        <w:textAlignment w:val="baseline"/>
        <w:rPr>
          <w:rFonts w:ascii="Times New Roman" w:eastAsia="Times New Roman" w:hAnsi="Times New Roman" w:cs="Times New Roman"/>
          <w:kern w:val="1"/>
          <w:lang w:eastAsia="ar-SA" w:bidi="en-US"/>
        </w:rPr>
      </w:pPr>
      <w:r w:rsidRPr="00B47E04">
        <w:rPr>
          <w:rFonts w:ascii="Times New Roman" w:eastAsia="Times New Roman" w:hAnsi="Times New Roman" w:cs="Times New Roman"/>
          <w:b/>
          <w:bCs/>
          <w:kern w:val="1"/>
          <w:lang w:eastAsia="ar-SA" w:bidi="en-US"/>
        </w:rPr>
        <w:t>Β) Εγγύηση καλής εκτέλεσης</w:t>
      </w:r>
      <w:r w:rsidR="00B47E04">
        <w:rPr>
          <w:rFonts w:ascii="Times New Roman" w:eastAsia="Times New Roman" w:hAnsi="Times New Roman" w:cs="Times New Roman"/>
          <w:kern w:val="1"/>
          <w:lang w:eastAsia="ar-SA" w:bidi="en-US"/>
        </w:rPr>
        <w:t xml:space="preserve"> για το διαγωνισμό</w:t>
      </w:r>
    </w:p>
    <w:p w14:paraId="33420583"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lastRenderedPageBreak/>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w:t>
      </w:r>
    </w:p>
    <w:p w14:paraId="5AC38DBF" w14:textId="77777777" w:rsidR="00B369EB" w:rsidRPr="00D92D1A" w:rsidRDefault="00B369EB" w:rsidP="0050190E">
      <w:pPr>
        <w:widowControl w:val="0"/>
        <w:pBdr>
          <w:top w:val="none" w:sz="0" w:space="0" w:color="000000"/>
          <w:left w:val="none" w:sz="0" w:space="0" w:color="000000"/>
          <w:bottom w:val="none" w:sz="0" w:space="0" w:color="000000"/>
          <w:right w:val="none" w:sz="0" w:space="0" w:color="000000"/>
        </w:pBdr>
        <w:tabs>
          <w:tab w:val="left" w:pos="426"/>
        </w:tabs>
        <w:suppressAutoHyphens/>
        <w:autoSpaceDE w:val="0"/>
        <w:spacing w:before="11" w:after="0" w:line="240" w:lineRule="auto"/>
        <w:jc w:val="both"/>
        <w:textAlignment w:val="baseline"/>
        <w:rPr>
          <w:rFonts w:ascii="Times New Roman" w:eastAsia="Times New Roman" w:hAnsi="Times New Roman" w:cs="Times New Roman"/>
          <w:b/>
          <w:bCs/>
          <w:kern w:val="1"/>
          <w:u w:val="single"/>
          <w:lang w:eastAsia="ar-SA" w:bidi="en-US"/>
        </w:rPr>
      </w:pPr>
    </w:p>
    <w:p w14:paraId="7D23871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ar-SA" w:bidi="en-US"/>
        </w:rPr>
      </w:pPr>
      <w:r w:rsidRPr="00D92D1A">
        <w:rPr>
          <w:rFonts w:ascii="Times New Roman" w:eastAsia="Times New Roman" w:hAnsi="Times New Roman" w:cs="Times New Roman"/>
          <w:b/>
          <w:bCs/>
          <w:kern w:val="1"/>
          <w:u w:val="single"/>
          <w:lang w:eastAsia="ar-SA" w:bidi="en-US"/>
        </w:rPr>
        <w:t xml:space="preserve"> Εγγύηση καλής εκτέλεσης δεν απαιτείται για τις παρεκκλίσεις.</w:t>
      </w:r>
    </w:p>
    <w:p w14:paraId="5703762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autoSpaceDE w:val="0"/>
        <w:spacing w:before="11" w:after="0" w:line="240" w:lineRule="auto"/>
        <w:jc w:val="both"/>
        <w:textAlignment w:val="baseline"/>
        <w:rPr>
          <w:rFonts w:ascii="Times New Roman" w:eastAsia="Times New Roman" w:hAnsi="Times New Roman" w:cs="Times New Roman"/>
          <w:b/>
          <w:bCs/>
          <w:kern w:val="1"/>
          <w:u w:val="single"/>
          <w:lang w:eastAsia="ar-SA" w:bidi="en-US"/>
        </w:rPr>
      </w:pPr>
    </w:p>
    <w:p w14:paraId="3AD93B9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Times New Roman" w:hAnsi="Times New Roman" w:cs="Times New Roman"/>
          <w:b/>
          <w:bCs/>
          <w:kern w:val="1"/>
          <w:u w:val="single"/>
          <w:lang w:eastAsia="ar-SA" w:bidi="en-US"/>
        </w:rPr>
      </w:pPr>
    </w:p>
    <w:p w14:paraId="3AD0063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Times New Roman" w:hAnsi="Times New Roman" w:cs="Times New Roman"/>
          <w:b/>
          <w:bCs/>
          <w:kern w:val="1"/>
          <w:u w:val="single"/>
          <w:lang w:eastAsia="ar-SA" w:bidi="en-US"/>
        </w:rPr>
      </w:pPr>
    </w:p>
    <w:p w14:paraId="598C5210" w14:textId="00CABECC"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spacing w:before="233" w:after="0" w:line="240" w:lineRule="auto"/>
        <w:jc w:val="both"/>
        <w:textAlignment w:val="baseline"/>
        <w:rPr>
          <w:rFonts w:ascii="Times New Roman" w:eastAsia="Andale Sans UI" w:hAnsi="Times New Roman" w:cs="Times New Roman"/>
          <w:kern w:val="1"/>
          <w:lang w:eastAsia="zh-CN"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b/>
          <w:kern w:val="1"/>
          <w:lang w:eastAsia="zh-CN" w:bidi="en-US"/>
        </w:rPr>
        <w:t>9</w:t>
      </w:r>
      <w:r w:rsidR="0050190E" w:rsidRPr="00BB0416">
        <w:rPr>
          <w:rFonts w:ascii="Times New Roman" w:eastAsia="Andale Sans UI" w:hAnsi="Times New Roman" w:cs="Times New Roman"/>
          <w:b/>
          <w:kern w:val="1"/>
          <w:position w:val="2"/>
          <w:vertAlign w:val="superscript"/>
          <w:lang w:eastAsia="zh-CN" w:bidi="en-US"/>
        </w:rPr>
        <w:t>ο</w:t>
      </w:r>
      <w:r>
        <w:rPr>
          <w:rFonts w:ascii="Times New Roman" w:eastAsia="Andale Sans UI" w:hAnsi="Times New Roman" w:cs="Times New Roman"/>
          <w:b/>
          <w:kern w:val="1"/>
          <w:position w:val="2"/>
          <w:lang w:eastAsia="zh-CN" w:bidi="en-US"/>
        </w:rPr>
        <w:t xml:space="preserve">  </w:t>
      </w:r>
      <w:r w:rsidR="0050190E" w:rsidRPr="00D92D1A">
        <w:rPr>
          <w:rFonts w:ascii="Times New Roman" w:eastAsia="Andale Sans UI" w:hAnsi="Times New Roman" w:cs="Times New Roman"/>
          <w:b/>
          <w:kern w:val="1"/>
          <w:position w:val="2"/>
          <w:lang w:eastAsia="zh-CN" w:bidi="en-US"/>
        </w:rPr>
        <w:t xml:space="preserve">  Όροι Εκτέλεσης της </w:t>
      </w:r>
      <w:proofErr w:type="spellStart"/>
      <w:r w:rsidR="0050190E" w:rsidRPr="00D92D1A">
        <w:rPr>
          <w:rFonts w:ascii="Times New Roman" w:eastAsia="Andale Sans UI" w:hAnsi="Times New Roman" w:cs="Times New Roman"/>
          <w:b/>
          <w:kern w:val="1"/>
          <w:position w:val="2"/>
          <w:lang w:eastAsia="zh-CN" w:bidi="en-US"/>
        </w:rPr>
        <w:t>σύµβασης</w:t>
      </w:r>
      <w:proofErr w:type="spellEnd"/>
      <w:r w:rsidR="0050190E" w:rsidRPr="00D92D1A">
        <w:rPr>
          <w:rFonts w:ascii="Times New Roman" w:eastAsia="Andale Sans UI" w:hAnsi="Times New Roman" w:cs="Times New Roman"/>
          <w:b/>
          <w:kern w:val="1"/>
          <w:position w:val="2"/>
          <w:lang w:eastAsia="zh-CN" w:bidi="en-US"/>
        </w:rPr>
        <w:t xml:space="preserve"> – Εκτελεστικές  Συµβάσεις (άρθρα 130 &amp; 202 του Ν.4412/2016) </w:t>
      </w:r>
    </w:p>
    <w:p w14:paraId="77350BF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2" w:after="0" w:line="228" w:lineRule="auto"/>
        <w:ind w:right="57"/>
        <w:jc w:val="both"/>
        <w:textAlignment w:val="baseline"/>
        <w:rPr>
          <w:rFonts w:ascii="Times New Roman" w:eastAsia="Andale Sans UI" w:hAnsi="Times New Roman" w:cs="Times New Roman"/>
          <w:kern w:val="1"/>
          <w:lang w:eastAsia="zh-CN" w:bidi="en-US"/>
        </w:rPr>
      </w:pPr>
    </w:p>
    <w:p w14:paraId="49193955" w14:textId="77777777" w:rsidR="0050190E" w:rsidRPr="00D92D1A" w:rsidRDefault="0050190E" w:rsidP="00501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color w:val="000000"/>
          <w:lang w:eastAsia="zh-CN"/>
        </w:rPr>
      </w:pPr>
      <w:r w:rsidRPr="00D92D1A">
        <w:rPr>
          <w:rFonts w:ascii="Times New Roman" w:eastAsia="SimSun" w:hAnsi="Times New Roman" w:cs="Times New Roman"/>
          <w:color w:val="000000"/>
          <w:lang w:eastAsia="zh-CN"/>
        </w:rPr>
        <w:t>Μετά από την οριστικοποίηση της απόφασης κατακύρωσης, η αναθέτουσα αρχή προσκαλεί τον ανάδοχο να προσέλθει για την υπογραφή του συμφωνητικού, θέτοντάς του προθεσμία δεκαπέντε (15) ημερών από την κοινοποίηση σχετικής έγγραφης ειδικής πρόσκλησης, σύμφωνα με τα οριζόμενα του άρθρου 105 παρ. 4 του ν.4412/2016.</w:t>
      </w:r>
    </w:p>
    <w:p w14:paraId="67B93EA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24" w:after="0" w:line="228" w:lineRule="auto"/>
        <w:jc w:val="both"/>
        <w:textAlignment w:val="baseline"/>
        <w:rPr>
          <w:rFonts w:ascii="Times New Roman" w:eastAsia="Andale Sans UI" w:hAnsi="Times New Roman" w:cs="Times New Roman"/>
          <w:kern w:val="1"/>
          <w:lang w:eastAsia="zh-CN" w:bidi="en-US"/>
        </w:rPr>
      </w:pPr>
    </w:p>
    <w:p w14:paraId="48A67A05" w14:textId="1F63DE35" w:rsidR="0050190E" w:rsidRPr="00D92D1A" w:rsidRDefault="0050190E" w:rsidP="00501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color w:val="000000"/>
          <w:lang w:eastAsia="zh-CN"/>
        </w:rPr>
      </w:pPr>
      <w:r w:rsidRPr="00D92D1A">
        <w:rPr>
          <w:rFonts w:ascii="Times New Roman" w:eastAsia="SimSun" w:hAnsi="Times New Roman" w:cs="Times New Roman"/>
          <w:color w:val="000000"/>
          <w:lang w:eastAsia="zh-CN"/>
        </w:rPr>
        <w:t>Εάν ο ανάδοχος δεν προσέλθει να υπογράψει το συμφωνητικό, μέσα στην προθεσμία που ορίζεται στην ειδική πρόκληση, με την επιφύλαξη αντικειμενικών λόγων ανωτέρας βίας, κηρύσσεται έκπτωτος, καταπίπτει υπέρ της αναθέτουσας αρχής η εγγύηση συμμετοχής του και ακολουθείται η διαδικασία του</w:t>
      </w:r>
      <w:r w:rsidRPr="00D92D1A">
        <w:rPr>
          <w:rFonts w:ascii="Times New Roman" w:eastAsia="SimSun" w:hAnsi="Times New Roman" w:cs="Times New Roman"/>
          <w:color w:val="000000"/>
          <w:lang w:val="en-US" w:eastAsia="zh-CN"/>
        </w:rPr>
        <w:t> </w:t>
      </w:r>
      <w:hyperlink r:id="rId17" w:anchor="art103" w:history="1">
        <w:r w:rsidRPr="00D92D1A">
          <w:rPr>
            <w:rFonts w:ascii="Times New Roman" w:eastAsia="SimSun" w:hAnsi="Times New Roman" w:cs="Times New Roman"/>
            <w:color w:val="000080"/>
            <w:u w:val="single"/>
            <w:lang w:eastAsia="zh-CN"/>
          </w:rPr>
          <w:t>άρθρου 103</w:t>
        </w:r>
      </w:hyperlink>
      <w:r w:rsidRPr="00D92D1A">
        <w:rPr>
          <w:rFonts w:ascii="Times New Roman" w:eastAsia="SimSun" w:hAnsi="Times New Roman" w:cs="Times New Roman"/>
          <w:color w:val="000000"/>
          <w:lang w:val="en-US" w:eastAsia="zh-CN"/>
        </w:rPr>
        <w:t> </w:t>
      </w:r>
      <w:r w:rsidRPr="00D92D1A">
        <w:rPr>
          <w:rFonts w:ascii="Times New Roman" w:eastAsia="SimSun" w:hAnsi="Times New Roman" w:cs="Times New Roman"/>
          <w:color w:val="000000"/>
          <w:lang w:eastAsia="zh-CN"/>
        </w:rPr>
        <w:t>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w:t>
      </w:r>
      <w:r w:rsidRPr="00D92D1A">
        <w:rPr>
          <w:rFonts w:ascii="Times New Roman" w:eastAsia="SimSun" w:hAnsi="Times New Roman" w:cs="Times New Roman"/>
          <w:color w:val="000000"/>
          <w:lang w:val="en-US" w:eastAsia="zh-CN"/>
        </w:rPr>
        <w:t> </w:t>
      </w:r>
      <w:hyperlink r:id="rId18" w:anchor="art106_1_b" w:history="1">
        <w:r w:rsidRPr="00D92D1A">
          <w:rPr>
            <w:rFonts w:ascii="Times New Roman" w:eastAsia="SimSun" w:hAnsi="Times New Roman" w:cs="Times New Roman"/>
            <w:color w:val="000080"/>
            <w:u w:val="single"/>
            <w:lang w:eastAsia="zh-CN"/>
          </w:rPr>
          <w:t>περ. β’ της παρ. 1 του άρθρου 106</w:t>
        </w:r>
      </w:hyperlink>
      <w:r w:rsidRPr="00D92D1A">
        <w:rPr>
          <w:rFonts w:ascii="Times New Roman" w:eastAsia="SimSun" w:hAnsi="Times New Roman" w:cs="Times New Roman"/>
          <w:color w:val="000000"/>
          <w:lang w:eastAsia="zh-CN"/>
        </w:rPr>
        <w:t xml:space="preserve">. </w:t>
      </w:r>
      <w:r w:rsidR="00E7303F">
        <w:rPr>
          <w:rFonts w:ascii="Times New Roman" w:eastAsia="SimSun" w:hAnsi="Times New Roman" w:cs="Times New Roman"/>
          <w:color w:val="000000"/>
          <w:lang w:eastAsia="zh-CN"/>
        </w:rPr>
        <w:t>Στην περίπτωση αυτήν, η αναθέτουσα αρχή μπορεί</w:t>
      </w:r>
      <w:r w:rsidRPr="00D92D1A">
        <w:rPr>
          <w:rFonts w:ascii="Times New Roman" w:eastAsia="SimSun" w:hAnsi="Times New Roman" w:cs="Times New Roman"/>
          <w:color w:val="000000"/>
          <w:lang w:eastAsia="zh-CN"/>
        </w:rPr>
        <w:t xml:space="preserve"> να αναζητήσει αποζημίωση, πέρα από την καταπίπτουσα εγγυητική επιστολή, ιδίως δυνάμει των άρθρων 197 και 198 Α</w:t>
      </w:r>
      <w:r w:rsidR="00236020" w:rsidRPr="00D92D1A">
        <w:rPr>
          <w:rFonts w:ascii="Times New Roman" w:eastAsia="SimSun" w:hAnsi="Times New Roman" w:cs="Times New Roman"/>
          <w:color w:val="000000"/>
          <w:lang w:eastAsia="zh-CN"/>
        </w:rPr>
        <w:t xml:space="preserve">.Κ., </w:t>
      </w:r>
      <w:r w:rsidRPr="00D92D1A">
        <w:rPr>
          <w:rFonts w:ascii="Times New Roman" w:eastAsia="SimSun" w:hAnsi="Times New Roman" w:cs="Times New Roman"/>
          <w:color w:val="000000"/>
          <w:lang w:eastAsia="zh-CN"/>
        </w:rPr>
        <w:t>σύμφωνα με τα οριζόμενα του άρθρου 105 παρ. 7 του ν.4412/2016.</w:t>
      </w:r>
    </w:p>
    <w:p w14:paraId="35A3DF5E" w14:textId="77777777" w:rsidR="0050190E" w:rsidRPr="00D92D1A" w:rsidRDefault="0050190E" w:rsidP="00501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color w:val="000000"/>
          <w:lang w:eastAsia="zh-CN"/>
        </w:rPr>
      </w:pPr>
    </w:p>
    <w:p w14:paraId="6ABCF2E9"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kern w:val="1"/>
          <w:lang w:eastAsia="zh-CN" w:bidi="en-US"/>
        </w:rPr>
      </w:pPr>
    </w:p>
    <w:p w14:paraId="6DBFC5B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Η διάρκεια της ΣΥΜΦΩΝΙΑΣ – ΠΛΑΙΣΙΟ  ορίζεται:</w:t>
      </w:r>
    </w:p>
    <w:p w14:paraId="7110B4A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Α) Έως  τέσσερα  (4) έτη  για το Τμήμα Α  από την υπογραφή της  ή  μέχρι εξάντλησης του συνόλου του συμβατικού ποσού  και </w:t>
      </w:r>
    </w:p>
    <w:p w14:paraId="28EE5257" w14:textId="16E0D16D"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Β) Έως δέκα (10) μήνες για τα Τμήματα Β έως και Δ από την υπογραφή των σχετικών συμβάσεων </w:t>
      </w:r>
      <w:r w:rsidR="000E696A" w:rsidRPr="00542492">
        <w:rPr>
          <w:rFonts w:ascii="Times New Roman" w:eastAsia="Andale Sans UI" w:hAnsi="Times New Roman" w:cs="Times New Roman"/>
          <w:kern w:val="1"/>
          <w:lang w:eastAsia="zh-CN" w:bidi="en-US"/>
        </w:rPr>
        <w:t>που θα ανατε</w:t>
      </w:r>
      <w:r w:rsidRPr="00542492">
        <w:rPr>
          <w:rFonts w:ascii="Times New Roman" w:eastAsia="Andale Sans UI" w:hAnsi="Times New Roman" w:cs="Times New Roman"/>
          <w:kern w:val="1"/>
          <w:lang w:eastAsia="zh-CN" w:bidi="en-US"/>
        </w:rPr>
        <w:t>θούν</w:t>
      </w:r>
      <w:r w:rsidRPr="00D92D1A">
        <w:rPr>
          <w:rFonts w:ascii="Times New Roman" w:eastAsia="Andale Sans UI" w:hAnsi="Times New Roman" w:cs="Times New Roman"/>
          <w:kern w:val="1"/>
          <w:lang w:eastAsia="zh-CN" w:bidi="en-US"/>
        </w:rPr>
        <w:t xml:space="preserve">  με </w:t>
      </w:r>
      <w:r w:rsidR="000E696A">
        <w:rPr>
          <w:rFonts w:ascii="Times New Roman" w:eastAsia="Andale Sans UI" w:hAnsi="Times New Roman" w:cs="Times New Roman"/>
          <w:kern w:val="1"/>
          <w:lang w:eastAsia="zh-CN" w:bidi="en-US"/>
        </w:rPr>
        <w:t>τη</w:t>
      </w:r>
      <w:r w:rsidRPr="00D92D1A">
        <w:rPr>
          <w:rFonts w:ascii="Times New Roman" w:eastAsia="Andale Sans UI" w:hAnsi="Times New Roman" w:cs="Times New Roman"/>
          <w:kern w:val="1"/>
          <w:lang w:eastAsia="zh-CN" w:bidi="en-US"/>
        </w:rPr>
        <w:t xml:space="preserve"> διαδικασία της απευθείας</w:t>
      </w:r>
      <w:r w:rsidR="000E696A">
        <w:rPr>
          <w:rFonts w:ascii="Times New Roman" w:eastAsia="Andale Sans UI" w:hAnsi="Times New Roman" w:cs="Times New Roman"/>
          <w:kern w:val="1"/>
          <w:lang w:eastAsia="zh-CN" w:bidi="en-US"/>
        </w:rPr>
        <w:t xml:space="preserve"> ανάθεσης από την υπογραφή της </w:t>
      </w:r>
      <w:r w:rsidR="000E696A" w:rsidRPr="00D92D1A">
        <w:rPr>
          <w:rFonts w:ascii="Times New Roman" w:eastAsia="Andale Sans UI" w:hAnsi="Times New Roman" w:cs="Times New Roman"/>
          <w:kern w:val="1"/>
          <w:lang w:eastAsia="zh-CN" w:bidi="en-US"/>
        </w:rPr>
        <w:t>εκάστης</w:t>
      </w:r>
      <w:r w:rsidR="000E696A">
        <w:rPr>
          <w:rFonts w:ascii="Times New Roman" w:eastAsia="Andale Sans UI" w:hAnsi="Times New Roman" w:cs="Times New Roman"/>
          <w:kern w:val="1"/>
          <w:lang w:eastAsia="zh-CN" w:bidi="en-US"/>
        </w:rPr>
        <w:t xml:space="preserve"> και </w:t>
      </w:r>
      <w:r w:rsidRPr="00D92D1A">
        <w:rPr>
          <w:rFonts w:ascii="Times New Roman" w:eastAsia="Andale Sans UI" w:hAnsi="Times New Roman" w:cs="Times New Roman"/>
          <w:kern w:val="1"/>
          <w:lang w:eastAsia="zh-CN" w:bidi="en-US"/>
        </w:rPr>
        <w:t>μέχρι εξάντλησης το</w:t>
      </w:r>
      <w:r w:rsidR="00B10D3D">
        <w:rPr>
          <w:rFonts w:ascii="Times New Roman" w:eastAsia="Andale Sans UI" w:hAnsi="Times New Roman" w:cs="Times New Roman"/>
          <w:kern w:val="1"/>
          <w:lang w:eastAsia="zh-CN" w:bidi="en-US"/>
        </w:rPr>
        <w:t>υ συνόλου του συμβατικού ποσού.</w:t>
      </w:r>
    </w:p>
    <w:p w14:paraId="59D9A2F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kern w:val="1"/>
          <w:lang w:eastAsia="zh-CN" w:bidi="en-US"/>
        </w:rPr>
      </w:pPr>
    </w:p>
    <w:p w14:paraId="0D4D523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Carlito"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Κατά την εκτέλεση της </w:t>
      </w:r>
      <w:proofErr w:type="spellStart"/>
      <w:r w:rsidRPr="00D92D1A">
        <w:rPr>
          <w:rFonts w:ascii="Times New Roman" w:eastAsia="Andale Sans UI" w:hAnsi="Times New Roman" w:cs="Times New Roman"/>
          <w:kern w:val="1"/>
          <w:lang w:eastAsia="zh-CN" w:bidi="en-US"/>
        </w:rPr>
        <w:t>σύµβασης</w:t>
      </w:r>
      <w:proofErr w:type="spellEnd"/>
      <w:r w:rsidRPr="00D92D1A">
        <w:rPr>
          <w:rFonts w:ascii="Times New Roman" w:eastAsia="Andale Sans UI" w:hAnsi="Times New Roman" w:cs="Times New Roman"/>
          <w:kern w:val="1"/>
          <w:lang w:eastAsia="zh-CN" w:bidi="en-US"/>
        </w:rPr>
        <w:t xml:space="preserve"> ο ανάδοχος τηρεί τις υποχρεώσεις στους </w:t>
      </w:r>
      <w:proofErr w:type="spellStart"/>
      <w:r w:rsidRPr="00D92D1A">
        <w:rPr>
          <w:rFonts w:ascii="Times New Roman" w:eastAsia="Andale Sans UI" w:hAnsi="Times New Roman" w:cs="Times New Roman"/>
          <w:kern w:val="1"/>
          <w:lang w:eastAsia="zh-CN" w:bidi="en-US"/>
        </w:rPr>
        <w:t>τοµείς</w:t>
      </w:r>
      <w:proofErr w:type="spellEnd"/>
      <w:r w:rsidRPr="00D92D1A">
        <w:rPr>
          <w:rFonts w:ascii="Times New Roman" w:eastAsia="Andale Sans UI" w:hAnsi="Times New Roman" w:cs="Times New Roman"/>
          <w:kern w:val="1"/>
          <w:lang w:eastAsia="zh-CN" w:bidi="en-US"/>
        </w:rPr>
        <w:t xml:space="preserve"> του περιβαλλοντικού, κοινωνικοασφαλιστικού και εργατικού δικαίου, που έχουν θεσπισθεί µε το δίκαιο της Ένωσης, το εθνικό δίκαιο, συλλογικές </w:t>
      </w:r>
      <w:proofErr w:type="spellStart"/>
      <w:r w:rsidRPr="00D92D1A">
        <w:rPr>
          <w:rFonts w:ascii="Times New Roman" w:eastAsia="Andale Sans UI" w:hAnsi="Times New Roman" w:cs="Times New Roman"/>
          <w:kern w:val="1"/>
          <w:lang w:eastAsia="zh-CN" w:bidi="en-US"/>
        </w:rPr>
        <w:t>συµβάσεις</w:t>
      </w:r>
      <w:proofErr w:type="spellEnd"/>
      <w:r w:rsidRPr="00D92D1A">
        <w:rPr>
          <w:rFonts w:ascii="Times New Roman" w:eastAsia="Andale Sans UI" w:hAnsi="Times New Roman" w:cs="Times New Roman"/>
          <w:kern w:val="1"/>
          <w:lang w:eastAsia="zh-CN" w:bidi="en-US"/>
        </w:rPr>
        <w:t xml:space="preserve"> ή διεθνείς διατάξεις περιβαλλοντικού, κοινωνικοασφαλιστικού και εργατικού δικαίου, οι οποίες </w:t>
      </w:r>
      <w:proofErr w:type="spellStart"/>
      <w:r w:rsidRPr="00D92D1A">
        <w:rPr>
          <w:rFonts w:ascii="Times New Roman" w:eastAsia="Andale Sans UI" w:hAnsi="Times New Roman" w:cs="Times New Roman"/>
          <w:kern w:val="1"/>
          <w:lang w:eastAsia="zh-CN" w:bidi="en-US"/>
        </w:rPr>
        <w:t>απαριθµούνται</w:t>
      </w:r>
      <w:proofErr w:type="spellEnd"/>
      <w:r w:rsidRPr="00D92D1A">
        <w:rPr>
          <w:rFonts w:ascii="Times New Roman" w:eastAsia="Andale Sans UI" w:hAnsi="Times New Roman" w:cs="Times New Roman"/>
          <w:kern w:val="1"/>
          <w:lang w:eastAsia="zh-CN" w:bidi="en-US"/>
        </w:rPr>
        <w:t xml:space="preserve"> στο </w:t>
      </w:r>
      <w:proofErr w:type="spellStart"/>
      <w:r w:rsidRPr="00D92D1A">
        <w:rPr>
          <w:rFonts w:ascii="Times New Roman" w:eastAsia="Andale Sans UI" w:hAnsi="Times New Roman" w:cs="Times New Roman"/>
          <w:kern w:val="1"/>
          <w:lang w:eastAsia="zh-CN" w:bidi="en-US"/>
        </w:rPr>
        <w:t>Παράρτηµα</w:t>
      </w:r>
      <w:proofErr w:type="spellEnd"/>
      <w:r w:rsidRPr="00D92D1A">
        <w:rPr>
          <w:rFonts w:ascii="Times New Roman" w:eastAsia="Andale Sans UI" w:hAnsi="Times New Roman" w:cs="Times New Roman"/>
          <w:kern w:val="1"/>
          <w:lang w:eastAsia="zh-CN" w:bidi="en-US"/>
        </w:rPr>
        <w:t xml:space="preserve"> Χ του </w:t>
      </w:r>
      <w:proofErr w:type="spellStart"/>
      <w:r w:rsidRPr="00D92D1A">
        <w:rPr>
          <w:rFonts w:ascii="Times New Roman" w:eastAsia="Andale Sans UI" w:hAnsi="Times New Roman" w:cs="Times New Roman"/>
          <w:kern w:val="1"/>
          <w:lang w:eastAsia="zh-CN" w:bidi="en-US"/>
        </w:rPr>
        <w:t>Προσαρτήµατος</w:t>
      </w:r>
      <w:proofErr w:type="spellEnd"/>
      <w:r w:rsidRPr="00D92D1A">
        <w:rPr>
          <w:rFonts w:ascii="Times New Roman" w:eastAsia="Andale Sans UI" w:hAnsi="Times New Roman" w:cs="Times New Roman"/>
          <w:kern w:val="1"/>
          <w:lang w:eastAsia="zh-CN" w:bidi="en-US"/>
        </w:rPr>
        <w:t xml:space="preserve"> Α΄ του Ν.4412/2016.</w:t>
      </w:r>
    </w:p>
    <w:p w14:paraId="6A56FCB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Carlito" w:hAnsi="Times New Roman" w:cs="Times New Roman"/>
          <w:kern w:val="1"/>
          <w:lang w:eastAsia="zh-CN" w:bidi="en-US"/>
        </w:rPr>
      </w:pPr>
    </w:p>
    <w:p w14:paraId="2628D271" w14:textId="35D7CB29"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kern w:val="1"/>
          <w:lang w:eastAsia="zh-CN" w:bidi="en-US"/>
        </w:rPr>
        <w:t xml:space="preserve">Η τήρηση των εν λόγω υποχρεώσεων από τον ανάδοχο και τους υπεργολάβους του ελέγχεται και βεβαιώνεται από τα όργανα που επιβλέπουν την εκτέλεση της </w:t>
      </w:r>
      <w:r w:rsidR="00236020" w:rsidRPr="00D92D1A">
        <w:rPr>
          <w:rFonts w:ascii="Times New Roman" w:eastAsia="Andale Sans UI" w:hAnsi="Times New Roman" w:cs="Times New Roman"/>
          <w:kern w:val="1"/>
          <w:lang w:eastAsia="zh-CN" w:bidi="en-US"/>
        </w:rPr>
        <w:t>σύβασης</w:t>
      </w:r>
      <w:r w:rsidRPr="00D92D1A">
        <w:rPr>
          <w:rFonts w:ascii="Times New Roman" w:eastAsia="Andale Sans UI" w:hAnsi="Times New Roman" w:cs="Times New Roman"/>
          <w:kern w:val="1"/>
          <w:lang w:eastAsia="zh-CN" w:bidi="en-US"/>
        </w:rPr>
        <w:t xml:space="preserve"> και τις </w:t>
      </w:r>
      <w:r w:rsidR="00236020" w:rsidRPr="00D92D1A">
        <w:rPr>
          <w:rFonts w:ascii="Times New Roman" w:eastAsia="Andale Sans UI" w:hAnsi="Times New Roman" w:cs="Times New Roman"/>
          <w:kern w:val="1"/>
          <w:lang w:eastAsia="zh-CN" w:bidi="en-US"/>
        </w:rPr>
        <w:t>αρμόδιες</w:t>
      </w:r>
      <w:r w:rsidRPr="00D92D1A">
        <w:rPr>
          <w:rFonts w:ascii="Times New Roman" w:eastAsia="Andale Sans UI" w:hAnsi="Times New Roman" w:cs="Times New Roman"/>
          <w:kern w:val="1"/>
          <w:lang w:eastAsia="zh-CN" w:bidi="en-US"/>
        </w:rPr>
        <w:t xml:space="preserve"> </w:t>
      </w:r>
      <w:r w:rsidR="00236020" w:rsidRPr="00D92D1A">
        <w:rPr>
          <w:rFonts w:ascii="Times New Roman" w:eastAsia="Andale Sans UI" w:hAnsi="Times New Roman" w:cs="Times New Roman"/>
          <w:kern w:val="1"/>
          <w:lang w:eastAsia="zh-CN" w:bidi="en-US"/>
        </w:rPr>
        <w:t>δημόσιες</w:t>
      </w:r>
      <w:r w:rsidRPr="00D92D1A">
        <w:rPr>
          <w:rFonts w:ascii="Times New Roman" w:eastAsia="Andale Sans UI" w:hAnsi="Times New Roman" w:cs="Times New Roman"/>
          <w:kern w:val="1"/>
          <w:lang w:eastAsia="zh-CN" w:bidi="en-US"/>
        </w:rPr>
        <w:t xml:space="preserve"> αρχές και υπηρεσίες που ενεργούν εντός των ορίων της ευθύνης και της </w:t>
      </w:r>
      <w:r w:rsidR="00236020" w:rsidRPr="00D92D1A">
        <w:rPr>
          <w:rFonts w:ascii="Times New Roman" w:eastAsia="Andale Sans UI" w:hAnsi="Times New Roman" w:cs="Times New Roman"/>
          <w:kern w:val="1"/>
          <w:lang w:eastAsia="zh-CN" w:bidi="en-US"/>
        </w:rPr>
        <w:t>αρμοδιότητάς</w:t>
      </w:r>
      <w:r w:rsidRPr="00D92D1A">
        <w:rPr>
          <w:rFonts w:ascii="Times New Roman" w:eastAsia="Andale Sans UI" w:hAnsi="Times New Roman" w:cs="Times New Roman"/>
          <w:kern w:val="1"/>
          <w:lang w:eastAsia="zh-CN" w:bidi="en-US"/>
        </w:rPr>
        <w:t xml:space="preserve"> τους. </w:t>
      </w:r>
    </w:p>
    <w:p w14:paraId="071DFF1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b/>
          <w:bCs/>
          <w:kern w:val="1"/>
          <w:lang w:eastAsia="zh-CN" w:bidi="en-US"/>
        </w:rPr>
      </w:pPr>
    </w:p>
    <w:p w14:paraId="24D0A8A5" w14:textId="60DBDB12"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b/>
          <w:bCs/>
          <w:kern w:val="1"/>
          <w:lang w:eastAsia="zh-CN" w:bidi="en-US"/>
        </w:rPr>
      </w:pPr>
      <w:r w:rsidRPr="00D92D1A">
        <w:rPr>
          <w:rFonts w:ascii="Times New Roman" w:eastAsia="Andale Sans UI" w:hAnsi="Times New Roman" w:cs="Times New Roman"/>
          <w:b/>
          <w:bCs/>
          <w:kern w:val="1"/>
          <w:lang w:eastAsia="zh-CN" w:bidi="en-US"/>
        </w:rPr>
        <w:t xml:space="preserve">Η εκτελεστική </w:t>
      </w:r>
      <w:r w:rsidR="00236020" w:rsidRPr="00D92D1A">
        <w:rPr>
          <w:rFonts w:ascii="Times New Roman" w:eastAsia="Andale Sans UI" w:hAnsi="Times New Roman" w:cs="Times New Roman"/>
          <w:b/>
          <w:bCs/>
          <w:kern w:val="1"/>
          <w:lang w:eastAsia="zh-CN" w:bidi="en-US"/>
        </w:rPr>
        <w:t>σύμβαση</w:t>
      </w:r>
      <w:r w:rsidRPr="00D92D1A">
        <w:rPr>
          <w:rFonts w:ascii="Times New Roman" w:eastAsia="Andale Sans UI" w:hAnsi="Times New Roman" w:cs="Times New Roman"/>
          <w:b/>
          <w:bCs/>
          <w:kern w:val="1"/>
          <w:lang w:eastAsia="zh-CN" w:bidi="en-US"/>
        </w:rPr>
        <w:t xml:space="preserve"> </w:t>
      </w:r>
      <w:r w:rsidRPr="00D92D1A">
        <w:rPr>
          <w:rFonts w:ascii="Times New Roman" w:eastAsia="Andale Sans UI" w:hAnsi="Times New Roman" w:cs="Times New Roman"/>
          <w:kern w:val="1"/>
          <w:lang w:eastAsia="zh-CN" w:bidi="en-US"/>
        </w:rPr>
        <w:t xml:space="preserve">θεωρείται ότι εκτελέστηκε όταν συντρέχουν οι εξής προϋποθέσεις: </w:t>
      </w:r>
    </w:p>
    <w:p w14:paraId="73E282C0" w14:textId="51439A50" w:rsidR="0050190E" w:rsidRPr="00B10D3D" w:rsidRDefault="0050190E" w:rsidP="00B10D3D">
      <w:pPr>
        <w:widowControl w:val="0"/>
        <w:pBdr>
          <w:top w:val="none" w:sz="0" w:space="0" w:color="000000"/>
          <w:left w:val="none" w:sz="0" w:space="0" w:color="000000"/>
          <w:bottom w:val="none" w:sz="0" w:space="0" w:color="000000"/>
          <w:right w:val="none" w:sz="0" w:space="0" w:color="000000"/>
        </w:pBdr>
        <w:suppressAutoHyphens/>
        <w:spacing w:before="1" w:after="0" w:line="240" w:lineRule="auto"/>
        <w:ind w:left="142"/>
        <w:jc w:val="both"/>
        <w:textAlignment w:val="baseline"/>
        <w:rPr>
          <w:rFonts w:ascii="Times New Roman" w:eastAsia="Andale Sans UI" w:hAnsi="Times New Roman" w:cs="Times New Roman"/>
          <w:bCs/>
          <w:kern w:val="1"/>
          <w:lang w:eastAsia="zh-CN" w:bidi="en-US"/>
        </w:rPr>
      </w:pPr>
      <w:r w:rsidRPr="00B10D3D">
        <w:rPr>
          <w:rFonts w:ascii="Times New Roman" w:eastAsia="Andale Sans UI" w:hAnsi="Times New Roman" w:cs="Times New Roman"/>
          <w:bCs/>
          <w:kern w:val="1"/>
          <w:lang w:eastAsia="zh-CN" w:bidi="en-US"/>
        </w:rPr>
        <w:t xml:space="preserve">α) </w:t>
      </w:r>
      <w:r w:rsidRPr="00B10D3D">
        <w:rPr>
          <w:rFonts w:ascii="Times New Roman" w:eastAsia="Andale Sans UI" w:hAnsi="Times New Roman" w:cs="Times New Roman"/>
          <w:kern w:val="1"/>
          <w:lang w:eastAsia="zh-CN" w:bidi="en-US"/>
        </w:rPr>
        <w:t xml:space="preserve">Η </w:t>
      </w:r>
      <w:r w:rsidR="00236020" w:rsidRPr="00B10D3D">
        <w:rPr>
          <w:rFonts w:ascii="Times New Roman" w:eastAsia="Andale Sans UI" w:hAnsi="Times New Roman" w:cs="Times New Roman"/>
          <w:kern w:val="1"/>
          <w:lang w:eastAsia="zh-CN" w:bidi="en-US"/>
        </w:rPr>
        <w:t>προμήθεια</w:t>
      </w:r>
      <w:r w:rsidRPr="00B10D3D">
        <w:rPr>
          <w:rFonts w:ascii="Times New Roman" w:eastAsia="Andale Sans UI" w:hAnsi="Times New Roman" w:cs="Times New Roman"/>
          <w:kern w:val="1"/>
          <w:lang w:eastAsia="zh-CN" w:bidi="en-US"/>
        </w:rPr>
        <w:t xml:space="preserve"> και οι υπηρεσίες παραδόθηκαν στο σύνολό τους. </w:t>
      </w:r>
    </w:p>
    <w:p w14:paraId="53BF0486" w14:textId="2B818397" w:rsidR="0050190E" w:rsidRPr="00B10D3D" w:rsidRDefault="0050190E" w:rsidP="00B10D3D">
      <w:pPr>
        <w:widowControl w:val="0"/>
        <w:pBdr>
          <w:top w:val="none" w:sz="0" w:space="0" w:color="000000"/>
          <w:left w:val="none" w:sz="0" w:space="0" w:color="000000"/>
          <w:bottom w:val="none" w:sz="0" w:space="0" w:color="000000"/>
          <w:right w:val="none" w:sz="0" w:space="0" w:color="000000"/>
        </w:pBdr>
        <w:suppressAutoHyphens/>
        <w:spacing w:before="1" w:after="0" w:line="240" w:lineRule="auto"/>
        <w:ind w:left="142"/>
        <w:jc w:val="both"/>
        <w:textAlignment w:val="baseline"/>
        <w:rPr>
          <w:rFonts w:ascii="Times New Roman" w:eastAsia="Andale Sans UI" w:hAnsi="Times New Roman" w:cs="Times New Roman"/>
          <w:bCs/>
          <w:kern w:val="1"/>
          <w:lang w:eastAsia="zh-CN" w:bidi="en-US"/>
        </w:rPr>
      </w:pPr>
      <w:r w:rsidRPr="00B10D3D">
        <w:rPr>
          <w:rFonts w:ascii="Times New Roman" w:eastAsia="Andale Sans UI" w:hAnsi="Times New Roman" w:cs="Times New Roman"/>
          <w:bCs/>
          <w:kern w:val="1"/>
          <w:lang w:eastAsia="zh-CN" w:bidi="en-US"/>
        </w:rPr>
        <w:t>β)</w:t>
      </w:r>
      <w:r w:rsidRPr="00B10D3D">
        <w:rPr>
          <w:rFonts w:ascii="Times New Roman" w:eastAsia="Andale Sans UI" w:hAnsi="Times New Roman" w:cs="Times New Roman"/>
          <w:kern w:val="1"/>
          <w:lang w:eastAsia="zh-CN" w:bidi="en-US"/>
        </w:rPr>
        <w:t xml:space="preserve"> Παραλήφθηκαν </w:t>
      </w:r>
      <w:r w:rsidR="00B9177C">
        <w:rPr>
          <w:rFonts w:ascii="Times New Roman" w:eastAsia="Andale Sans UI" w:hAnsi="Times New Roman" w:cs="Times New Roman"/>
          <w:kern w:val="1"/>
          <w:lang w:eastAsia="zh-CN" w:bidi="en-US"/>
        </w:rPr>
        <w:t xml:space="preserve"> </w:t>
      </w:r>
      <w:r w:rsidRPr="00B10D3D">
        <w:rPr>
          <w:rFonts w:ascii="Times New Roman" w:eastAsia="Andale Sans UI" w:hAnsi="Times New Roman" w:cs="Times New Roman"/>
          <w:kern w:val="1"/>
          <w:lang w:eastAsia="zh-CN" w:bidi="en-US"/>
        </w:rPr>
        <w:t xml:space="preserve">οριστικά ποσοτικά και ποιοτικά τα υλικά </w:t>
      </w:r>
      <w:r w:rsidR="00542492">
        <w:rPr>
          <w:rFonts w:ascii="Times New Roman" w:eastAsia="Andale Sans UI" w:hAnsi="Times New Roman" w:cs="Times New Roman"/>
          <w:kern w:val="1"/>
          <w:lang w:eastAsia="zh-CN" w:bidi="en-US"/>
        </w:rPr>
        <w:t xml:space="preserve">καθώς </w:t>
      </w:r>
      <w:r w:rsidRPr="00B10D3D">
        <w:rPr>
          <w:rFonts w:ascii="Times New Roman" w:eastAsia="Andale Sans UI" w:hAnsi="Times New Roman" w:cs="Times New Roman"/>
          <w:kern w:val="1"/>
          <w:lang w:eastAsia="zh-CN" w:bidi="en-US"/>
        </w:rPr>
        <w:t xml:space="preserve">και οι υπηρεσίες που </w:t>
      </w:r>
      <w:r w:rsidR="00B9177C">
        <w:rPr>
          <w:rFonts w:ascii="Times New Roman" w:eastAsia="Andale Sans UI" w:hAnsi="Times New Roman" w:cs="Times New Roman"/>
          <w:kern w:val="1"/>
          <w:lang w:eastAsia="zh-CN" w:bidi="en-US"/>
        </w:rPr>
        <w:t>εκτελέστηκαν</w:t>
      </w:r>
      <w:r w:rsidRPr="00B10D3D">
        <w:rPr>
          <w:rFonts w:ascii="Times New Roman" w:eastAsia="Andale Sans UI" w:hAnsi="Times New Roman" w:cs="Times New Roman"/>
          <w:kern w:val="1"/>
          <w:lang w:eastAsia="zh-CN" w:bidi="en-US"/>
        </w:rPr>
        <w:t xml:space="preserve">. </w:t>
      </w:r>
    </w:p>
    <w:p w14:paraId="621D5D6C" w14:textId="79700E36" w:rsidR="0050190E" w:rsidRPr="00B10D3D" w:rsidRDefault="0050190E" w:rsidP="00B10D3D">
      <w:pPr>
        <w:widowControl w:val="0"/>
        <w:pBdr>
          <w:top w:val="none" w:sz="0" w:space="0" w:color="000000"/>
          <w:left w:val="none" w:sz="0" w:space="0" w:color="000000"/>
          <w:bottom w:val="none" w:sz="0" w:space="0" w:color="000000"/>
          <w:right w:val="none" w:sz="0" w:space="0" w:color="000000"/>
        </w:pBdr>
        <w:suppressAutoHyphens/>
        <w:spacing w:before="1" w:after="0" w:line="240" w:lineRule="auto"/>
        <w:ind w:left="142"/>
        <w:jc w:val="both"/>
        <w:textAlignment w:val="baseline"/>
        <w:rPr>
          <w:rFonts w:ascii="Times New Roman" w:eastAsia="Andale Sans UI" w:hAnsi="Times New Roman" w:cs="Times New Roman"/>
          <w:kern w:val="1"/>
          <w:lang w:eastAsia="zh-CN" w:bidi="en-US"/>
        </w:rPr>
      </w:pPr>
      <w:r w:rsidRPr="00B10D3D">
        <w:rPr>
          <w:rFonts w:ascii="Times New Roman" w:eastAsia="Andale Sans UI" w:hAnsi="Times New Roman" w:cs="Times New Roman"/>
          <w:bCs/>
          <w:kern w:val="1"/>
          <w:lang w:eastAsia="zh-CN" w:bidi="en-US"/>
        </w:rPr>
        <w:t>γ)</w:t>
      </w:r>
      <w:r w:rsidRPr="00B10D3D">
        <w:rPr>
          <w:rFonts w:ascii="Times New Roman" w:eastAsia="Andale Sans UI" w:hAnsi="Times New Roman" w:cs="Times New Roman"/>
          <w:kern w:val="1"/>
          <w:lang w:eastAsia="zh-CN" w:bidi="en-US"/>
        </w:rPr>
        <w:t xml:space="preserve"> Έγινε η </w:t>
      </w:r>
      <w:r w:rsidR="00236020" w:rsidRPr="00B10D3D">
        <w:rPr>
          <w:rFonts w:ascii="Times New Roman" w:eastAsia="Andale Sans UI" w:hAnsi="Times New Roman" w:cs="Times New Roman"/>
          <w:kern w:val="1"/>
          <w:lang w:eastAsia="zh-CN" w:bidi="en-US"/>
        </w:rPr>
        <w:t>αποπληρωμή</w:t>
      </w:r>
      <w:r w:rsidRPr="00B10D3D">
        <w:rPr>
          <w:rFonts w:ascii="Times New Roman" w:eastAsia="Andale Sans UI" w:hAnsi="Times New Roman" w:cs="Times New Roman"/>
          <w:kern w:val="1"/>
          <w:lang w:eastAsia="zh-CN" w:bidi="en-US"/>
        </w:rPr>
        <w:t xml:space="preserve"> του </w:t>
      </w:r>
      <w:r w:rsidR="00236020" w:rsidRPr="00B10D3D">
        <w:rPr>
          <w:rFonts w:ascii="Times New Roman" w:eastAsia="Andale Sans UI" w:hAnsi="Times New Roman" w:cs="Times New Roman"/>
          <w:kern w:val="1"/>
          <w:lang w:eastAsia="zh-CN" w:bidi="en-US"/>
        </w:rPr>
        <w:t>συμβατικού</w:t>
      </w:r>
      <w:r w:rsidRPr="00B10D3D">
        <w:rPr>
          <w:rFonts w:ascii="Times New Roman" w:eastAsia="Andale Sans UI" w:hAnsi="Times New Roman" w:cs="Times New Roman"/>
          <w:kern w:val="1"/>
          <w:lang w:eastAsia="zh-CN" w:bidi="en-US"/>
        </w:rPr>
        <w:t xml:space="preserve"> </w:t>
      </w:r>
      <w:r w:rsidR="00236020" w:rsidRPr="00B10D3D">
        <w:rPr>
          <w:rFonts w:ascii="Times New Roman" w:eastAsia="Andale Sans UI" w:hAnsi="Times New Roman" w:cs="Times New Roman"/>
          <w:kern w:val="1"/>
          <w:lang w:eastAsia="zh-CN" w:bidi="en-US"/>
        </w:rPr>
        <w:t>τιμήματος</w:t>
      </w:r>
      <w:r w:rsidRPr="00B10D3D">
        <w:rPr>
          <w:rFonts w:ascii="Times New Roman" w:eastAsia="Andale Sans UI" w:hAnsi="Times New Roman" w:cs="Times New Roman"/>
          <w:kern w:val="1"/>
          <w:lang w:eastAsia="zh-CN" w:bidi="en-US"/>
        </w:rPr>
        <w:t xml:space="preserve"> και </w:t>
      </w:r>
    </w:p>
    <w:p w14:paraId="1B95E2C9" w14:textId="0123B58F" w:rsidR="0050190E" w:rsidRPr="00D92D1A" w:rsidRDefault="0050190E" w:rsidP="00B10D3D">
      <w:pPr>
        <w:widowControl w:val="0"/>
        <w:pBdr>
          <w:top w:val="none" w:sz="0" w:space="0" w:color="000000"/>
          <w:left w:val="none" w:sz="0" w:space="0" w:color="000000"/>
          <w:bottom w:val="none" w:sz="0" w:space="0" w:color="000000"/>
          <w:right w:val="none" w:sz="0" w:space="0" w:color="000000"/>
        </w:pBdr>
        <w:suppressAutoHyphens/>
        <w:spacing w:before="1" w:after="0" w:line="240" w:lineRule="auto"/>
        <w:ind w:left="142"/>
        <w:jc w:val="both"/>
        <w:textAlignment w:val="baseline"/>
        <w:rPr>
          <w:rFonts w:ascii="Times New Roman" w:eastAsia="Andale Sans UI" w:hAnsi="Times New Roman" w:cs="Times New Roman"/>
          <w:kern w:val="1"/>
          <w:lang w:eastAsia="zh-CN" w:bidi="en-US"/>
        </w:rPr>
      </w:pPr>
      <w:r w:rsidRPr="00B10D3D">
        <w:rPr>
          <w:rFonts w:ascii="Times New Roman" w:eastAsia="Andale Sans UI" w:hAnsi="Times New Roman" w:cs="Times New Roman"/>
          <w:kern w:val="1"/>
          <w:lang w:eastAsia="zh-CN" w:bidi="en-US"/>
        </w:rPr>
        <w:t>δ</w:t>
      </w:r>
      <w:r w:rsidRPr="00D92D1A">
        <w:rPr>
          <w:rFonts w:ascii="Times New Roman" w:eastAsia="Andale Sans UI" w:hAnsi="Times New Roman" w:cs="Times New Roman"/>
          <w:kern w:val="1"/>
          <w:lang w:eastAsia="zh-CN" w:bidi="en-US"/>
        </w:rPr>
        <w:t xml:space="preserve">) Εκπληρώθηκαν και οι λοιπές </w:t>
      </w:r>
      <w:r w:rsidR="00236020" w:rsidRPr="00D92D1A">
        <w:rPr>
          <w:rFonts w:ascii="Times New Roman" w:eastAsia="Andale Sans UI" w:hAnsi="Times New Roman" w:cs="Times New Roman"/>
          <w:kern w:val="1"/>
          <w:lang w:eastAsia="zh-CN" w:bidi="en-US"/>
        </w:rPr>
        <w:t>συμβατικές</w:t>
      </w:r>
      <w:r w:rsidRPr="00D92D1A">
        <w:rPr>
          <w:rFonts w:ascii="Times New Roman" w:eastAsia="Andale Sans UI" w:hAnsi="Times New Roman" w:cs="Times New Roman"/>
          <w:kern w:val="1"/>
          <w:lang w:eastAsia="zh-CN" w:bidi="en-US"/>
        </w:rPr>
        <w:t xml:space="preserve"> υποχρεώσεις και από τα δύο </w:t>
      </w:r>
      <w:r w:rsidR="00236020" w:rsidRPr="00D92D1A">
        <w:rPr>
          <w:rFonts w:ascii="Times New Roman" w:eastAsia="Andale Sans UI" w:hAnsi="Times New Roman" w:cs="Times New Roman"/>
          <w:kern w:val="1"/>
          <w:lang w:eastAsia="zh-CN" w:bidi="en-US"/>
        </w:rPr>
        <w:t>συμβαλλόμενα μέρη</w:t>
      </w:r>
      <w:r w:rsidRPr="00D92D1A">
        <w:rPr>
          <w:rFonts w:ascii="Times New Roman" w:eastAsia="Andale Sans UI" w:hAnsi="Times New Roman" w:cs="Times New Roman"/>
          <w:kern w:val="1"/>
          <w:lang w:eastAsia="zh-CN" w:bidi="en-US"/>
        </w:rPr>
        <w:t xml:space="preserve">,  κατά τα </w:t>
      </w:r>
      <w:r w:rsidR="00236020" w:rsidRPr="00D92D1A">
        <w:rPr>
          <w:rFonts w:ascii="Times New Roman" w:eastAsia="Andale Sans UI" w:hAnsi="Times New Roman" w:cs="Times New Roman"/>
          <w:kern w:val="1"/>
          <w:lang w:eastAsia="zh-CN" w:bidi="en-US"/>
        </w:rPr>
        <w:t>προβλεπόμενα</w:t>
      </w:r>
      <w:r w:rsidRPr="00D92D1A">
        <w:rPr>
          <w:rFonts w:ascii="Times New Roman" w:eastAsia="Andale Sans UI" w:hAnsi="Times New Roman" w:cs="Times New Roman"/>
          <w:kern w:val="1"/>
          <w:lang w:eastAsia="zh-CN" w:bidi="en-US"/>
        </w:rPr>
        <w:t xml:space="preserve"> από την παρούσα διακήρυξη. </w:t>
      </w:r>
    </w:p>
    <w:p w14:paraId="6029F7BC" w14:textId="2198582E"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kern w:val="1"/>
          <w:lang w:eastAsia="zh-CN" w:bidi="en-US"/>
        </w:rPr>
      </w:pPr>
    </w:p>
    <w:p w14:paraId="6C7BA949" w14:textId="77777777" w:rsidR="00B22548" w:rsidRPr="00D92D1A" w:rsidRDefault="00B22548"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kern w:val="1"/>
          <w:lang w:eastAsia="zh-CN" w:bidi="en-US"/>
        </w:rPr>
      </w:pPr>
    </w:p>
    <w:p w14:paraId="555C0B30" w14:textId="08C6EA03" w:rsidR="0050190E" w:rsidRDefault="0050190E" w:rsidP="00B22548">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b/>
          <w:kern w:val="1"/>
          <w:shd w:val="clear" w:color="auto" w:fill="CCCCCC"/>
          <w:lang w:eastAsia="zh-CN" w:bidi="en-US"/>
        </w:rPr>
      </w:pPr>
      <w:r w:rsidRPr="00D92D1A">
        <w:rPr>
          <w:rFonts w:ascii="Times New Roman" w:eastAsia="Andale Sans UI" w:hAnsi="Times New Roman" w:cs="Times New Roman"/>
          <w:b/>
          <w:kern w:val="1"/>
          <w:shd w:val="clear" w:color="auto" w:fill="CCCCCC"/>
          <w:lang w:eastAsia="zh-CN" w:bidi="en-US"/>
        </w:rPr>
        <w:t xml:space="preserve">Διαδικασία </w:t>
      </w:r>
      <w:r w:rsidR="00B22548">
        <w:rPr>
          <w:rFonts w:ascii="Times New Roman" w:eastAsia="Andale Sans UI" w:hAnsi="Times New Roman" w:cs="Times New Roman"/>
          <w:b/>
          <w:kern w:val="1"/>
          <w:shd w:val="clear" w:color="auto" w:fill="CCCCCC"/>
          <w:lang w:eastAsia="zh-CN" w:bidi="en-US"/>
        </w:rPr>
        <w:t>Ανάθεσης Εκτελεστικών Συμβάσεων</w:t>
      </w:r>
    </w:p>
    <w:p w14:paraId="520C1888" w14:textId="77777777" w:rsidR="00B22548" w:rsidRPr="00B22548" w:rsidRDefault="00B22548" w:rsidP="00B22548">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b/>
          <w:kern w:val="1"/>
          <w:sz w:val="16"/>
          <w:szCs w:val="16"/>
          <w:shd w:val="clear" w:color="auto" w:fill="CCCCCC"/>
          <w:lang w:eastAsia="zh-CN" w:bidi="en-US"/>
        </w:rPr>
      </w:pPr>
    </w:p>
    <w:p w14:paraId="4726107F" w14:textId="26C3C17C" w:rsidR="0050190E" w:rsidRPr="00D92D1A" w:rsidRDefault="0050190E" w:rsidP="0050190E">
      <w:pPr>
        <w:suppressAutoHyphens/>
        <w:autoSpaceDE w:val="0"/>
        <w:spacing w:after="0" w:line="240" w:lineRule="auto"/>
        <w:jc w:val="both"/>
        <w:rPr>
          <w:rFonts w:ascii="Times New Roman" w:eastAsia="Calibri" w:hAnsi="Times New Roman" w:cs="Times New Roman"/>
          <w:color w:val="000000"/>
          <w:lang w:eastAsia="zh-CN"/>
        </w:rPr>
      </w:pPr>
      <w:r w:rsidRPr="00D92D1A">
        <w:rPr>
          <w:rFonts w:ascii="Times New Roman" w:eastAsia="Calibri" w:hAnsi="Times New Roman" w:cs="Times New Roman"/>
          <w:lang w:eastAsia="zh-CN"/>
        </w:rPr>
        <w:t xml:space="preserve">Οι εκτελεστικές συμβάσεις ανατίθενται, σύμφωνα με τους όρους της συμφωνίας-πλαίσιο. Για την ανάθεση των συμβάσεων αυτών, οι αναθέτουσες αρχές μπορούν να διαβουλεύονται γραπτώς με τον οικονομικό φορέα που είναι συμβαλλόμενο μέρος στη συμφωνία-πλαίσιο, ζητώντας του, εάν χρειάζεται, να συμπληρώσει την προσφορά του, </w:t>
      </w:r>
      <w:r w:rsidRPr="00D92D1A">
        <w:rPr>
          <w:rFonts w:ascii="Times New Roman" w:eastAsia="Calibri" w:hAnsi="Times New Roman" w:cs="Times New Roman"/>
          <w:lang w:eastAsia="zh-CN"/>
        </w:rPr>
        <w:lastRenderedPageBreak/>
        <w:t>σύμφωνα με τους όρους της συμφωνίας-πλαίσιο, βάσει των δεδομένων της εκάστοτε εκτελεστικής σύμβασης (τιμές αγοράς, δημοσιονομικές συνθήκες, ανάγκες φορέα κλπ</w:t>
      </w:r>
      <w:r w:rsidR="00236020" w:rsidRPr="00D92D1A">
        <w:rPr>
          <w:rFonts w:ascii="Times New Roman" w:eastAsia="Calibri" w:hAnsi="Times New Roman" w:cs="Times New Roman"/>
          <w:lang w:eastAsia="zh-CN"/>
        </w:rPr>
        <w:t>.</w:t>
      </w:r>
      <w:r w:rsidRPr="00D92D1A">
        <w:rPr>
          <w:rFonts w:ascii="Times New Roman" w:eastAsia="Calibri" w:hAnsi="Times New Roman" w:cs="Times New Roman"/>
          <w:lang w:eastAsia="zh-CN"/>
        </w:rPr>
        <w:t xml:space="preserve">). </w:t>
      </w:r>
    </w:p>
    <w:p w14:paraId="1A53ACB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before="1" w:after="0" w:line="240" w:lineRule="auto"/>
        <w:jc w:val="both"/>
        <w:textAlignment w:val="baseline"/>
        <w:rPr>
          <w:rFonts w:ascii="Times New Roman" w:eastAsia="Andale Sans UI" w:hAnsi="Times New Roman" w:cs="Times New Roman"/>
          <w:b/>
          <w:kern w:val="1"/>
          <w:lang w:eastAsia="zh-CN" w:bidi="en-US"/>
        </w:rPr>
      </w:pPr>
    </w:p>
    <w:p w14:paraId="17165E8C"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before="240" w:after="60" w:line="240" w:lineRule="auto"/>
        <w:jc w:val="both"/>
        <w:textAlignment w:val="baseline"/>
        <w:outlineLvl w:val="2"/>
        <w:rPr>
          <w:rFonts w:ascii="Times New Roman" w:eastAsia="Times New Roman" w:hAnsi="Times New Roman" w:cs="Times New Roman"/>
          <w:b/>
          <w:bCs/>
          <w:iCs/>
          <w:color w:val="729FCF"/>
          <w:kern w:val="1"/>
          <w:lang w:eastAsia="zh-CN" w:bidi="en-US"/>
        </w:rPr>
      </w:pPr>
      <w:bookmarkStart w:id="42" w:name="_Toc513222805"/>
      <w:bookmarkStart w:id="43" w:name="_Toc14216"/>
      <w:r w:rsidRPr="00D92D1A">
        <w:rPr>
          <w:rFonts w:ascii="Times New Roman" w:eastAsia="Times New Roman" w:hAnsi="Times New Roman" w:cs="Times New Roman"/>
          <w:b/>
          <w:bCs/>
          <w:kern w:val="1"/>
          <w:lang w:eastAsia="zh-CN" w:bidi="en-US"/>
        </w:rPr>
        <w:t>Κριτήριο ανάθεσης συμβάσεων που βασίζονται στη συμφωνία-πλαίσιο (“εκτελεστικές συμβάσεις”)</w:t>
      </w:r>
      <w:bookmarkEnd w:id="42"/>
      <w:bookmarkEnd w:id="43"/>
    </w:p>
    <w:p w14:paraId="5035E7D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6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 xml:space="preserve">Οι εκτελεστικές συμβάσεις ανατίθενται σύμφωνα με τους όρους και τις προϋποθέσεις της συμφωνίας –πλαίσιο. </w:t>
      </w:r>
    </w:p>
    <w:p w14:paraId="3F0B174A"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lang w:eastAsia="zh-CN"/>
        </w:rPr>
      </w:pPr>
      <w:r w:rsidRPr="00D92D1A">
        <w:rPr>
          <w:rFonts w:ascii="Times New Roman" w:eastAsia="Calibri" w:hAnsi="Times New Roman" w:cs="Times New Roman"/>
          <w:lang w:eastAsia="zh-CN"/>
        </w:rPr>
        <w:t>Οι εκτελεστικές συμβάσεις ανατίθενται με τη διαδικασία του άρθρου 32Α του Ν.4412/16 περί διαπραγμάτευσης χωρίς προηγούμενη δημοσίευση, ήτοι κατόπιν πρόσκλησης στον ανάδοχο  για υποβολή αφενός της προσφοράς του και αφετέρου των απαιτούμενων δικαιολογητικών.</w:t>
      </w:r>
    </w:p>
    <w:p w14:paraId="27894DF9"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lang w:eastAsia="zh-CN"/>
        </w:rPr>
      </w:pPr>
    </w:p>
    <w:p w14:paraId="598105F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6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kern w:val="1"/>
          <w:lang w:eastAsia="zh-CN" w:bidi="en-US"/>
        </w:rPr>
        <w:t xml:space="preserve">Το δικαιολογητικό που θα κατατίθεται σε έκαστη εκτελεστική σύμβαση θα είναι μία </w:t>
      </w:r>
      <w:r w:rsidRPr="00D92D1A">
        <w:rPr>
          <w:rFonts w:ascii="Times New Roman" w:eastAsia="Andale Sans UI" w:hAnsi="Times New Roman" w:cs="Times New Roman"/>
          <w:bCs/>
          <w:kern w:val="1"/>
          <w:lang w:eastAsia="zh-CN" w:bidi="en-US"/>
        </w:rPr>
        <w:t xml:space="preserve">υπεύθυνη δήλωση, που θα υπογράφεται κατά τα οριζόμενα στο άρθρο 79Α του ν. 4412/2016, στην οποία θα δηλώνεται ότι δεν έχουν επέλθει στο πρόσωπό του αναδόχου </w:t>
      </w:r>
      <w:proofErr w:type="spellStart"/>
      <w:r w:rsidRPr="00D92D1A">
        <w:rPr>
          <w:rFonts w:ascii="Times New Roman" w:eastAsia="Andale Sans UI" w:hAnsi="Times New Roman" w:cs="Times New Roman"/>
          <w:bCs/>
          <w:kern w:val="1"/>
          <w:lang w:eastAsia="zh-CN" w:bidi="en-US"/>
        </w:rPr>
        <w:t>οψιγενείς</w:t>
      </w:r>
      <w:proofErr w:type="spellEnd"/>
      <w:r w:rsidRPr="00D92D1A">
        <w:rPr>
          <w:rFonts w:ascii="Times New Roman" w:eastAsia="Andale Sans UI" w:hAnsi="Times New Roman" w:cs="Times New Roman"/>
          <w:bCs/>
          <w:kern w:val="1"/>
          <w:lang w:eastAsia="zh-CN" w:bidi="en-US"/>
        </w:rPr>
        <w:t xml:space="preserve"> μεταβολές κατά την έννοια του άρθρου 104 του Ν.4412/2016.</w:t>
      </w:r>
    </w:p>
    <w:p w14:paraId="45CFFED9"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lang w:eastAsia="zh-CN"/>
        </w:rPr>
      </w:pPr>
    </w:p>
    <w:p w14:paraId="5770A44C" w14:textId="77777777" w:rsidR="0050190E" w:rsidRPr="00D92D1A" w:rsidRDefault="0050190E" w:rsidP="0050190E">
      <w:pPr>
        <w:suppressAutoHyphens/>
        <w:autoSpaceDE w:val="0"/>
        <w:spacing w:after="0" w:line="240" w:lineRule="auto"/>
        <w:jc w:val="both"/>
        <w:rPr>
          <w:rFonts w:ascii="Times New Roman" w:eastAsia="Calibri" w:hAnsi="Times New Roman" w:cs="Times New Roman"/>
          <w:lang w:eastAsia="zh-CN"/>
        </w:rPr>
      </w:pPr>
      <w:r w:rsidRPr="00D92D1A">
        <w:rPr>
          <w:rFonts w:ascii="Times New Roman" w:eastAsia="Calibri" w:hAnsi="Times New Roman" w:cs="Times New Roman"/>
          <w:lang w:eastAsia="zh-CN"/>
        </w:rPr>
        <w:t>Ως αναθέτουσα αρχή για τις εκτελεστικές συμβάσεις ορίζεται ο Δήμαρχος.</w:t>
      </w:r>
    </w:p>
    <w:p w14:paraId="175BCCC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60" w:line="240" w:lineRule="auto"/>
        <w:jc w:val="both"/>
        <w:textAlignment w:val="baseline"/>
        <w:rPr>
          <w:rFonts w:ascii="Times New Roman" w:eastAsia="Andale Sans UI" w:hAnsi="Times New Roman" w:cs="Times New Roman"/>
          <w:bCs/>
          <w:kern w:val="1"/>
          <w:lang w:eastAsia="zh-CN" w:bidi="en-US"/>
        </w:rPr>
      </w:pPr>
    </w:p>
    <w:p w14:paraId="37CCC27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60" w:line="240" w:lineRule="auto"/>
        <w:jc w:val="both"/>
        <w:textAlignment w:val="baseline"/>
        <w:rPr>
          <w:rFonts w:ascii="Times New Roman" w:eastAsia="Andale Sans UI" w:hAnsi="Times New Roman" w:cs="Times New Roman"/>
          <w:bCs/>
          <w:kern w:val="1"/>
          <w:lang w:eastAsia="zh-CN" w:bidi="en-US"/>
        </w:rPr>
      </w:pPr>
      <w:r w:rsidRPr="00D92D1A">
        <w:rPr>
          <w:rFonts w:ascii="Times New Roman" w:eastAsia="Andale Sans UI" w:hAnsi="Times New Roman" w:cs="Times New Roman"/>
          <w:bCs/>
          <w:kern w:val="1"/>
          <w:lang w:eastAsia="zh-CN" w:bidi="en-US"/>
        </w:rPr>
        <w:t>Η αναθέτουσα αρχή κατόπιν της έκδοσης της ανωτέρω απόφασης απευθύνει πρόσκληση στον οικονομικό φορέα να υπογράψει το σχετικό συμφωνητικό σύμφωνα με τα προβλεπόμενα από τις διατάξεις των παρ. 4 και 5 του άρθρου 105 του Ν. 4412/2016.</w:t>
      </w:r>
    </w:p>
    <w:p w14:paraId="3FE7BE46" w14:textId="1B0DB278"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426"/>
        </w:tabs>
        <w:suppressAutoHyphens/>
        <w:autoSpaceDE w:val="0"/>
        <w:spacing w:before="11" w:after="0" w:line="240" w:lineRule="auto"/>
        <w:jc w:val="both"/>
        <w:textAlignment w:val="baseline"/>
        <w:rPr>
          <w:rFonts w:ascii="Times New Roman" w:eastAsia="Times New Roman" w:hAnsi="Times New Roman" w:cs="Times New Roman"/>
          <w:b/>
          <w:bCs/>
          <w:kern w:val="1"/>
          <w:u w:val="single"/>
          <w:lang w:eastAsia="ar-SA" w:bidi="en-US"/>
        </w:rPr>
      </w:pPr>
    </w:p>
    <w:p w14:paraId="387B69B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el-GR" w:bidi="en-US"/>
        </w:rPr>
      </w:pPr>
    </w:p>
    <w:p w14:paraId="71931C4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DDDDDD"/>
        <w:suppressAutoHyphens/>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b/>
          <w:bCs/>
          <w:kern w:val="1"/>
          <w:lang w:eastAsia="el-GR" w:bidi="en-US"/>
        </w:rPr>
        <w:t>Άρθρο 10ο . Ατυχήματα, ζημιές και μέτρα για την ασφαλή κυκλοφορία</w:t>
      </w:r>
    </w:p>
    <w:p w14:paraId="33B062E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el-GR" w:bidi="en-US"/>
        </w:rPr>
      </w:pPr>
    </w:p>
    <w:p w14:paraId="10CEF7AF" w14:textId="1C24770E"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 xml:space="preserve">Ο ανάδοχος οφείλει να παίρνει με δικές του δαπάνες όλα τα μέτρα που επιβάλλονται για κάθε περίπτωση για την ασφάλεια και την πρόληψη οποιουδήποτε ατυχήματος ή ζημιάς στο χρόνο που θα εκτελούνται </w:t>
      </w:r>
      <w:r w:rsidR="002B0BA3">
        <w:rPr>
          <w:rFonts w:ascii="Times New Roman" w:eastAsia="Andale Sans UI" w:hAnsi="Times New Roman" w:cs="Times New Roman"/>
          <w:kern w:val="1"/>
          <w:lang w:eastAsia="el-GR" w:bidi="en-US"/>
        </w:rPr>
        <w:t xml:space="preserve">οι εργασίες,  </w:t>
      </w:r>
      <w:r w:rsidRPr="00D92D1A">
        <w:rPr>
          <w:rFonts w:ascii="Times New Roman" w:eastAsia="Andale Sans UI" w:hAnsi="Times New Roman" w:cs="Times New Roman"/>
          <w:kern w:val="1"/>
          <w:lang w:eastAsia="el-GR" w:bidi="en-US"/>
        </w:rPr>
        <w:t>είναι ο μόνος υπεύθυνος γι' αυτές και έχει αποκλειστικά αυτός όλες τις αστικές και ποινικές ευθύνες για κάθε τι που θα συμβεί είτε από δική του υπαιτιότητα</w:t>
      </w:r>
      <w:r w:rsidR="002B0BA3">
        <w:rPr>
          <w:rFonts w:ascii="Times New Roman" w:eastAsia="Andale Sans UI" w:hAnsi="Times New Roman" w:cs="Times New Roman"/>
          <w:kern w:val="1"/>
          <w:lang w:eastAsia="el-GR" w:bidi="en-US"/>
        </w:rPr>
        <w:t xml:space="preserve">, </w:t>
      </w:r>
      <w:r w:rsidRPr="00D92D1A">
        <w:rPr>
          <w:rFonts w:ascii="Times New Roman" w:eastAsia="Andale Sans UI" w:hAnsi="Times New Roman" w:cs="Times New Roman"/>
          <w:kern w:val="1"/>
          <w:lang w:eastAsia="el-GR" w:bidi="en-US"/>
        </w:rPr>
        <w:t xml:space="preserve"> είτε από υπαιτιότη</w:t>
      </w:r>
      <w:r w:rsidR="002B0BA3">
        <w:rPr>
          <w:rFonts w:ascii="Times New Roman" w:eastAsia="Andale Sans UI" w:hAnsi="Times New Roman" w:cs="Times New Roman"/>
          <w:kern w:val="1"/>
          <w:lang w:eastAsia="el-GR" w:bidi="en-US"/>
        </w:rPr>
        <w:t xml:space="preserve">τα του εργατοτεχνικού προσωπικού, </w:t>
      </w:r>
      <w:r w:rsidRPr="00D92D1A">
        <w:rPr>
          <w:rFonts w:ascii="Times New Roman" w:eastAsia="Andale Sans UI" w:hAnsi="Times New Roman" w:cs="Times New Roman"/>
          <w:kern w:val="1"/>
          <w:lang w:eastAsia="el-GR" w:bidi="en-US"/>
        </w:rPr>
        <w:t xml:space="preserve"> είτε από εργαλεία και μηχανήματα που απασχολούνται </w:t>
      </w:r>
      <w:r w:rsidR="002B0BA3">
        <w:rPr>
          <w:rFonts w:ascii="Times New Roman" w:eastAsia="Andale Sans UI" w:hAnsi="Times New Roman" w:cs="Times New Roman"/>
          <w:kern w:val="1"/>
          <w:lang w:eastAsia="el-GR" w:bidi="en-US"/>
        </w:rPr>
        <w:t>κατά την εκτέλεση των εργασιών</w:t>
      </w:r>
      <w:r w:rsidRPr="00D92D1A">
        <w:rPr>
          <w:rFonts w:ascii="Times New Roman" w:eastAsia="Andale Sans UI" w:hAnsi="Times New Roman" w:cs="Times New Roman"/>
          <w:kern w:val="1"/>
          <w:lang w:eastAsia="el-GR" w:bidi="en-US"/>
        </w:rPr>
        <w:t xml:space="preserve">. Μόλις αρχίζουν σε κάθε περιοχή οι εργασίες και σ' όλη τη διάρκεια που </w:t>
      </w:r>
      <w:r w:rsidR="002B0BA3">
        <w:rPr>
          <w:rFonts w:ascii="Times New Roman" w:eastAsia="Andale Sans UI" w:hAnsi="Times New Roman" w:cs="Times New Roman"/>
          <w:kern w:val="1"/>
          <w:lang w:eastAsia="el-GR" w:bidi="en-US"/>
        </w:rPr>
        <w:t xml:space="preserve">αυτές </w:t>
      </w:r>
      <w:r w:rsidRPr="00D92D1A">
        <w:rPr>
          <w:rFonts w:ascii="Times New Roman" w:eastAsia="Andale Sans UI" w:hAnsi="Times New Roman" w:cs="Times New Roman"/>
          <w:kern w:val="1"/>
          <w:lang w:eastAsia="el-GR" w:bidi="en-US"/>
        </w:rPr>
        <w:t>θα εκτελούνται, ο ανάδοχος είναι υποχρεωμένος, με δικές του δαπάνες σύμφωνα με τον Κώδικα Οδικής Κυκλοφορίας, να κάνει πλήρη σήμανση του χώρου των εργασιών, περίφραξη και ιδιαίτερη σήμανση κάθε επικίνδυνης θέσης. Η σήμανση θα γίνεται όπως ορίζει ο Νόμος με κατάλληλα ευδιάκριτα μέσα, μέρα και νύκτα καθώς και σήματα για να διασφαλίζεται η κυκλοφορία.</w:t>
      </w:r>
    </w:p>
    <w:p w14:paraId="6F00BE2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el-GR" w:bidi="en-US"/>
        </w:rPr>
      </w:pPr>
    </w:p>
    <w:p w14:paraId="0A8BC63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kern w:val="1"/>
          <w:lang w:eastAsia="el-GR" w:bidi="en-US"/>
        </w:rPr>
      </w:pPr>
    </w:p>
    <w:p w14:paraId="2F411DE7" w14:textId="3E63B409" w:rsidR="0050190E" w:rsidRPr="00D92D1A" w:rsidRDefault="001667DB" w:rsidP="0050190E">
      <w:pPr>
        <w:widowControl w:val="0"/>
        <w:pBdr>
          <w:top w:val="none" w:sz="0" w:space="0" w:color="000000"/>
          <w:left w:val="none" w:sz="0" w:space="0" w:color="000000"/>
          <w:bottom w:val="none" w:sz="0" w:space="0" w:color="000000"/>
          <w:right w:val="none" w:sz="0" w:space="0" w:color="000000"/>
        </w:pBdr>
        <w:shd w:val="clear" w:color="auto" w:fill="DDDDDD"/>
        <w:suppressAutoHyphens/>
        <w:spacing w:after="0" w:line="240" w:lineRule="auto"/>
        <w:textAlignment w:val="baseline"/>
        <w:rPr>
          <w:rFonts w:ascii="Times New Roman" w:eastAsia="Andale Sans UI" w:hAnsi="Times New Roman" w:cs="Times New Roman"/>
          <w:kern w:val="1"/>
          <w:lang w:eastAsia="el-GR" w:bidi="en-US"/>
        </w:rPr>
      </w:pPr>
      <w:r>
        <w:rPr>
          <w:rFonts w:ascii="Times New Roman" w:eastAsia="Andale Sans UI" w:hAnsi="Times New Roman" w:cs="Times New Roman"/>
          <w:b/>
          <w:bCs/>
          <w:kern w:val="1"/>
          <w:lang w:eastAsia="el-GR" w:bidi="en-US"/>
        </w:rPr>
        <w:t xml:space="preserve">Άρθρο 11ο : </w:t>
      </w:r>
      <w:r w:rsidR="0050190E" w:rsidRPr="00D92D1A">
        <w:rPr>
          <w:rFonts w:ascii="Times New Roman" w:eastAsia="Andale Sans UI" w:hAnsi="Times New Roman" w:cs="Times New Roman"/>
          <w:b/>
          <w:bCs/>
          <w:kern w:val="1"/>
          <w:lang w:eastAsia="el-GR" w:bidi="en-US"/>
        </w:rPr>
        <w:t xml:space="preserve"> Ειδικές δ</w:t>
      </w:r>
      <w:r>
        <w:rPr>
          <w:rFonts w:ascii="Times New Roman" w:eastAsia="Andale Sans UI" w:hAnsi="Times New Roman" w:cs="Times New Roman"/>
          <w:b/>
          <w:bCs/>
          <w:kern w:val="1"/>
          <w:lang w:eastAsia="el-GR" w:bidi="en-US"/>
        </w:rPr>
        <w:t>απάνες που βαρύνουν τον ανάδοχο</w:t>
      </w:r>
    </w:p>
    <w:p w14:paraId="7024F78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el-GR" w:bidi="en-US"/>
        </w:rPr>
      </w:pPr>
    </w:p>
    <w:p w14:paraId="5539540E" w14:textId="71660B5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Στα γενικά έξοδα του αναδόχου συμπεριλαμβάνονται και οι παρακάτω ειδικές δαπάνες</w:t>
      </w:r>
      <w:r w:rsidR="006658E6">
        <w:rPr>
          <w:rFonts w:ascii="Times New Roman" w:eastAsia="Andale Sans UI" w:hAnsi="Times New Roman" w:cs="Times New Roman"/>
          <w:kern w:val="1"/>
          <w:lang w:eastAsia="el-GR" w:bidi="en-US"/>
        </w:rPr>
        <w:t xml:space="preserve"> που τον  βαρύνουν αποκλειστικά: α)  έξοδα  συμφωνητικού</w:t>
      </w:r>
      <w:r w:rsidRPr="00D92D1A">
        <w:rPr>
          <w:rFonts w:ascii="Times New Roman" w:eastAsia="Andale Sans UI" w:hAnsi="Times New Roman" w:cs="Times New Roman"/>
          <w:kern w:val="1"/>
          <w:lang w:eastAsia="el-GR" w:bidi="en-US"/>
        </w:rPr>
        <w:t xml:space="preserve">, </w:t>
      </w:r>
      <w:r w:rsidR="006658E6">
        <w:rPr>
          <w:rFonts w:ascii="Times New Roman" w:eastAsia="Andale Sans UI" w:hAnsi="Times New Roman" w:cs="Times New Roman"/>
          <w:kern w:val="1"/>
          <w:lang w:eastAsia="el-GR" w:bidi="en-US"/>
        </w:rPr>
        <w:t xml:space="preserve"> β) έξοδα θέσεων για εγκατάσταση μηχανημάτων και </w:t>
      </w:r>
      <w:r w:rsidRPr="00D92D1A">
        <w:rPr>
          <w:rFonts w:ascii="Times New Roman" w:eastAsia="Andale Sans UI" w:hAnsi="Times New Roman" w:cs="Times New Roman"/>
          <w:kern w:val="1"/>
          <w:lang w:eastAsia="el-GR" w:bidi="en-US"/>
        </w:rPr>
        <w:t xml:space="preserve"> χώρου εργασιών  γενικά,</w:t>
      </w:r>
      <w:r w:rsidR="006658E6">
        <w:rPr>
          <w:rFonts w:ascii="Times New Roman" w:eastAsia="Andale Sans UI" w:hAnsi="Times New Roman" w:cs="Times New Roman"/>
          <w:kern w:val="1"/>
          <w:lang w:eastAsia="el-GR" w:bidi="en-US"/>
        </w:rPr>
        <w:t xml:space="preserve"> γ) δαπάνες για  </w:t>
      </w:r>
      <w:r w:rsidRPr="00D92D1A">
        <w:rPr>
          <w:rFonts w:ascii="Times New Roman" w:eastAsia="Andale Sans UI" w:hAnsi="Times New Roman" w:cs="Times New Roman"/>
          <w:kern w:val="1"/>
          <w:lang w:eastAsia="el-GR" w:bidi="en-US"/>
        </w:rPr>
        <w:t xml:space="preserve">προσπελάσεις προς τους χώρους εργασιών και </w:t>
      </w:r>
      <w:r w:rsidR="006658E6">
        <w:rPr>
          <w:rFonts w:ascii="Times New Roman" w:eastAsia="Andale Sans UI" w:hAnsi="Times New Roman" w:cs="Times New Roman"/>
          <w:kern w:val="1"/>
          <w:lang w:eastAsia="el-GR" w:bidi="en-US"/>
        </w:rPr>
        <w:t xml:space="preserve">δ) δαπάνες θέσεων </w:t>
      </w:r>
      <w:r w:rsidRPr="00D92D1A">
        <w:rPr>
          <w:rFonts w:ascii="Times New Roman" w:eastAsia="Andale Sans UI" w:hAnsi="Times New Roman" w:cs="Times New Roman"/>
          <w:kern w:val="1"/>
          <w:lang w:eastAsia="el-GR" w:bidi="en-US"/>
        </w:rPr>
        <w:t>για τη λήψη κα</w:t>
      </w:r>
      <w:r w:rsidR="00DF14FD">
        <w:rPr>
          <w:rFonts w:ascii="Times New Roman" w:eastAsia="Andale Sans UI" w:hAnsi="Times New Roman" w:cs="Times New Roman"/>
          <w:kern w:val="1"/>
          <w:lang w:eastAsia="el-GR" w:bidi="en-US"/>
        </w:rPr>
        <w:t xml:space="preserve">ι αποθήκευση κάθε είδους υλικών, ε) </w:t>
      </w:r>
      <w:r w:rsidRPr="00D92D1A">
        <w:rPr>
          <w:rFonts w:ascii="Times New Roman" w:eastAsia="Andale Sans UI" w:hAnsi="Times New Roman" w:cs="Times New Roman"/>
          <w:kern w:val="1"/>
          <w:lang w:eastAsia="el-GR" w:bidi="en-US"/>
        </w:rPr>
        <w:t xml:space="preserve"> δαπάνες λειτουργίας των μηχανημάτων που απαιτούνται για τις υπηρεσίες (μισθώματα, αποθήκευση, ασφάλιση, </w:t>
      </w:r>
      <w:r w:rsidR="00236020" w:rsidRPr="00D92D1A">
        <w:rPr>
          <w:rFonts w:ascii="Times New Roman" w:eastAsia="Andale Sans UI" w:hAnsi="Times New Roman" w:cs="Times New Roman"/>
          <w:kern w:val="1"/>
          <w:lang w:eastAsia="el-GR" w:bidi="en-US"/>
        </w:rPr>
        <w:t>καύσιμα, λιπαντικά κλ</w:t>
      </w:r>
      <w:r w:rsidRPr="00D92D1A">
        <w:rPr>
          <w:rFonts w:ascii="Times New Roman" w:eastAsia="Andale Sans UI" w:hAnsi="Times New Roman" w:cs="Times New Roman"/>
          <w:kern w:val="1"/>
          <w:lang w:eastAsia="el-GR" w:bidi="en-US"/>
        </w:rPr>
        <w:t>π.)</w:t>
      </w:r>
      <w:r w:rsidR="00DF14FD">
        <w:rPr>
          <w:rFonts w:ascii="Times New Roman" w:eastAsia="Andale Sans UI" w:hAnsi="Times New Roman" w:cs="Times New Roman"/>
          <w:kern w:val="1"/>
          <w:lang w:eastAsia="el-GR" w:bidi="en-US"/>
        </w:rPr>
        <w:t>,</w:t>
      </w:r>
      <w:r w:rsidR="00367D80">
        <w:rPr>
          <w:rFonts w:ascii="Times New Roman" w:eastAsia="Andale Sans UI" w:hAnsi="Times New Roman" w:cs="Times New Roman"/>
          <w:kern w:val="1"/>
          <w:lang w:eastAsia="el-GR" w:bidi="en-US"/>
        </w:rPr>
        <w:t xml:space="preserve"> </w:t>
      </w:r>
      <w:r w:rsidR="00DF14FD">
        <w:rPr>
          <w:rFonts w:ascii="Times New Roman" w:eastAsia="Andale Sans UI" w:hAnsi="Times New Roman" w:cs="Times New Roman"/>
          <w:kern w:val="1"/>
          <w:lang w:eastAsia="el-GR" w:bidi="en-US"/>
        </w:rPr>
        <w:t xml:space="preserve"> στ)</w:t>
      </w:r>
      <w:r w:rsidRPr="00D92D1A">
        <w:rPr>
          <w:rFonts w:ascii="Times New Roman" w:eastAsia="Andale Sans UI" w:hAnsi="Times New Roman" w:cs="Times New Roman"/>
          <w:kern w:val="1"/>
          <w:lang w:eastAsia="el-GR" w:bidi="en-US"/>
        </w:rPr>
        <w:t xml:space="preserve"> δαπάνες για καθυστερήσεις που οφείλονται σε εργασιακές γενικά δυσχέρειες ή που προέρχονται από βλάβες σε δίκτυα κοινής ωφέλειας καθώς και από την μειωμένη απόδοση των μηχανημάτων </w:t>
      </w:r>
      <w:r w:rsidR="00DF14FD">
        <w:rPr>
          <w:rFonts w:ascii="Times New Roman" w:eastAsia="Andale Sans UI" w:hAnsi="Times New Roman" w:cs="Times New Roman"/>
          <w:kern w:val="1"/>
          <w:lang w:eastAsia="el-GR" w:bidi="en-US"/>
        </w:rPr>
        <w:t>ή του εργατοτεχνικού προσωπικού, ζ)</w:t>
      </w:r>
      <w:r w:rsidRPr="00D92D1A">
        <w:rPr>
          <w:rFonts w:ascii="Times New Roman" w:eastAsia="Andale Sans UI" w:hAnsi="Times New Roman" w:cs="Times New Roman"/>
          <w:kern w:val="1"/>
          <w:lang w:eastAsia="el-GR" w:bidi="en-US"/>
        </w:rPr>
        <w:t xml:space="preserve"> δαπάνες για καθυστερήσεις που οφείλονται σε πρόσθετα έργα και σε συμπληρωματικά μέτρα ασφαλείας για την ανεμπόδιστη και ομαλή λειτουργία της κυ</w:t>
      </w:r>
      <w:r w:rsidR="00236020" w:rsidRPr="00D92D1A">
        <w:rPr>
          <w:rFonts w:ascii="Times New Roman" w:eastAsia="Andale Sans UI" w:hAnsi="Times New Roman" w:cs="Times New Roman"/>
          <w:kern w:val="1"/>
          <w:lang w:eastAsia="el-GR" w:bidi="en-US"/>
        </w:rPr>
        <w:t xml:space="preserve">κλοφορίας των πεζών, </w:t>
      </w:r>
      <w:r w:rsidR="00DF14FD">
        <w:rPr>
          <w:rFonts w:ascii="Times New Roman" w:eastAsia="Andale Sans UI" w:hAnsi="Times New Roman" w:cs="Times New Roman"/>
          <w:kern w:val="1"/>
          <w:lang w:eastAsia="el-GR" w:bidi="en-US"/>
        </w:rPr>
        <w:t xml:space="preserve">των </w:t>
      </w:r>
      <w:r w:rsidR="00236020" w:rsidRPr="00D92D1A">
        <w:rPr>
          <w:rFonts w:ascii="Times New Roman" w:eastAsia="Andale Sans UI" w:hAnsi="Times New Roman" w:cs="Times New Roman"/>
          <w:kern w:val="1"/>
          <w:lang w:eastAsia="el-GR" w:bidi="en-US"/>
        </w:rPr>
        <w:t>οχημάτων κλ</w:t>
      </w:r>
      <w:r w:rsidR="00DF14FD">
        <w:rPr>
          <w:rFonts w:ascii="Times New Roman" w:eastAsia="Andale Sans UI" w:hAnsi="Times New Roman" w:cs="Times New Roman"/>
          <w:kern w:val="1"/>
          <w:lang w:eastAsia="el-GR" w:bidi="en-US"/>
        </w:rPr>
        <w:t>π, η)</w:t>
      </w:r>
      <w:r w:rsidRPr="00D92D1A">
        <w:rPr>
          <w:rFonts w:ascii="Times New Roman" w:eastAsia="Andale Sans UI" w:hAnsi="Times New Roman" w:cs="Times New Roman"/>
          <w:kern w:val="1"/>
          <w:lang w:eastAsia="el-GR" w:bidi="en-US"/>
        </w:rPr>
        <w:t xml:space="preserve"> δαπάνες ενημ</w:t>
      </w:r>
      <w:r w:rsidR="00DF14FD">
        <w:rPr>
          <w:rFonts w:ascii="Times New Roman" w:eastAsia="Andale Sans UI" w:hAnsi="Times New Roman" w:cs="Times New Roman"/>
          <w:kern w:val="1"/>
          <w:lang w:eastAsia="el-GR" w:bidi="en-US"/>
        </w:rPr>
        <w:t xml:space="preserve">έρωσης και εξασφάλισης  </w:t>
      </w:r>
      <w:r w:rsidR="00DF14FD" w:rsidRPr="00D92D1A">
        <w:rPr>
          <w:rFonts w:ascii="Times New Roman" w:eastAsia="Andale Sans UI" w:hAnsi="Times New Roman" w:cs="Times New Roman"/>
          <w:kern w:val="1"/>
          <w:lang w:eastAsia="el-GR" w:bidi="en-US"/>
        </w:rPr>
        <w:t>σήμανση</w:t>
      </w:r>
      <w:r w:rsidR="00DF14FD">
        <w:rPr>
          <w:rFonts w:ascii="Times New Roman" w:eastAsia="Andale Sans UI" w:hAnsi="Times New Roman" w:cs="Times New Roman"/>
          <w:kern w:val="1"/>
          <w:lang w:eastAsia="el-GR" w:bidi="en-US"/>
        </w:rPr>
        <w:t>ς</w:t>
      </w:r>
      <w:r w:rsidR="00DF14FD" w:rsidRPr="00D92D1A">
        <w:rPr>
          <w:rFonts w:ascii="Times New Roman" w:eastAsia="Andale Sans UI" w:hAnsi="Times New Roman" w:cs="Times New Roman"/>
          <w:kern w:val="1"/>
          <w:lang w:eastAsia="el-GR" w:bidi="en-US"/>
        </w:rPr>
        <w:t xml:space="preserve"> ή περίφραξη</w:t>
      </w:r>
      <w:r w:rsidR="00DF14FD">
        <w:rPr>
          <w:rFonts w:ascii="Times New Roman" w:eastAsia="Andale Sans UI" w:hAnsi="Times New Roman" w:cs="Times New Roman"/>
          <w:kern w:val="1"/>
          <w:lang w:eastAsia="el-GR" w:bidi="en-US"/>
        </w:rPr>
        <w:t>ς</w:t>
      </w:r>
      <w:r w:rsidR="00DF14FD" w:rsidRPr="00D92D1A">
        <w:rPr>
          <w:rFonts w:ascii="Times New Roman" w:eastAsia="Andale Sans UI" w:hAnsi="Times New Roman" w:cs="Times New Roman"/>
          <w:kern w:val="1"/>
          <w:lang w:eastAsia="el-GR" w:bidi="en-US"/>
        </w:rPr>
        <w:t xml:space="preserve"> κάθε επικίνδυνου χώ</w:t>
      </w:r>
      <w:r w:rsidR="00DF14FD">
        <w:rPr>
          <w:rFonts w:ascii="Times New Roman" w:eastAsia="Andale Sans UI" w:hAnsi="Times New Roman" w:cs="Times New Roman"/>
          <w:kern w:val="1"/>
          <w:lang w:eastAsia="el-GR" w:bidi="en-US"/>
        </w:rPr>
        <w:t>ρου και εργοταξίου του αναδόχου,</w:t>
      </w:r>
      <w:r w:rsidRPr="00D92D1A">
        <w:rPr>
          <w:rFonts w:ascii="Times New Roman" w:eastAsia="Andale Sans UI" w:hAnsi="Times New Roman" w:cs="Times New Roman"/>
          <w:kern w:val="1"/>
          <w:lang w:eastAsia="el-GR" w:bidi="en-US"/>
        </w:rPr>
        <w:t xml:space="preserve"> σύμφωνα με </w:t>
      </w:r>
      <w:r w:rsidR="00DF14FD">
        <w:rPr>
          <w:rFonts w:ascii="Times New Roman" w:eastAsia="Andale Sans UI" w:hAnsi="Times New Roman" w:cs="Times New Roman"/>
          <w:kern w:val="1"/>
          <w:lang w:eastAsia="el-GR" w:bidi="en-US"/>
        </w:rPr>
        <w:t>τις ισχύουσες διατάξεις του Κ.Ο.Κ.</w:t>
      </w:r>
      <w:r w:rsidR="00EB2EDF">
        <w:rPr>
          <w:rFonts w:ascii="Times New Roman" w:eastAsia="Andale Sans UI" w:hAnsi="Times New Roman" w:cs="Times New Roman"/>
          <w:kern w:val="1"/>
          <w:lang w:eastAsia="el-GR" w:bidi="en-US"/>
        </w:rPr>
        <w:t>, θ)</w:t>
      </w:r>
      <w:r w:rsidRPr="00D92D1A">
        <w:rPr>
          <w:rFonts w:ascii="Times New Roman" w:eastAsia="Andale Sans UI" w:hAnsi="Times New Roman" w:cs="Times New Roman"/>
          <w:kern w:val="1"/>
          <w:lang w:eastAsia="el-GR" w:bidi="en-US"/>
        </w:rPr>
        <w:t xml:space="preserve"> δαπάνες απομάκρυνσης των κάθε φύσεως </w:t>
      </w:r>
      <w:r w:rsidR="00236020" w:rsidRPr="00D92D1A">
        <w:rPr>
          <w:rFonts w:ascii="Times New Roman" w:eastAsia="Andale Sans UI" w:hAnsi="Times New Roman" w:cs="Times New Roman"/>
          <w:kern w:val="1"/>
          <w:lang w:eastAsia="el-GR" w:bidi="en-US"/>
        </w:rPr>
        <w:t>άχρηστων</w:t>
      </w:r>
      <w:r w:rsidRPr="00D92D1A">
        <w:rPr>
          <w:rFonts w:ascii="Times New Roman" w:eastAsia="Andale Sans UI" w:hAnsi="Times New Roman" w:cs="Times New Roman"/>
          <w:kern w:val="1"/>
          <w:lang w:eastAsia="el-GR" w:bidi="en-US"/>
        </w:rPr>
        <w:t xml:space="preserve"> </w:t>
      </w:r>
      <w:r w:rsidR="00236020" w:rsidRPr="00D92D1A">
        <w:rPr>
          <w:rFonts w:ascii="Times New Roman" w:eastAsia="Andale Sans UI" w:hAnsi="Times New Roman" w:cs="Times New Roman"/>
          <w:kern w:val="1"/>
          <w:lang w:eastAsia="el-GR" w:bidi="en-US"/>
        </w:rPr>
        <w:t>υλικών (μπάζα, κομμένα κλαδιά κλ</w:t>
      </w:r>
      <w:r w:rsidRPr="00D92D1A">
        <w:rPr>
          <w:rFonts w:ascii="Times New Roman" w:eastAsia="Andale Sans UI" w:hAnsi="Times New Roman" w:cs="Times New Roman"/>
          <w:kern w:val="1"/>
          <w:lang w:eastAsia="el-GR" w:bidi="en-US"/>
        </w:rPr>
        <w:t>π.) από τον τόπο των εργασιών. Κάθε δαπάνη γενικά έστω και αν δεν κατονομάζεται ρητά, αλλά είναι απαραίτητη για την πλήρη και έντεχνη εκτέλεση της μονάδας κάθε εργασίας.</w:t>
      </w:r>
    </w:p>
    <w:p w14:paraId="135A7EB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11BC2653" w14:textId="6CFC32F5"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kern w:val="1"/>
          <w:lang w:eastAsia="el-GR"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b/>
          <w:bCs/>
          <w:kern w:val="1"/>
          <w:lang w:eastAsia="el-GR" w:bidi="en-US"/>
        </w:rPr>
        <w:t>12ο : Προθεσμία εκτέλεσης των εργασιών-Συμβατικό αντικείμεν</w:t>
      </w:r>
      <w:r w:rsidR="0050190E" w:rsidRPr="00D92D1A">
        <w:rPr>
          <w:rFonts w:ascii="Times New Roman" w:eastAsia="Andale Sans UI" w:hAnsi="Times New Roman" w:cs="Times New Roman"/>
          <w:b/>
          <w:kern w:val="1"/>
          <w:lang w:eastAsia="el-GR" w:bidi="en-US"/>
        </w:rPr>
        <w:t>ο</w:t>
      </w:r>
    </w:p>
    <w:p w14:paraId="7A16EA9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5C324B5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 xml:space="preserve">Η σύμβαση για το </w:t>
      </w:r>
      <w:r w:rsidRPr="00D92D1A">
        <w:rPr>
          <w:rFonts w:ascii="Times New Roman" w:eastAsia="Andale Sans UI" w:hAnsi="Times New Roman" w:cs="Times New Roman"/>
          <w:b/>
          <w:kern w:val="1"/>
          <w:lang w:eastAsia="el-GR" w:bidi="en-US"/>
        </w:rPr>
        <w:t>Τμήμα Α</w:t>
      </w:r>
      <w:r w:rsidRPr="00D92D1A">
        <w:rPr>
          <w:rFonts w:ascii="Times New Roman" w:eastAsia="Andale Sans UI" w:hAnsi="Times New Roman" w:cs="Times New Roman"/>
          <w:kern w:val="1"/>
          <w:lang w:eastAsia="el-GR" w:bidi="en-US"/>
        </w:rPr>
        <w:t xml:space="preserve"> θα έχει διάρκεια </w:t>
      </w:r>
      <w:r w:rsidRPr="00D92D1A">
        <w:rPr>
          <w:rFonts w:ascii="Times New Roman" w:eastAsia="Andale Sans UI" w:hAnsi="Times New Roman" w:cs="Times New Roman"/>
          <w:b/>
          <w:kern w:val="1"/>
          <w:lang w:eastAsia="el-GR" w:bidi="en-US"/>
        </w:rPr>
        <w:t>τεσσάρων (4)</w:t>
      </w:r>
      <w:r w:rsidRPr="00D92D1A">
        <w:rPr>
          <w:rFonts w:ascii="Times New Roman" w:eastAsia="Andale Sans UI" w:hAnsi="Times New Roman" w:cs="Times New Roman"/>
          <w:kern w:val="1"/>
          <w:lang w:eastAsia="el-GR" w:bidi="en-US"/>
        </w:rPr>
        <w:t xml:space="preserve"> </w:t>
      </w:r>
      <w:r w:rsidRPr="00D92D1A">
        <w:rPr>
          <w:rFonts w:ascii="Times New Roman" w:eastAsia="Andale Sans UI" w:hAnsi="Times New Roman" w:cs="Times New Roman"/>
          <w:b/>
          <w:kern w:val="1"/>
          <w:lang w:eastAsia="el-GR" w:bidi="en-US"/>
        </w:rPr>
        <w:t xml:space="preserve">ετών </w:t>
      </w:r>
      <w:r w:rsidRPr="00D92D1A">
        <w:rPr>
          <w:rFonts w:ascii="Times New Roman" w:eastAsia="Andale Sans UI" w:hAnsi="Times New Roman" w:cs="Times New Roman"/>
          <w:kern w:val="1"/>
          <w:lang w:eastAsia="el-GR" w:bidi="en-US"/>
        </w:rPr>
        <w:t>από την ημερομηνία υπογραφής της ή μέχρι εξαντλήσεως του συμβατικού τιμήματος.</w:t>
      </w:r>
    </w:p>
    <w:p w14:paraId="10803F9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 xml:space="preserve">Η σύμβαση για το </w:t>
      </w:r>
      <w:r w:rsidRPr="00D92D1A">
        <w:rPr>
          <w:rFonts w:ascii="Times New Roman" w:eastAsia="Andale Sans UI" w:hAnsi="Times New Roman" w:cs="Times New Roman"/>
          <w:b/>
          <w:kern w:val="1"/>
          <w:lang w:eastAsia="el-GR" w:bidi="en-US"/>
        </w:rPr>
        <w:t>Τμήμα Β,</w:t>
      </w:r>
      <w:r w:rsidRPr="00D92D1A">
        <w:rPr>
          <w:rFonts w:ascii="Times New Roman" w:eastAsia="Andale Sans UI" w:hAnsi="Times New Roman" w:cs="Times New Roman"/>
          <w:kern w:val="1"/>
          <w:lang w:eastAsia="el-GR" w:bidi="en-US"/>
        </w:rPr>
        <w:t xml:space="preserve"> θα έχει διάρκεια </w:t>
      </w:r>
      <w:r w:rsidRPr="00D92D1A">
        <w:rPr>
          <w:rFonts w:ascii="Times New Roman" w:eastAsia="Andale Sans UI" w:hAnsi="Times New Roman" w:cs="Times New Roman"/>
          <w:b/>
          <w:kern w:val="1"/>
          <w:lang w:eastAsia="el-GR" w:bidi="en-US"/>
        </w:rPr>
        <w:t>τεσσάρων (4) μηνών</w:t>
      </w:r>
      <w:r w:rsidRPr="00D92D1A">
        <w:rPr>
          <w:rFonts w:ascii="Times New Roman" w:eastAsia="Andale Sans UI" w:hAnsi="Times New Roman" w:cs="Times New Roman"/>
          <w:kern w:val="1"/>
          <w:lang w:eastAsia="el-GR" w:bidi="en-US"/>
        </w:rPr>
        <w:t xml:space="preserve"> από την ημερομηνία υπογραφής της.</w:t>
      </w:r>
    </w:p>
    <w:p w14:paraId="231348B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lastRenderedPageBreak/>
        <w:t xml:space="preserve">Η σύμβαση για το </w:t>
      </w:r>
      <w:r w:rsidRPr="00D92D1A">
        <w:rPr>
          <w:rFonts w:ascii="Times New Roman" w:eastAsia="Andale Sans UI" w:hAnsi="Times New Roman" w:cs="Times New Roman"/>
          <w:b/>
          <w:kern w:val="1"/>
          <w:lang w:eastAsia="el-GR" w:bidi="en-US"/>
        </w:rPr>
        <w:t>Τμήμα Γ</w:t>
      </w:r>
      <w:r w:rsidRPr="00D92D1A">
        <w:rPr>
          <w:rFonts w:ascii="Times New Roman" w:eastAsia="Andale Sans UI" w:hAnsi="Times New Roman" w:cs="Times New Roman"/>
          <w:kern w:val="1"/>
          <w:lang w:eastAsia="el-GR" w:bidi="en-US"/>
        </w:rPr>
        <w:t xml:space="preserve">, θα έχει διάρκεια </w:t>
      </w:r>
      <w:r w:rsidRPr="00D92D1A">
        <w:rPr>
          <w:rFonts w:ascii="Times New Roman" w:eastAsia="Andale Sans UI" w:hAnsi="Times New Roman" w:cs="Times New Roman"/>
          <w:b/>
          <w:kern w:val="1"/>
          <w:lang w:eastAsia="el-GR" w:bidi="en-US"/>
        </w:rPr>
        <w:t>τριών (3) μηνών</w:t>
      </w:r>
      <w:r w:rsidRPr="00D92D1A">
        <w:rPr>
          <w:rFonts w:ascii="Times New Roman" w:eastAsia="Andale Sans UI" w:hAnsi="Times New Roman" w:cs="Times New Roman"/>
          <w:kern w:val="1"/>
          <w:lang w:eastAsia="el-GR" w:bidi="en-US"/>
        </w:rPr>
        <w:t xml:space="preserve"> από την ημερομηνία υπογραφής της.</w:t>
      </w:r>
    </w:p>
    <w:p w14:paraId="35D8457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 xml:space="preserve">Η σύμβαση για το </w:t>
      </w:r>
      <w:r w:rsidRPr="00D92D1A">
        <w:rPr>
          <w:rFonts w:ascii="Times New Roman" w:eastAsia="Andale Sans UI" w:hAnsi="Times New Roman" w:cs="Times New Roman"/>
          <w:b/>
          <w:kern w:val="1"/>
          <w:lang w:eastAsia="el-GR" w:bidi="en-US"/>
        </w:rPr>
        <w:t>Τμήμα Δ</w:t>
      </w:r>
      <w:r w:rsidRPr="00D92D1A">
        <w:rPr>
          <w:rFonts w:ascii="Times New Roman" w:eastAsia="Andale Sans UI" w:hAnsi="Times New Roman" w:cs="Times New Roman"/>
          <w:kern w:val="1"/>
          <w:lang w:eastAsia="el-GR" w:bidi="en-US"/>
        </w:rPr>
        <w:t xml:space="preserve">, θα έχει διάρκεια </w:t>
      </w:r>
      <w:r w:rsidRPr="00D92D1A">
        <w:rPr>
          <w:rFonts w:ascii="Times New Roman" w:eastAsia="Andale Sans UI" w:hAnsi="Times New Roman" w:cs="Times New Roman"/>
          <w:b/>
          <w:kern w:val="1"/>
          <w:lang w:eastAsia="el-GR" w:bidi="en-US"/>
        </w:rPr>
        <w:t>τριών (3) μηνών</w:t>
      </w:r>
      <w:r w:rsidRPr="00D92D1A">
        <w:rPr>
          <w:rFonts w:ascii="Times New Roman" w:eastAsia="Andale Sans UI" w:hAnsi="Times New Roman" w:cs="Times New Roman"/>
          <w:kern w:val="1"/>
          <w:lang w:eastAsia="el-GR" w:bidi="en-US"/>
        </w:rPr>
        <w:t xml:space="preserve"> από την ημερομηνία υπογραφής της.</w:t>
      </w:r>
    </w:p>
    <w:p w14:paraId="44ED51D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eastAsia="el-GR" w:bidi="en-US"/>
        </w:rPr>
      </w:pPr>
    </w:p>
    <w:p w14:paraId="5F69E273" w14:textId="7C165A32"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Ο ανάδοχος υποχρεούται να περαιώσει τις επί μέρους εργασίες και να ολοκληρώσει τις υποχρεώσεις του μέσα στα πλαίσια των παραπάνω συνολικών  προθεσμιών, από την ημερομηνία υπογραφής των σχετικών συμβάσεων. Η παράδοση των εργασιών θα γίνεται σταδιακά, ανάλογα με τις προκύπτουσες ανάγκες της υπη</w:t>
      </w:r>
      <w:r w:rsidR="00AD08F9">
        <w:rPr>
          <w:rFonts w:ascii="Times New Roman" w:eastAsia="Andale Sans UI" w:hAnsi="Times New Roman" w:cs="Times New Roman"/>
          <w:kern w:val="1"/>
          <w:lang w:eastAsia="el-GR" w:bidi="en-US"/>
        </w:rPr>
        <w:t>ρεσίας και κατόπιν εντολής του Δ</w:t>
      </w:r>
      <w:r w:rsidRPr="00D92D1A">
        <w:rPr>
          <w:rFonts w:ascii="Times New Roman" w:eastAsia="Andale Sans UI" w:hAnsi="Times New Roman" w:cs="Times New Roman"/>
          <w:kern w:val="1"/>
          <w:lang w:eastAsia="el-GR" w:bidi="en-US"/>
        </w:rPr>
        <w:t>ήμου</w:t>
      </w:r>
      <w:r w:rsidR="00AD08F9">
        <w:rPr>
          <w:rFonts w:ascii="Times New Roman" w:eastAsia="Andale Sans UI" w:hAnsi="Times New Roman" w:cs="Times New Roman"/>
          <w:kern w:val="1"/>
          <w:lang w:eastAsia="el-GR" w:bidi="en-US"/>
        </w:rPr>
        <w:t xml:space="preserve"> Ηρακλείου</w:t>
      </w:r>
      <w:r w:rsidRPr="00D92D1A">
        <w:rPr>
          <w:rFonts w:ascii="Times New Roman" w:eastAsia="Andale Sans UI" w:hAnsi="Times New Roman" w:cs="Times New Roman"/>
          <w:kern w:val="1"/>
          <w:lang w:eastAsia="el-GR" w:bidi="en-US"/>
        </w:rPr>
        <w:t xml:space="preserve">. Επειδή το φυσικό αντικείμενο της παρεχόμενης Υπηρεσίας αφορά </w:t>
      </w:r>
      <w:r w:rsidR="00AD08F9">
        <w:rPr>
          <w:rFonts w:ascii="Times New Roman" w:eastAsia="Andale Sans UI" w:hAnsi="Times New Roman" w:cs="Times New Roman"/>
          <w:kern w:val="1"/>
          <w:lang w:eastAsia="el-GR" w:bidi="en-US"/>
        </w:rPr>
        <w:t>στη</w:t>
      </w:r>
      <w:r w:rsidRPr="00D92D1A">
        <w:rPr>
          <w:rFonts w:ascii="Times New Roman" w:eastAsia="Andale Sans UI" w:hAnsi="Times New Roman" w:cs="Times New Roman"/>
          <w:kern w:val="1"/>
          <w:lang w:eastAsia="el-GR" w:bidi="en-US"/>
        </w:rPr>
        <w:t xml:space="preserve"> συντήρηση</w:t>
      </w:r>
      <w:r w:rsidR="00AD08F9">
        <w:rPr>
          <w:rFonts w:ascii="Times New Roman" w:eastAsia="Andale Sans UI" w:hAnsi="Times New Roman" w:cs="Times New Roman"/>
          <w:kern w:val="1"/>
          <w:lang w:eastAsia="el-GR" w:bidi="en-US"/>
        </w:rPr>
        <w:t>,</w:t>
      </w:r>
      <w:r w:rsidRPr="00D92D1A">
        <w:rPr>
          <w:rFonts w:ascii="Times New Roman" w:eastAsia="Andale Sans UI" w:hAnsi="Times New Roman" w:cs="Times New Roman"/>
          <w:kern w:val="1"/>
          <w:lang w:eastAsia="el-GR" w:bidi="en-US"/>
        </w:rPr>
        <w:t xml:space="preserve"> </w:t>
      </w:r>
      <w:r w:rsidR="00AD08F9">
        <w:rPr>
          <w:rFonts w:ascii="Times New Roman" w:eastAsia="Andale Sans UI" w:hAnsi="Times New Roman" w:cs="Times New Roman"/>
          <w:kern w:val="1"/>
          <w:lang w:eastAsia="el-GR" w:bidi="en-US"/>
        </w:rPr>
        <w:t>σ</w:t>
      </w:r>
      <w:r w:rsidRPr="00D92D1A">
        <w:rPr>
          <w:rFonts w:ascii="Times New Roman" w:eastAsia="Andale Sans UI" w:hAnsi="Times New Roman" w:cs="Times New Roman"/>
          <w:kern w:val="1"/>
          <w:lang w:eastAsia="el-GR" w:bidi="en-US"/>
        </w:rPr>
        <w:t xml:space="preserve">την κλάδευση ή κοπή δέντρων καθώς και </w:t>
      </w:r>
      <w:r w:rsidR="00AD08F9">
        <w:rPr>
          <w:rFonts w:ascii="Times New Roman" w:eastAsia="Andale Sans UI" w:hAnsi="Times New Roman" w:cs="Times New Roman"/>
          <w:kern w:val="1"/>
          <w:lang w:eastAsia="el-GR" w:bidi="en-US"/>
        </w:rPr>
        <w:t xml:space="preserve">στον </w:t>
      </w:r>
      <w:r w:rsidRPr="00D92D1A">
        <w:rPr>
          <w:rFonts w:ascii="Times New Roman" w:eastAsia="Andale Sans UI" w:hAnsi="Times New Roman" w:cs="Times New Roman"/>
          <w:kern w:val="1"/>
          <w:lang w:eastAsia="el-GR" w:bidi="en-US"/>
        </w:rPr>
        <w:t>ψεκασμό πεύκων για λόγους ασφαλείας (μείωση του κινδύνου πτώσης δένδρων και τ</w:t>
      </w:r>
      <w:r w:rsidR="00AD08F9">
        <w:rPr>
          <w:rFonts w:ascii="Times New Roman" w:eastAsia="Andale Sans UI" w:hAnsi="Times New Roman" w:cs="Times New Roman"/>
          <w:kern w:val="1"/>
          <w:lang w:eastAsia="el-GR" w:bidi="en-US"/>
        </w:rPr>
        <w:t>ου κινδύνου πρόκλησης πυρκαγιάς</w:t>
      </w:r>
      <w:r w:rsidRPr="00D92D1A">
        <w:rPr>
          <w:rFonts w:ascii="Times New Roman" w:eastAsia="Andale Sans UI" w:hAnsi="Times New Roman" w:cs="Times New Roman"/>
          <w:kern w:val="1"/>
          <w:lang w:eastAsia="el-GR" w:bidi="en-US"/>
        </w:rPr>
        <w:t>)</w:t>
      </w:r>
      <w:r w:rsidR="00AD08F9">
        <w:rPr>
          <w:rFonts w:ascii="Times New Roman" w:eastAsia="Andale Sans UI" w:hAnsi="Times New Roman" w:cs="Times New Roman"/>
          <w:kern w:val="1"/>
          <w:lang w:eastAsia="el-GR" w:bidi="en-US"/>
        </w:rPr>
        <w:t>. Η α</w:t>
      </w:r>
      <w:r w:rsidRPr="00D92D1A">
        <w:rPr>
          <w:rFonts w:ascii="Times New Roman" w:eastAsia="Andale Sans UI" w:hAnsi="Times New Roman" w:cs="Times New Roman"/>
          <w:kern w:val="1"/>
          <w:lang w:eastAsia="el-GR" w:bidi="en-US"/>
        </w:rPr>
        <w:t xml:space="preserve">ναθέτουσα Αρχή διατηρεί το δικαίωμα τροποποίησης της σύμβασης των ενδεικτικά προ υπολογιζόμενων ποσοτήτων χωρίς νέα διαδικασία σύναψης σύμβασης (Ν. 4412/2016  Άρθρο 132 §1 περ. (α), μόνο σύμφωνα με τους όρους και τις προϋποθέσεις του άρθρου 132 του ν. 4412/2016, </w:t>
      </w:r>
      <w:r w:rsidR="00AD08F9">
        <w:rPr>
          <w:rFonts w:ascii="Times New Roman" w:eastAsia="Andale Sans UI" w:hAnsi="Times New Roman" w:cs="Times New Roman"/>
          <w:kern w:val="1"/>
          <w:lang w:eastAsia="el-GR" w:bidi="en-US"/>
        </w:rPr>
        <w:t xml:space="preserve">με </w:t>
      </w:r>
      <w:r w:rsidRPr="00D92D1A">
        <w:rPr>
          <w:rFonts w:ascii="Times New Roman" w:eastAsia="Andale Sans UI" w:hAnsi="Times New Roman" w:cs="Times New Roman"/>
          <w:kern w:val="1"/>
          <w:lang w:eastAsia="el-GR" w:bidi="en-US"/>
        </w:rPr>
        <w:t>τα αναφερόμενα στην Κατευθυντήρια Οδηγία 22/2017 της ΕΑΔΗΣΥ και κατόπιν γνωμοδότησης του αρμοδίου οργάνου ως ακολούθως. Η παρούσα σύμβαση ΔΕΝ μπορεί να διαιρεθεί σε τμήματα, διότι το αντικείμενο της εργασίας είναι ενιαίο, η σειρά των εργασιών πρέπει να γίνεται συντονισμένα και με συγκεκριμένη χρονική ακολουθία και η εμπλοκή περισσοτέρων του ενός Αναδόχων, θα είχε σαν αποτέλεσμα την μη ορθή εκτέλεση του ΣΥΝΟΛΟΥ της εργασίας.</w:t>
      </w:r>
    </w:p>
    <w:p w14:paraId="7C212FD6" w14:textId="0B9C4C1C"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Αν ο ανάδοχος καθυστερήσει από υπ</w:t>
      </w:r>
      <w:r w:rsidR="00AD08F9">
        <w:rPr>
          <w:rFonts w:ascii="Times New Roman" w:eastAsia="Andale Sans UI" w:hAnsi="Times New Roman" w:cs="Times New Roman"/>
          <w:kern w:val="1"/>
          <w:lang w:eastAsia="el-GR" w:bidi="en-US"/>
        </w:rPr>
        <w:t>αιτιότητά του την παράδοση στο Δ</w:t>
      </w:r>
      <w:r w:rsidRPr="00D92D1A">
        <w:rPr>
          <w:rFonts w:ascii="Times New Roman" w:eastAsia="Andale Sans UI" w:hAnsi="Times New Roman" w:cs="Times New Roman"/>
          <w:kern w:val="1"/>
          <w:lang w:eastAsia="el-GR" w:bidi="en-US"/>
        </w:rPr>
        <w:t>ήμο</w:t>
      </w:r>
      <w:r w:rsidR="00AD08F9">
        <w:rPr>
          <w:rFonts w:ascii="Times New Roman" w:eastAsia="Andale Sans UI" w:hAnsi="Times New Roman" w:cs="Times New Roman"/>
          <w:kern w:val="1"/>
          <w:lang w:eastAsia="el-GR" w:bidi="en-US"/>
        </w:rPr>
        <w:t>,</w:t>
      </w:r>
      <w:r w:rsidRPr="00D92D1A">
        <w:rPr>
          <w:rFonts w:ascii="Times New Roman" w:eastAsia="Andale Sans UI" w:hAnsi="Times New Roman" w:cs="Times New Roman"/>
          <w:kern w:val="1"/>
          <w:lang w:eastAsia="el-GR" w:bidi="en-US"/>
        </w:rPr>
        <w:t xml:space="preserve"> τότε επιβάλλονται οι ποινικές ρήτρες που ορίζει το άρθρο 218 του ν.4412/2016.</w:t>
      </w:r>
    </w:p>
    <w:p w14:paraId="203531A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el-GR" w:bidi="en-US"/>
        </w:rPr>
      </w:pPr>
    </w:p>
    <w:p w14:paraId="33BFD3AD" w14:textId="13541C81"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b/>
          <w:bCs/>
          <w:kern w:val="1"/>
          <w:lang w:eastAsia="el-GR"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b/>
          <w:bCs/>
          <w:kern w:val="1"/>
          <w:lang w:eastAsia="el-GR" w:bidi="en-US"/>
        </w:rPr>
        <w:t>15</w:t>
      </w:r>
      <w:r w:rsidR="0050190E" w:rsidRPr="00D92D1A">
        <w:rPr>
          <w:rFonts w:ascii="Times New Roman" w:eastAsia="Andale Sans UI" w:hAnsi="Times New Roman" w:cs="Times New Roman"/>
          <w:b/>
          <w:bCs/>
          <w:kern w:val="1"/>
          <w:vertAlign w:val="superscript"/>
          <w:lang w:eastAsia="el-GR" w:bidi="en-US"/>
        </w:rPr>
        <w:t>ο</w:t>
      </w:r>
      <w:r w:rsidR="0050190E" w:rsidRPr="00D92D1A">
        <w:rPr>
          <w:rFonts w:ascii="Times New Roman" w:eastAsia="Andale Sans UI" w:hAnsi="Times New Roman" w:cs="Times New Roman"/>
          <w:b/>
          <w:bCs/>
          <w:kern w:val="1"/>
          <w:lang w:eastAsia="el-GR" w:bidi="en-US"/>
        </w:rPr>
        <w:t>:  Διαδικ</w:t>
      </w:r>
      <w:r w:rsidR="00FF335E">
        <w:rPr>
          <w:rFonts w:ascii="Times New Roman" w:eastAsia="Andale Sans UI" w:hAnsi="Times New Roman" w:cs="Times New Roman"/>
          <w:b/>
          <w:bCs/>
          <w:kern w:val="1"/>
          <w:lang w:eastAsia="el-GR" w:bidi="en-US"/>
        </w:rPr>
        <w:t>ασία εκτέλεσης-παρακολούθηση ερ</w:t>
      </w:r>
      <w:r w:rsidR="00FC2020">
        <w:rPr>
          <w:rFonts w:ascii="Times New Roman" w:eastAsia="Andale Sans UI" w:hAnsi="Times New Roman" w:cs="Times New Roman"/>
          <w:b/>
          <w:bCs/>
          <w:kern w:val="1"/>
          <w:lang w:eastAsia="el-GR" w:bidi="en-US"/>
        </w:rPr>
        <w:t>γ</w:t>
      </w:r>
      <w:r w:rsidR="0050190E" w:rsidRPr="00D92D1A">
        <w:rPr>
          <w:rFonts w:ascii="Times New Roman" w:eastAsia="Andale Sans UI" w:hAnsi="Times New Roman" w:cs="Times New Roman"/>
          <w:b/>
          <w:bCs/>
          <w:kern w:val="1"/>
          <w:lang w:eastAsia="el-GR" w:bidi="en-US"/>
        </w:rPr>
        <w:t>ασιών</w:t>
      </w:r>
    </w:p>
    <w:p w14:paraId="61286A2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textAlignment w:val="baseline"/>
        <w:rPr>
          <w:rFonts w:ascii="Times New Roman" w:eastAsia="Andale Sans UI" w:hAnsi="Times New Roman" w:cs="Times New Roman"/>
          <w:kern w:val="1"/>
          <w:lang w:eastAsia="el-GR" w:bidi="en-US"/>
        </w:rPr>
      </w:pPr>
    </w:p>
    <w:p w14:paraId="667DB0B0" w14:textId="6F7E0583" w:rsidR="0050190E" w:rsidRPr="00D92D1A" w:rsidRDefault="00AD08F9"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Pr>
          <w:rFonts w:ascii="Times New Roman" w:eastAsia="Andale Sans UI" w:hAnsi="Times New Roman" w:cs="Times New Roman"/>
          <w:kern w:val="1"/>
          <w:lang w:eastAsia="el-GR" w:bidi="en-US"/>
        </w:rPr>
        <w:t>Ο ανάδοχος θ</w:t>
      </w:r>
      <w:r w:rsidR="0050190E" w:rsidRPr="00D92D1A">
        <w:rPr>
          <w:rFonts w:ascii="Times New Roman" w:eastAsia="Andale Sans UI" w:hAnsi="Times New Roman" w:cs="Times New Roman"/>
          <w:kern w:val="1"/>
          <w:lang w:eastAsia="el-GR" w:bidi="en-US"/>
        </w:rPr>
        <w:t xml:space="preserve">α εκτελεί τις υπηρεσίες σύμφωνα με εντολές εργασιών που θα λαμβάνει από την </w:t>
      </w:r>
      <w:r>
        <w:rPr>
          <w:rFonts w:ascii="Times New Roman" w:eastAsia="Andale Sans UI" w:hAnsi="Times New Roman" w:cs="Times New Roman"/>
          <w:kern w:val="1"/>
          <w:lang w:eastAsia="el-GR" w:bidi="en-US"/>
        </w:rPr>
        <w:t xml:space="preserve">αρμόδια </w:t>
      </w:r>
      <w:r w:rsidR="0050190E" w:rsidRPr="00D92D1A">
        <w:rPr>
          <w:rFonts w:ascii="Times New Roman" w:eastAsia="Andale Sans UI" w:hAnsi="Times New Roman" w:cs="Times New Roman"/>
          <w:kern w:val="1"/>
          <w:lang w:eastAsia="el-GR" w:bidi="en-US"/>
        </w:rPr>
        <w:t xml:space="preserve">υπηρεσία.  Οι εντολές εργασιών θα αποστέλλονται σε εβδομαδιαία βάση με </w:t>
      </w:r>
      <w:r w:rsidR="0050190E" w:rsidRPr="00D92D1A">
        <w:rPr>
          <w:rFonts w:ascii="Times New Roman" w:eastAsia="Andale Sans UI" w:hAnsi="Times New Roman" w:cs="Times New Roman"/>
          <w:kern w:val="1"/>
          <w:lang w:val="en-US" w:eastAsia="el-GR" w:bidi="en-US"/>
        </w:rPr>
        <w:t>email</w:t>
      </w:r>
      <w:r w:rsidR="0050190E" w:rsidRPr="00D92D1A">
        <w:rPr>
          <w:rFonts w:ascii="Times New Roman" w:eastAsia="Andale Sans UI" w:hAnsi="Times New Roman" w:cs="Times New Roman"/>
          <w:kern w:val="1"/>
          <w:lang w:eastAsia="el-GR" w:bidi="en-US"/>
        </w:rPr>
        <w:t xml:space="preserve"> επικοινωνίας που  θα δηλωθεί από τον ανάδοχο στην </w:t>
      </w:r>
      <w:r>
        <w:rPr>
          <w:rFonts w:ascii="Times New Roman" w:eastAsia="Andale Sans UI" w:hAnsi="Times New Roman" w:cs="Times New Roman"/>
          <w:kern w:val="1"/>
          <w:lang w:eastAsia="el-GR" w:bidi="en-US"/>
        </w:rPr>
        <w:t xml:space="preserve">αρμόδια </w:t>
      </w:r>
      <w:r w:rsidR="0050190E" w:rsidRPr="00D92D1A">
        <w:rPr>
          <w:rFonts w:ascii="Times New Roman" w:eastAsia="Andale Sans UI" w:hAnsi="Times New Roman" w:cs="Times New Roman"/>
          <w:kern w:val="1"/>
          <w:lang w:eastAsia="el-GR" w:bidi="en-US"/>
        </w:rPr>
        <w:t>υπηρεσία.  Όταν προκύπτουν έκτακτες  εργασίες θα δίνεται προφορική εντολή και στ</w:t>
      </w:r>
      <w:r>
        <w:rPr>
          <w:rFonts w:ascii="Times New Roman" w:eastAsia="Andale Sans UI" w:hAnsi="Times New Roman" w:cs="Times New Roman"/>
          <w:kern w:val="1"/>
          <w:lang w:eastAsia="el-GR" w:bidi="en-US"/>
        </w:rPr>
        <w:t>η συνέχεια θα αποστέλλεται</w:t>
      </w:r>
      <w:r w:rsidR="0050190E" w:rsidRPr="00D92D1A">
        <w:rPr>
          <w:rFonts w:ascii="Times New Roman" w:eastAsia="Andale Sans UI" w:hAnsi="Times New Roman" w:cs="Times New Roman"/>
          <w:kern w:val="1"/>
          <w:lang w:eastAsia="el-GR" w:bidi="en-US"/>
        </w:rPr>
        <w:t xml:space="preserve"> και</w:t>
      </w:r>
      <w:r>
        <w:rPr>
          <w:rFonts w:ascii="Times New Roman" w:eastAsia="Andale Sans UI" w:hAnsi="Times New Roman" w:cs="Times New Roman"/>
          <w:kern w:val="1"/>
          <w:lang w:eastAsia="el-GR" w:bidi="en-US"/>
        </w:rPr>
        <w:t xml:space="preserve"> εγγράφως</w:t>
      </w:r>
      <w:r w:rsidR="0050190E" w:rsidRPr="00D92D1A">
        <w:rPr>
          <w:rFonts w:ascii="Times New Roman" w:eastAsia="Andale Sans UI" w:hAnsi="Times New Roman" w:cs="Times New Roman"/>
          <w:kern w:val="1"/>
          <w:lang w:eastAsia="el-GR" w:bidi="en-US"/>
        </w:rPr>
        <w:t xml:space="preserve">. Οι εντολές εργασίας θα πρέπει να διεκπεραιώνονται </w:t>
      </w:r>
      <w:r>
        <w:rPr>
          <w:rFonts w:ascii="Times New Roman" w:eastAsia="Andale Sans UI" w:hAnsi="Times New Roman" w:cs="Times New Roman"/>
          <w:kern w:val="1"/>
          <w:lang w:eastAsia="el-GR" w:bidi="en-US"/>
        </w:rPr>
        <w:t xml:space="preserve">το αργότερο </w:t>
      </w:r>
      <w:r w:rsidR="0050190E" w:rsidRPr="00D92D1A">
        <w:rPr>
          <w:rFonts w:ascii="Times New Roman" w:eastAsia="Andale Sans UI" w:hAnsi="Times New Roman" w:cs="Times New Roman"/>
          <w:kern w:val="1"/>
          <w:lang w:eastAsia="el-GR" w:bidi="en-US"/>
        </w:rPr>
        <w:t>εντός δέκα (10)  ημέρων. Ο ανάδοχος θα έχει την  υποχρέωση να τηρεί ημερολόγιο εργασιών</w:t>
      </w:r>
      <w:r>
        <w:rPr>
          <w:rFonts w:ascii="Times New Roman" w:eastAsia="Andale Sans UI" w:hAnsi="Times New Roman" w:cs="Times New Roman"/>
          <w:kern w:val="1"/>
          <w:lang w:eastAsia="el-GR" w:bidi="en-US"/>
        </w:rPr>
        <w:t>,</w:t>
      </w:r>
      <w:r w:rsidR="0050190E" w:rsidRPr="00D92D1A">
        <w:rPr>
          <w:rFonts w:ascii="Times New Roman" w:eastAsia="Andale Sans UI" w:hAnsi="Times New Roman" w:cs="Times New Roman"/>
          <w:kern w:val="1"/>
          <w:lang w:eastAsia="el-GR" w:bidi="en-US"/>
        </w:rPr>
        <w:t xml:space="preserve"> οπού θα καταγράφονται αναλυτικά οι υπηρεσίες που εκτελέστηκαν, τα υλικά που προσ</w:t>
      </w:r>
      <w:r>
        <w:rPr>
          <w:rFonts w:ascii="Times New Roman" w:eastAsia="Andale Sans UI" w:hAnsi="Times New Roman" w:cs="Times New Roman"/>
          <w:kern w:val="1"/>
          <w:lang w:eastAsia="el-GR" w:bidi="en-US"/>
        </w:rPr>
        <w:t xml:space="preserve">κομίστηκαν, </w:t>
      </w:r>
      <w:r w:rsidR="0050190E" w:rsidRPr="00D92D1A">
        <w:rPr>
          <w:rFonts w:ascii="Times New Roman" w:eastAsia="Andale Sans UI" w:hAnsi="Times New Roman" w:cs="Times New Roman"/>
          <w:kern w:val="1"/>
          <w:lang w:eastAsia="el-GR" w:bidi="en-US"/>
        </w:rPr>
        <w:t>το προσωπικό και τα μηχανήματα που απαιτήθηκαν για την ολοκλήρωση των εργασιών και</w:t>
      </w:r>
      <w:r>
        <w:rPr>
          <w:rFonts w:ascii="Times New Roman" w:eastAsia="Andale Sans UI" w:hAnsi="Times New Roman" w:cs="Times New Roman"/>
          <w:kern w:val="1"/>
          <w:lang w:eastAsia="el-GR" w:bidi="en-US"/>
        </w:rPr>
        <w:t xml:space="preserve"> το οποίο</w:t>
      </w:r>
      <w:r w:rsidR="0050190E" w:rsidRPr="00D92D1A">
        <w:rPr>
          <w:rFonts w:ascii="Times New Roman" w:eastAsia="Andale Sans UI" w:hAnsi="Times New Roman" w:cs="Times New Roman"/>
          <w:kern w:val="1"/>
          <w:lang w:eastAsia="el-GR" w:bidi="en-US"/>
        </w:rPr>
        <w:t xml:space="preserve"> θα υπογράφεται από το</w:t>
      </w:r>
      <w:r>
        <w:rPr>
          <w:rFonts w:ascii="Times New Roman" w:eastAsia="Andale Sans UI" w:hAnsi="Times New Roman" w:cs="Times New Roman"/>
          <w:kern w:val="1"/>
          <w:lang w:eastAsia="el-GR" w:bidi="en-US"/>
        </w:rPr>
        <w:t>ν</w:t>
      </w:r>
      <w:r w:rsidR="0050190E" w:rsidRPr="00D92D1A">
        <w:rPr>
          <w:rFonts w:ascii="Times New Roman" w:eastAsia="Andale Sans UI" w:hAnsi="Times New Roman" w:cs="Times New Roman"/>
          <w:kern w:val="1"/>
          <w:lang w:eastAsia="el-GR" w:bidi="en-US"/>
        </w:rPr>
        <w:t xml:space="preserve"> επόπτη της εργασίας και εκπρόσωπο του αναδόχου. Το ημερολόγιο εργασιών θα είναι αναπόσπαστο παράρτημα του λογαριασμού – πιστοποίησης. Η παρακολούθηση των υπηρεσιών πραγματοποιείται από τις υπηρεσίες του Δήμου σύμφωνα με την κείμενη νομοθεσία.</w:t>
      </w:r>
    </w:p>
    <w:p w14:paraId="7EF02B3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textAlignment w:val="baseline"/>
        <w:rPr>
          <w:rFonts w:ascii="Times New Roman" w:eastAsia="Andale Sans UI" w:hAnsi="Times New Roman" w:cs="Times New Roman"/>
          <w:kern w:val="1"/>
          <w:lang w:eastAsia="el-GR" w:bidi="en-US"/>
        </w:rPr>
      </w:pPr>
    </w:p>
    <w:p w14:paraId="5EB62682" w14:textId="79A3EDD7"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kern w:val="1"/>
          <w:lang w:eastAsia="el-GR"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b/>
          <w:bCs/>
          <w:kern w:val="1"/>
          <w:lang w:eastAsia="el-GR" w:bidi="en-US"/>
        </w:rPr>
        <w:t>16ο : Περιεχόμενο των τιμών τιμολογίου</w:t>
      </w:r>
    </w:p>
    <w:p w14:paraId="0CF0211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7333583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Στο κατ’ αποκοπή τίμημα εξαντλείται το σύνολο των συμβατικών υποχρεώσεων του Δήμου. Καμία αξίωση ή διαμφισβήτηση είναι δυνατό να θεμελιωθεί εκ των υστέρων.</w:t>
      </w:r>
    </w:p>
    <w:p w14:paraId="13CBE11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0F860DBD" w14:textId="192043DF"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kern w:val="1"/>
          <w:lang w:eastAsia="el-GR"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0050190E" w:rsidRPr="00D92D1A">
        <w:rPr>
          <w:rFonts w:ascii="Times New Roman" w:eastAsia="Andale Sans UI" w:hAnsi="Times New Roman" w:cs="Times New Roman"/>
          <w:b/>
          <w:bCs/>
          <w:kern w:val="1"/>
          <w:lang w:eastAsia="el-GR" w:bidi="en-US"/>
        </w:rPr>
        <w:t xml:space="preserve"> 17ο : Γενικές υποχρεώσεις αναδόχου</w:t>
      </w:r>
    </w:p>
    <w:p w14:paraId="24C9C6D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6BDE8610" w14:textId="63A5EFBF" w:rsidR="0050190E"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Για την εκτέλεση των υπηρεσιών ισχύουν όσα αναφέρονται λεπτομερώς στις τεχνικές προδιαγραφές. Ο ανάδοχος δεν δικαιούται καμία αποζημίωση για μεταβολές στη περαίωση υπηρεσιών που έγιναν χωρίς έγγραφη διαταγή και οι οποίες συνεπάγονται μεγαλύτερη δαπάνη των υπηρεσιών, ακόμα και αν οι μεταβολές αυτές καθιστούν το έργο στερεότερο ή βελτιώνουν τη μορφή του. Για κάθε δαπάνη χωρίς έγγραφη διαταγή, από την οποία επήλθε μείωση ποσοτήτων, καταβάλλεται στον ανάδοχο μόνο η δαπάνη των εργασιών, που έχουν πράγματι εκτελεσθεί χωρίς να αποκλείεται η εφαρμογή των διατάξεων περί κακοτεχνιών. Σε περίπτωση που δίνετα</w:t>
      </w:r>
      <w:r w:rsidR="00870556">
        <w:rPr>
          <w:rFonts w:ascii="Times New Roman" w:eastAsia="Andale Sans UI" w:hAnsi="Times New Roman" w:cs="Times New Roman"/>
          <w:kern w:val="1"/>
          <w:lang w:eastAsia="el-GR" w:bidi="en-US"/>
        </w:rPr>
        <w:t>ι προφορική διαταγή τροποποίησης ή συμπλήρωσης</w:t>
      </w:r>
      <w:r w:rsidRPr="00D92D1A">
        <w:rPr>
          <w:rFonts w:ascii="Times New Roman" w:eastAsia="Andale Sans UI" w:hAnsi="Times New Roman" w:cs="Times New Roman"/>
          <w:kern w:val="1"/>
          <w:lang w:eastAsia="el-GR" w:bidi="en-US"/>
        </w:rPr>
        <w:t xml:space="preserve"> στον τόπο του έργου, λόγω επείγουσας ανάγκης, θα πρέπει να καταχωρείται στο ημερολόγιο </w:t>
      </w:r>
      <w:r w:rsidR="00870556">
        <w:rPr>
          <w:rFonts w:ascii="Times New Roman" w:eastAsia="Andale Sans UI" w:hAnsi="Times New Roman" w:cs="Times New Roman"/>
          <w:kern w:val="1"/>
          <w:lang w:eastAsia="el-GR" w:bidi="en-US"/>
        </w:rPr>
        <w:t>της παρακολούθησης των εργασιών</w:t>
      </w:r>
      <w:r w:rsidRPr="00D92D1A">
        <w:rPr>
          <w:rFonts w:ascii="Times New Roman" w:eastAsia="Andale Sans UI" w:hAnsi="Times New Roman" w:cs="Times New Roman"/>
          <w:kern w:val="1"/>
          <w:lang w:eastAsia="el-GR" w:bidi="en-US"/>
        </w:rPr>
        <w:t>. Ο ανάδοχος υποχρεούται να τηρεί ημερήσιο ημερολόγιο στο οποίο θα περιγράφονται οι εκτελούμενες εργασίες και το οποίο θα υποβάλλεται καθημερινά στη</w:t>
      </w:r>
      <w:r w:rsidR="00563641">
        <w:rPr>
          <w:rFonts w:ascii="Times New Roman" w:eastAsia="Andale Sans UI" w:hAnsi="Times New Roman" w:cs="Times New Roman"/>
          <w:kern w:val="1"/>
          <w:lang w:eastAsia="el-GR" w:bidi="en-US"/>
        </w:rPr>
        <w:t>ν αρμόδια υ</w:t>
      </w:r>
      <w:r w:rsidRPr="00D92D1A">
        <w:rPr>
          <w:rFonts w:ascii="Times New Roman" w:eastAsia="Andale Sans UI" w:hAnsi="Times New Roman" w:cs="Times New Roman"/>
          <w:kern w:val="1"/>
          <w:lang w:eastAsia="el-GR" w:bidi="en-US"/>
        </w:rPr>
        <w:t>πηρεσία, τα μηχανήματα που χρησιμοποιήθηκαν, τα υλικά και το προσωπικό που εργάσθηκε κατά την εκτέλεση των εργασιών. Ο ανάδοχος είναι υποχρεωμένος να τηρεί τους κανόνες ασφάλειας εργασίας να παίρνει, σ’ όλη τη διάρκεια των εργασιών, τα μέτρα ασφαλείας για την πρόληψη ατυχημ</w:t>
      </w:r>
      <w:r w:rsidR="00870556">
        <w:rPr>
          <w:rFonts w:ascii="Times New Roman" w:eastAsia="Andale Sans UI" w:hAnsi="Times New Roman" w:cs="Times New Roman"/>
          <w:kern w:val="1"/>
          <w:lang w:eastAsia="el-GR" w:bidi="en-US"/>
        </w:rPr>
        <w:t xml:space="preserve">άτων, που καθορίζονται στο Π.Δ. </w:t>
      </w:r>
      <w:r w:rsidRPr="00D92D1A">
        <w:rPr>
          <w:rFonts w:ascii="Times New Roman" w:eastAsia="Andale Sans UI" w:hAnsi="Times New Roman" w:cs="Times New Roman"/>
          <w:kern w:val="1"/>
          <w:lang w:eastAsia="el-GR" w:bidi="en-US"/>
        </w:rPr>
        <w:t xml:space="preserve">778/80 και </w:t>
      </w:r>
      <w:r w:rsidR="00870556">
        <w:rPr>
          <w:rFonts w:ascii="Times New Roman" w:eastAsia="Andale Sans UI" w:hAnsi="Times New Roman" w:cs="Times New Roman"/>
          <w:kern w:val="1"/>
          <w:lang w:eastAsia="el-GR" w:bidi="en-US"/>
        </w:rPr>
        <w:t xml:space="preserve">στο Π.Δ </w:t>
      </w:r>
      <w:r w:rsidRPr="00D92D1A">
        <w:rPr>
          <w:rFonts w:ascii="Times New Roman" w:eastAsia="Andale Sans UI" w:hAnsi="Times New Roman" w:cs="Times New Roman"/>
          <w:kern w:val="1"/>
          <w:lang w:eastAsia="el-GR" w:bidi="en-US"/>
        </w:rPr>
        <w:t>1073/81 «Περί μέτρων ασφαλεί</w:t>
      </w:r>
      <w:r w:rsidR="00236020" w:rsidRPr="00D92D1A">
        <w:rPr>
          <w:rFonts w:ascii="Times New Roman" w:eastAsia="Andale Sans UI" w:hAnsi="Times New Roman" w:cs="Times New Roman"/>
          <w:kern w:val="1"/>
          <w:lang w:eastAsia="el-GR" w:bidi="en-US"/>
        </w:rPr>
        <w:t>ας κατά την εκτέλεση εργασιών κλ</w:t>
      </w:r>
      <w:r w:rsidRPr="00D92D1A">
        <w:rPr>
          <w:rFonts w:ascii="Times New Roman" w:eastAsia="Andale Sans UI" w:hAnsi="Times New Roman" w:cs="Times New Roman"/>
          <w:kern w:val="1"/>
          <w:lang w:eastAsia="el-GR" w:bidi="en-US"/>
        </w:rPr>
        <w:t>π.».</w:t>
      </w:r>
    </w:p>
    <w:p w14:paraId="36040999" w14:textId="77777777" w:rsidR="00870556" w:rsidRPr="00870556" w:rsidRDefault="00870556"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sz w:val="16"/>
          <w:szCs w:val="16"/>
          <w:lang w:eastAsia="el-GR" w:bidi="en-US"/>
        </w:rPr>
      </w:pPr>
    </w:p>
    <w:p w14:paraId="52CA1117" w14:textId="5A871B51"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Ο ανάδοχος είναι υπεύθυνος για την τήρηση νόμων, αστυνομικών και λοιπών διατάξεων και οφείλει να ανακοινώνει, χωρίς καθυστέρηση</w:t>
      </w:r>
      <w:r w:rsidR="00870556">
        <w:rPr>
          <w:rFonts w:ascii="Times New Roman" w:eastAsia="Andale Sans UI" w:hAnsi="Times New Roman" w:cs="Times New Roman"/>
          <w:kern w:val="1"/>
          <w:lang w:eastAsia="el-GR" w:bidi="en-US"/>
        </w:rPr>
        <w:t>, στο</w:t>
      </w:r>
      <w:r w:rsidRPr="00D92D1A">
        <w:rPr>
          <w:rFonts w:ascii="Times New Roman" w:eastAsia="Andale Sans UI" w:hAnsi="Times New Roman" w:cs="Times New Roman"/>
          <w:kern w:val="1"/>
          <w:lang w:eastAsia="el-GR" w:bidi="en-US"/>
        </w:rPr>
        <w:t xml:space="preserve"> Δήμο τις διαταγές και εντολές των διαφόρων αρχών, που του απευθύνονται ή του κοινοποιούνται, σχετικά με υποδεικνυόμενα μέτρα  ελέγχου, ασφαλείας </w:t>
      </w:r>
      <w:r w:rsidR="00236020" w:rsidRPr="00D92D1A">
        <w:rPr>
          <w:rFonts w:ascii="Times New Roman" w:eastAsia="Andale Sans UI" w:hAnsi="Times New Roman" w:cs="Times New Roman"/>
          <w:kern w:val="1"/>
          <w:lang w:eastAsia="el-GR" w:bidi="en-US"/>
        </w:rPr>
        <w:t>κλ</w:t>
      </w:r>
      <w:r w:rsidRPr="00D92D1A">
        <w:rPr>
          <w:rFonts w:ascii="Times New Roman" w:eastAsia="Andale Sans UI" w:hAnsi="Times New Roman" w:cs="Times New Roman"/>
          <w:kern w:val="1"/>
          <w:lang w:eastAsia="el-GR" w:bidi="en-US"/>
        </w:rPr>
        <w:t>π.</w:t>
      </w:r>
    </w:p>
    <w:p w14:paraId="2CFE942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3D871647" w14:textId="662C721A" w:rsidR="0050190E"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lastRenderedPageBreak/>
        <w:t xml:space="preserve">Πέραν </w:t>
      </w:r>
      <w:r w:rsidR="00010A70">
        <w:rPr>
          <w:rFonts w:ascii="Times New Roman" w:eastAsia="Andale Sans UI" w:hAnsi="Times New Roman" w:cs="Times New Roman"/>
          <w:kern w:val="1"/>
          <w:lang w:eastAsia="el-GR" w:bidi="en-US"/>
        </w:rPr>
        <w:t>αυτών ο α</w:t>
      </w:r>
      <w:r w:rsidR="00563641">
        <w:rPr>
          <w:rFonts w:ascii="Times New Roman" w:eastAsia="Andale Sans UI" w:hAnsi="Times New Roman" w:cs="Times New Roman"/>
          <w:kern w:val="1"/>
          <w:lang w:eastAsia="el-GR" w:bidi="en-US"/>
        </w:rPr>
        <w:t>νάδοχος υποχρεούται για τα ακόλουθα</w:t>
      </w:r>
      <w:r w:rsidRPr="00D92D1A">
        <w:rPr>
          <w:rFonts w:ascii="Times New Roman" w:eastAsia="Andale Sans UI" w:hAnsi="Times New Roman" w:cs="Times New Roman"/>
          <w:kern w:val="1"/>
          <w:lang w:eastAsia="el-GR" w:bidi="en-US"/>
        </w:rPr>
        <w:t xml:space="preserve">: </w:t>
      </w:r>
    </w:p>
    <w:p w14:paraId="522246A8" w14:textId="77777777" w:rsidR="00010A70" w:rsidRPr="00010A70" w:rsidRDefault="00010A70"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sz w:val="16"/>
          <w:szCs w:val="16"/>
          <w:lang w:eastAsia="el-GR" w:bidi="en-US"/>
        </w:rPr>
      </w:pPr>
    </w:p>
    <w:p w14:paraId="026E87C6" w14:textId="7E1BBE15"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 xml:space="preserve">- Κατά την εκτέλεση των εργασιών ο ανάδοχος </w:t>
      </w:r>
      <w:r w:rsidR="00563641" w:rsidRPr="00D92D1A">
        <w:rPr>
          <w:rFonts w:ascii="Times New Roman" w:eastAsia="Andale Sans UI" w:hAnsi="Times New Roman" w:cs="Times New Roman"/>
          <w:kern w:val="1"/>
          <w:lang w:eastAsia="el-GR" w:bidi="en-US"/>
        </w:rPr>
        <w:t xml:space="preserve">πρέπει </w:t>
      </w:r>
      <w:r w:rsidRPr="00D92D1A">
        <w:rPr>
          <w:rFonts w:ascii="Times New Roman" w:eastAsia="Andale Sans UI" w:hAnsi="Times New Roman" w:cs="Times New Roman"/>
          <w:kern w:val="1"/>
          <w:lang w:eastAsia="el-GR" w:bidi="en-US"/>
        </w:rPr>
        <w:t xml:space="preserve">να </w:t>
      </w:r>
      <w:r w:rsidR="00563641">
        <w:rPr>
          <w:rFonts w:ascii="Times New Roman" w:eastAsia="Andale Sans UI" w:hAnsi="Times New Roman" w:cs="Times New Roman"/>
          <w:kern w:val="1"/>
          <w:lang w:eastAsia="el-GR" w:bidi="en-US"/>
        </w:rPr>
        <w:t xml:space="preserve">λάβει </w:t>
      </w:r>
      <w:r w:rsidRPr="00D92D1A">
        <w:rPr>
          <w:rFonts w:ascii="Times New Roman" w:eastAsia="Andale Sans UI" w:hAnsi="Times New Roman" w:cs="Times New Roman"/>
          <w:kern w:val="1"/>
          <w:lang w:eastAsia="el-GR" w:bidi="en-US"/>
        </w:rPr>
        <w:t>τα απαραίτητα μέτρα (τοποθέτηση εμποδίων, προει</w:t>
      </w:r>
      <w:r w:rsidR="00563641">
        <w:rPr>
          <w:rFonts w:ascii="Times New Roman" w:eastAsia="Andale Sans UI" w:hAnsi="Times New Roman" w:cs="Times New Roman"/>
          <w:kern w:val="1"/>
          <w:lang w:eastAsia="el-GR" w:bidi="en-US"/>
        </w:rPr>
        <w:t>δοποιητικών πινακίδων, φανών τη νύκτα) προκειμένου να</w:t>
      </w:r>
      <w:r w:rsidRPr="00D92D1A">
        <w:rPr>
          <w:rFonts w:ascii="Times New Roman" w:eastAsia="Andale Sans UI" w:hAnsi="Times New Roman" w:cs="Times New Roman"/>
          <w:kern w:val="1"/>
          <w:lang w:eastAsia="el-GR" w:bidi="en-US"/>
        </w:rPr>
        <w:t xml:space="preserve"> αποφ</w:t>
      </w:r>
      <w:r w:rsidR="00563641">
        <w:rPr>
          <w:rFonts w:ascii="Times New Roman" w:eastAsia="Andale Sans UI" w:hAnsi="Times New Roman" w:cs="Times New Roman"/>
          <w:kern w:val="1"/>
          <w:lang w:eastAsia="el-GR" w:bidi="en-US"/>
        </w:rPr>
        <w:t>ευχθεί οποιοδήποτε ατύχημα σε</w:t>
      </w:r>
      <w:r w:rsidRPr="00D92D1A">
        <w:rPr>
          <w:rFonts w:ascii="Times New Roman" w:eastAsia="Andale Sans UI" w:hAnsi="Times New Roman" w:cs="Times New Roman"/>
          <w:kern w:val="1"/>
          <w:lang w:eastAsia="el-GR" w:bidi="en-US"/>
        </w:rPr>
        <w:t xml:space="preserve"> εργαζόμενους, δι</w:t>
      </w:r>
      <w:r w:rsidR="00236020" w:rsidRPr="00D92D1A">
        <w:rPr>
          <w:rFonts w:ascii="Times New Roman" w:eastAsia="Andale Sans UI" w:hAnsi="Times New Roman" w:cs="Times New Roman"/>
          <w:kern w:val="1"/>
          <w:lang w:eastAsia="el-GR" w:bidi="en-US"/>
        </w:rPr>
        <w:t xml:space="preserve">αβάτες, τροχοφόρα </w:t>
      </w:r>
      <w:r w:rsidR="00563641">
        <w:rPr>
          <w:rFonts w:ascii="Times New Roman" w:eastAsia="Andale Sans UI" w:hAnsi="Times New Roman" w:cs="Times New Roman"/>
          <w:kern w:val="1"/>
          <w:lang w:eastAsia="el-GR" w:bidi="en-US"/>
        </w:rPr>
        <w:t xml:space="preserve"> οχήματα </w:t>
      </w:r>
      <w:r w:rsidR="00236020" w:rsidRPr="00D92D1A">
        <w:rPr>
          <w:rFonts w:ascii="Times New Roman" w:eastAsia="Andale Sans UI" w:hAnsi="Times New Roman" w:cs="Times New Roman"/>
          <w:kern w:val="1"/>
          <w:lang w:eastAsia="el-GR" w:bidi="en-US"/>
        </w:rPr>
        <w:t>κλ</w:t>
      </w:r>
      <w:r w:rsidRPr="00D92D1A">
        <w:rPr>
          <w:rFonts w:ascii="Times New Roman" w:eastAsia="Andale Sans UI" w:hAnsi="Times New Roman" w:cs="Times New Roman"/>
          <w:kern w:val="1"/>
          <w:lang w:eastAsia="el-GR" w:bidi="en-US"/>
        </w:rPr>
        <w:t xml:space="preserve">π. </w:t>
      </w:r>
      <w:r w:rsidR="00563641">
        <w:rPr>
          <w:rFonts w:ascii="Times New Roman" w:eastAsia="Andale Sans UI" w:hAnsi="Times New Roman" w:cs="Times New Roman"/>
          <w:kern w:val="1"/>
          <w:lang w:eastAsia="el-GR" w:bidi="en-US"/>
        </w:rPr>
        <w:t xml:space="preserve">καθώς </w:t>
      </w:r>
      <w:r w:rsidRPr="00D92D1A">
        <w:rPr>
          <w:rFonts w:ascii="Times New Roman" w:eastAsia="Andale Sans UI" w:hAnsi="Times New Roman" w:cs="Times New Roman"/>
          <w:kern w:val="1"/>
          <w:lang w:eastAsia="el-GR" w:bidi="en-US"/>
        </w:rPr>
        <w:t>και οποιαδήποτε βλά</w:t>
      </w:r>
      <w:r w:rsidR="00563641">
        <w:rPr>
          <w:rFonts w:ascii="Times New Roman" w:eastAsia="Andale Sans UI" w:hAnsi="Times New Roman" w:cs="Times New Roman"/>
          <w:kern w:val="1"/>
          <w:lang w:eastAsia="el-GR" w:bidi="en-US"/>
        </w:rPr>
        <w:t>βη στις εγκαταστάσεις κοινής ωφέλει</w:t>
      </w:r>
      <w:r w:rsidRPr="00D92D1A">
        <w:rPr>
          <w:rFonts w:ascii="Times New Roman" w:eastAsia="Andale Sans UI" w:hAnsi="Times New Roman" w:cs="Times New Roman"/>
          <w:kern w:val="1"/>
          <w:lang w:eastAsia="el-GR" w:bidi="en-US"/>
        </w:rPr>
        <w:t xml:space="preserve">ας, </w:t>
      </w:r>
      <w:r w:rsidR="00563641">
        <w:rPr>
          <w:rFonts w:ascii="Times New Roman" w:eastAsia="Andale Sans UI" w:hAnsi="Times New Roman" w:cs="Times New Roman"/>
          <w:kern w:val="1"/>
          <w:lang w:eastAsia="el-GR" w:bidi="en-US"/>
        </w:rPr>
        <w:t xml:space="preserve">στους </w:t>
      </w:r>
      <w:r w:rsidRPr="00D92D1A">
        <w:rPr>
          <w:rFonts w:ascii="Times New Roman" w:eastAsia="Andale Sans UI" w:hAnsi="Times New Roman" w:cs="Times New Roman"/>
          <w:kern w:val="1"/>
          <w:lang w:eastAsia="el-GR" w:bidi="en-US"/>
        </w:rPr>
        <w:t xml:space="preserve">υπονόμους </w:t>
      </w:r>
      <w:r w:rsidR="00563641">
        <w:rPr>
          <w:rFonts w:ascii="Times New Roman" w:eastAsia="Andale Sans UI" w:hAnsi="Times New Roman" w:cs="Times New Roman"/>
          <w:kern w:val="1"/>
          <w:lang w:eastAsia="el-GR" w:bidi="en-US"/>
        </w:rPr>
        <w:t xml:space="preserve">αλλά </w:t>
      </w:r>
      <w:r w:rsidRPr="00D92D1A">
        <w:rPr>
          <w:rFonts w:ascii="Times New Roman" w:eastAsia="Andale Sans UI" w:hAnsi="Times New Roman" w:cs="Times New Roman"/>
          <w:kern w:val="1"/>
          <w:lang w:eastAsia="el-GR" w:bidi="en-US"/>
        </w:rPr>
        <w:t>και στις παρακείμενες οικοδομές.</w:t>
      </w:r>
    </w:p>
    <w:p w14:paraId="655B7292" w14:textId="4183D3E0"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 xml:space="preserve">- Για διακοπή της κυκλοφορίας, η οποία είναι απαραίτητη </w:t>
      </w:r>
      <w:r w:rsidR="00563641">
        <w:rPr>
          <w:rFonts w:ascii="Times New Roman" w:eastAsia="Andale Sans UI" w:hAnsi="Times New Roman" w:cs="Times New Roman"/>
          <w:kern w:val="1"/>
          <w:lang w:eastAsia="el-GR" w:bidi="en-US"/>
        </w:rPr>
        <w:t xml:space="preserve">προκειμένου να εκτελεστούν οι απαιτούμενες υπηρεσίες, κατόπιν συνεννόησης </w:t>
      </w:r>
      <w:r w:rsidR="00FF335E">
        <w:rPr>
          <w:rFonts w:ascii="Times New Roman" w:eastAsia="Andale Sans UI" w:hAnsi="Times New Roman" w:cs="Times New Roman"/>
          <w:kern w:val="1"/>
          <w:lang w:eastAsia="el-GR" w:bidi="en-US"/>
        </w:rPr>
        <w:t>με τα αρμόδια Τ</w:t>
      </w:r>
      <w:r w:rsidRPr="00D92D1A">
        <w:rPr>
          <w:rFonts w:ascii="Times New Roman" w:eastAsia="Andale Sans UI" w:hAnsi="Times New Roman" w:cs="Times New Roman"/>
          <w:kern w:val="1"/>
          <w:lang w:eastAsia="el-GR" w:bidi="en-US"/>
        </w:rPr>
        <w:t xml:space="preserve">μήματα της Αστυνομίας </w:t>
      </w:r>
      <w:r w:rsidR="00FF335E">
        <w:rPr>
          <w:rFonts w:ascii="Times New Roman" w:eastAsia="Andale Sans UI" w:hAnsi="Times New Roman" w:cs="Times New Roman"/>
          <w:kern w:val="1"/>
          <w:lang w:eastAsia="el-GR" w:bidi="en-US"/>
        </w:rPr>
        <w:t>ή και Τροχαίας καθώς και τοποθέτηση πινακίδων</w:t>
      </w:r>
      <w:r w:rsidRPr="00D92D1A">
        <w:rPr>
          <w:rFonts w:ascii="Times New Roman" w:eastAsia="Andale Sans UI" w:hAnsi="Times New Roman" w:cs="Times New Roman"/>
          <w:kern w:val="1"/>
          <w:lang w:eastAsia="el-GR" w:bidi="en-US"/>
        </w:rPr>
        <w:t xml:space="preserve"> που θα καθοδηγούν την κυκλοφο</w:t>
      </w:r>
      <w:r w:rsidR="00FF335E">
        <w:rPr>
          <w:rFonts w:ascii="Times New Roman" w:eastAsia="Andale Sans UI" w:hAnsi="Times New Roman" w:cs="Times New Roman"/>
          <w:kern w:val="1"/>
          <w:lang w:eastAsia="el-GR" w:bidi="en-US"/>
        </w:rPr>
        <w:t>ρία, νυχτερινών φωτεινών σημάτων,</w:t>
      </w:r>
      <w:r w:rsidR="00236020" w:rsidRPr="00D92D1A">
        <w:rPr>
          <w:rFonts w:ascii="Times New Roman" w:eastAsia="Andale Sans UI" w:hAnsi="Times New Roman" w:cs="Times New Roman"/>
          <w:kern w:val="1"/>
          <w:lang w:eastAsia="el-GR" w:bidi="en-US"/>
        </w:rPr>
        <w:t xml:space="preserve"> κλ</w:t>
      </w:r>
      <w:r w:rsidRPr="00D92D1A">
        <w:rPr>
          <w:rFonts w:ascii="Times New Roman" w:eastAsia="Andale Sans UI" w:hAnsi="Times New Roman" w:cs="Times New Roman"/>
          <w:kern w:val="1"/>
          <w:lang w:eastAsia="el-GR" w:bidi="en-US"/>
        </w:rPr>
        <w:t xml:space="preserve">π. </w:t>
      </w:r>
      <w:r w:rsidR="00FF335E">
        <w:rPr>
          <w:rFonts w:ascii="Times New Roman" w:eastAsia="Andale Sans UI" w:hAnsi="Times New Roman" w:cs="Times New Roman"/>
          <w:kern w:val="1"/>
          <w:lang w:eastAsia="el-GR" w:bidi="en-US"/>
        </w:rPr>
        <w:t xml:space="preserve">Ο </w:t>
      </w:r>
      <w:r w:rsidR="00010A70">
        <w:rPr>
          <w:rFonts w:ascii="Times New Roman" w:eastAsia="Andale Sans UI" w:hAnsi="Times New Roman" w:cs="Times New Roman"/>
          <w:kern w:val="1"/>
          <w:lang w:eastAsia="el-GR" w:bidi="en-US"/>
        </w:rPr>
        <w:t>α</w:t>
      </w:r>
      <w:r w:rsidR="00FF335E">
        <w:rPr>
          <w:rFonts w:ascii="Times New Roman" w:eastAsia="Andale Sans UI" w:hAnsi="Times New Roman" w:cs="Times New Roman"/>
          <w:kern w:val="1"/>
          <w:lang w:eastAsia="el-GR" w:bidi="en-US"/>
        </w:rPr>
        <w:t>νάδοχος υποχρεούται ε</w:t>
      </w:r>
      <w:r w:rsidRPr="00D92D1A">
        <w:rPr>
          <w:rFonts w:ascii="Times New Roman" w:eastAsia="Andale Sans UI" w:hAnsi="Times New Roman" w:cs="Times New Roman"/>
          <w:kern w:val="1"/>
          <w:lang w:eastAsia="el-GR" w:bidi="en-US"/>
        </w:rPr>
        <w:t xml:space="preserve">πίσης </w:t>
      </w:r>
      <w:r w:rsidR="00FF335E">
        <w:rPr>
          <w:rFonts w:ascii="Times New Roman" w:eastAsia="Andale Sans UI" w:hAnsi="Times New Roman" w:cs="Times New Roman"/>
          <w:kern w:val="1"/>
          <w:lang w:eastAsia="el-GR" w:bidi="en-US"/>
        </w:rPr>
        <w:t xml:space="preserve">για την </w:t>
      </w:r>
      <w:r w:rsidRPr="00D92D1A">
        <w:rPr>
          <w:rFonts w:ascii="Times New Roman" w:eastAsia="Andale Sans UI" w:hAnsi="Times New Roman" w:cs="Times New Roman"/>
          <w:kern w:val="1"/>
          <w:lang w:eastAsia="el-GR" w:bidi="en-US"/>
        </w:rPr>
        <w:t xml:space="preserve">περίφραξη </w:t>
      </w:r>
      <w:r w:rsidR="00FF335E">
        <w:rPr>
          <w:rFonts w:ascii="Times New Roman" w:eastAsia="Andale Sans UI" w:hAnsi="Times New Roman" w:cs="Times New Roman"/>
          <w:kern w:val="1"/>
          <w:lang w:eastAsia="el-GR" w:bidi="en-US"/>
        </w:rPr>
        <w:t xml:space="preserve">των επικίνδυνων </w:t>
      </w:r>
      <w:r w:rsidR="0040231B">
        <w:rPr>
          <w:rFonts w:ascii="Times New Roman" w:eastAsia="Andale Sans UI" w:hAnsi="Times New Roman" w:cs="Times New Roman"/>
          <w:kern w:val="1"/>
          <w:lang w:eastAsia="el-GR" w:bidi="en-US"/>
        </w:rPr>
        <w:t>θ</w:t>
      </w:r>
      <w:r w:rsidR="00FF335E">
        <w:rPr>
          <w:rFonts w:ascii="Times New Roman" w:eastAsia="Andale Sans UI" w:hAnsi="Times New Roman" w:cs="Times New Roman"/>
          <w:kern w:val="1"/>
          <w:lang w:eastAsia="el-GR" w:bidi="en-US"/>
        </w:rPr>
        <w:t xml:space="preserve">έσεων </w:t>
      </w:r>
      <w:r w:rsidR="0040231B">
        <w:rPr>
          <w:rFonts w:ascii="Times New Roman" w:eastAsia="Andale Sans UI" w:hAnsi="Times New Roman" w:cs="Times New Roman"/>
          <w:kern w:val="1"/>
          <w:lang w:eastAsia="el-GR" w:bidi="en-US"/>
        </w:rPr>
        <w:t>(</w:t>
      </w:r>
      <w:r w:rsidR="00FF335E">
        <w:rPr>
          <w:rFonts w:ascii="Times New Roman" w:eastAsia="Andale Sans UI" w:hAnsi="Times New Roman" w:cs="Times New Roman"/>
          <w:kern w:val="1"/>
          <w:lang w:eastAsia="el-GR" w:bidi="en-US"/>
        </w:rPr>
        <w:t xml:space="preserve">για την </w:t>
      </w:r>
      <w:r w:rsidR="00FF335E" w:rsidRPr="00D92D1A">
        <w:rPr>
          <w:rFonts w:ascii="Times New Roman" w:eastAsia="Andale Sans UI" w:hAnsi="Times New Roman" w:cs="Times New Roman"/>
          <w:kern w:val="1"/>
          <w:lang w:eastAsia="el-GR" w:bidi="en-US"/>
        </w:rPr>
        <w:t>κυκλοφορία οχημάτων και πεζών</w:t>
      </w:r>
      <w:r w:rsidR="00FF335E">
        <w:rPr>
          <w:rFonts w:ascii="Times New Roman" w:eastAsia="Andale Sans UI" w:hAnsi="Times New Roman" w:cs="Times New Roman"/>
          <w:kern w:val="1"/>
          <w:lang w:eastAsia="el-GR" w:bidi="en-US"/>
        </w:rPr>
        <w:t>)</w:t>
      </w:r>
      <w:r w:rsidR="00FF335E" w:rsidRPr="00D92D1A">
        <w:rPr>
          <w:rFonts w:ascii="Times New Roman" w:eastAsia="Andale Sans UI" w:hAnsi="Times New Roman" w:cs="Times New Roman"/>
          <w:kern w:val="1"/>
          <w:lang w:eastAsia="el-GR" w:bidi="en-US"/>
        </w:rPr>
        <w:t xml:space="preserve"> </w:t>
      </w:r>
      <w:r w:rsidR="00FF335E">
        <w:rPr>
          <w:rFonts w:ascii="Times New Roman" w:eastAsia="Andale Sans UI" w:hAnsi="Times New Roman" w:cs="Times New Roman"/>
          <w:kern w:val="1"/>
          <w:lang w:eastAsia="el-GR" w:bidi="en-US"/>
        </w:rPr>
        <w:t xml:space="preserve"> και την επισήμανσ</w:t>
      </w:r>
      <w:r w:rsidR="0040231B">
        <w:rPr>
          <w:rFonts w:ascii="Times New Roman" w:eastAsia="Andale Sans UI" w:hAnsi="Times New Roman" w:cs="Times New Roman"/>
          <w:kern w:val="1"/>
          <w:lang w:eastAsia="el-GR" w:bidi="en-US"/>
        </w:rPr>
        <w:t>ή</w:t>
      </w:r>
      <w:r w:rsidR="00FF335E">
        <w:rPr>
          <w:rFonts w:ascii="Times New Roman" w:eastAsia="Andale Sans UI" w:hAnsi="Times New Roman" w:cs="Times New Roman"/>
          <w:kern w:val="1"/>
          <w:lang w:eastAsia="el-GR" w:bidi="en-US"/>
        </w:rPr>
        <w:t xml:space="preserve"> τους </w:t>
      </w:r>
      <w:r w:rsidRPr="00D92D1A">
        <w:rPr>
          <w:rFonts w:ascii="Times New Roman" w:eastAsia="Andale Sans UI" w:hAnsi="Times New Roman" w:cs="Times New Roman"/>
          <w:kern w:val="1"/>
          <w:lang w:eastAsia="el-GR" w:bidi="en-US"/>
        </w:rPr>
        <w:t>τοποθετώντα</w:t>
      </w:r>
      <w:r w:rsidR="00236020" w:rsidRPr="00D92D1A">
        <w:rPr>
          <w:rFonts w:ascii="Times New Roman" w:eastAsia="Andale Sans UI" w:hAnsi="Times New Roman" w:cs="Times New Roman"/>
          <w:kern w:val="1"/>
          <w:lang w:eastAsia="el-GR" w:bidi="en-US"/>
        </w:rPr>
        <w:t>ς πινακίδες, νυχτερινά σήματα</w:t>
      </w:r>
      <w:r w:rsidR="0040231B">
        <w:rPr>
          <w:rFonts w:ascii="Times New Roman" w:eastAsia="Andale Sans UI" w:hAnsi="Times New Roman" w:cs="Times New Roman"/>
          <w:kern w:val="1"/>
          <w:lang w:eastAsia="el-GR" w:bidi="en-US"/>
        </w:rPr>
        <w:t>,</w:t>
      </w:r>
      <w:r w:rsidR="00236020" w:rsidRPr="00D92D1A">
        <w:rPr>
          <w:rFonts w:ascii="Times New Roman" w:eastAsia="Andale Sans UI" w:hAnsi="Times New Roman" w:cs="Times New Roman"/>
          <w:kern w:val="1"/>
          <w:lang w:eastAsia="el-GR" w:bidi="en-US"/>
        </w:rPr>
        <w:t xml:space="preserve"> κλ</w:t>
      </w:r>
      <w:r w:rsidRPr="00D92D1A">
        <w:rPr>
          <w:rFonts w:ascii="Times New Roman" w:eastAsia="Andale Sans UI" w:hAnsi="Times New Roman" w:cs="Times New Roman"/>
          <w:kern w:val="1"/>
          <w:lang w:eastAsia="el-GR" w:bidi="en-US"/>
        </w:rPr>
        <w:t>π.</w:t>
      </w:r>
    </w:p>
    <w:p w14:paraId="00473B5D" w14:textId="02C5BDE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w:t>
      </w:r>
      <w:r w:rsidR="0040231B">
        <w:rPr>
          <w:rFonts w:ascii="Times New Roman" w:eastAsia="Andale Sans UI" w:hAnsi="Times New Roman" w:cs="Times New Roman"/>
          <w:kern w:val="1"/>
          <w:lang w:eastAsia="el-GR" w:bidi="en-US"/>
        </w:rPr>
        <w:t>Εξασφάλιση ασφαλών περασμάτων</w:t>
      </w:r>
      <w:r w:rsidRPr="00D92D1A">
        <w:rPr>
          <w:rFonts w:ascii="Times New Roman" w:eastAsia="Andale Sans UI" w:hAnsi="Times New Roman" w:cs="Times New Roman"/>
          <w:kern w:val="1"/>
          <w:lang w:eastAsia="el-GR" w:bidi="en-US"/>
        </w:rPr>
        <w:t xml:space="preserve">, όπου υπάρχουν ακάλυπτοι τάφροι και σε </w:t>
      </w:r>
      <w:r w:rsidR="0040231B">
        <w:rPr>
          <w:rFonts w:ascii="Times New Roman" w:eastAsia="Andale Sans UI" w:hAnsi="Times New Roman" w:cs="Times New Roman"/>
          <w:kern w:val="1"/>
          <w:lang w:eastAsia="el-GR" w:bidi="en-US"/>
        </w:rPr>
        <w:t xml:space="preserve">καίρια </w:t>
      </w:r>
      <w:r w:rsidRPr="00D92D1A">
        <w:rPr>
          <w:rFonts w:ascii="Times New Roman" w:eastAsia="Andale Sans UI" w:hAnsi="Times New Roman" w:cs="Times New Roman"/>
          <w:kern w:val="1"/>
          <w:lang w:eastAsia="el-GR" w:bidi="en-US"/>
        </w:rPr>
        <w:t>σημεία για τους διαβάτες</w:t>
      </w:r>
      <w:r w:rsidR="0040231B">
        <w:rPr>
          <w:rFonts w:ascii="Times New Roman" w:eastAsia="Andale Sans UI" w:hAnsi="Times New Roman" w:cs="Times New Roman"/>
          <w:kern w:val="1"/>
          <w:lang w:eastAsia="el-GR" w:bidi="en-US"/>
        </w:rPr>
        <w:t>,</w:t>
      </w:r>
      <w:r w:rsidRPr="00D92D1A">
        <w:rPr>
          <w:rFonts w:ascii="Times New Roman" w:eastAsia="Andale Sans UI" w:hAnsi="Times New Roman" w:cs="Times New Roman"/>
          <w:kern w:val="1"/>
          <w:lang w:eastAsia="el-GR" w:bidi="en-US"/>
        </w:rPr>
        <w:t xml:space="preserve"> με δική του ευθύνη ή και μετά από υπόδειξη της υπηρεσίας.</w:t>
      </w:r>
    </w:p>
    <w:p w14:paraId="5571F1CA" w14:textId="77777777" w:rsidR="0040231B" w:rsidRDefault="0040231B"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Pr>
          <w:rFonts w:ascii="Times New Roman" w:eastAsia="Andale Sans UI" w:hAnsi="Times New Roman" w:cs="Times New Roman"/>
          <w:kern w:val="1"/>
          <w:lang w:eastAsia="el-GR" w:bidi="en-US"/>
        </w:rPr>
        <w:t xml:space="preserve">-Προστασία της </w:t>
      </w:r>
      <w:r w:rsidR="0050190E" w:rsidRPr="00D92D1A">
        <w:rPr>
          <w:rFonts w:ascii="Times New Roman" w:eastAsia="Andale Sans UI" w:hAnsi="Times New Roman" w:cs="Times New Roman"/>
          <w:kern w:val="1"/>
          <w:lang w:eastAsia="el-GR" w:bidi="en-US"/>
        </w:rPr>
        <w:t>υπάρχουσα</w:t>
      </w:r>
      <w:r>
        <w:rPr>
          <w:rFonts w:ascii="Times New Roman" w:eastAsia="Andale Sans UI" w:hAnsi="Times New Roman" w:cs="Times New Roman"/>
          <w:kern w:val="1"/>
          <w:lang w:eastAsia="el-GR" w:bidi="en-US"/>
        </w:rPr>
        <w:t>ς</w:t>
      </w:r>
      <w:r w:rsidR="0050190E" w:rsidRPr="00D92D1A">
        <w:rPr>
          <w:rFonts w:ascii="Times New Roman" w:eastAsia="Andale Sans UI" w:hAnsi="Times New Roman" w:cs="Times New Roman"/>
          <w:kern w:val="1"/>
          <w:lang w:eastAsia="el-GR" w:bidi="en-US"/>
        </w:rPr>
        <w:t xml:space="preserve"> χλωρίδα</w:t>
      </w:r>
      <w:r>
        <w:rPr>
          <w:rFonts w:ascii="Times New Roman" w:eastAsia="Andale Sans UI" w:hAnsi="Times New Roman" w:cs="Times New Roman"/>
          <w:kern w:val="1"/>
          <w:lang w:eastAsia="el-GR" w:bidi="en-US"/>
        </w:rPr>
        <w:t xml:space="preserve">ς. Για το λόγο αυτό απαιτείται έγγραφη άδεια της υπηρεσίας προκειμένου να συντελεστούν εργασίες κοπής/κλαδέματος δένδρων.  </w:t>
      </w:r>
    </w:p>
    <w:p w14:paraId="3AC02E08" w14:textId="78A5C732" w:rsidR="0050190E" w:rsidRPr="00D92D1A" w:rsidRDefault="0040231B"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Pr>
          <w:rFonts w:ascii="Times New Roman" w:eastAsia="Andale Sans UI" w:hAnsi="Times New Roman" w:cs="Times New Roman"/>
          <w:kern w:val="1"/>
          <w:lang w:eastAsia="el-GR" w:bidi="en-US"/>
        </w:rPr>
        <w:t xml:space="preserve">- </w:t>
      </w:r>
      <w:proofErr w:type="spellStart"/>
      <w:r>
        <w:rPr>
          <w:rFonts w:ascii="Times New Roman" w:eastAsia="Andale Sans UI" w:hAnsi="Times New Roman" w:cs="Times New Roman"/>
          <w:kern w:val="1"/>
          <w:lang w:eastAsia="el-GR" w:bidi="en-US"/>
        </w:rPr>
        <w:t>΄Αμεση</w:t>
      </w:r>
      <w:proofErr w:type="spellEnd"/>
      <w:r>
        <w:rPr>
          <w:rFonts w:ascii="Times New Roman" w:eastAsia="Andale Sans UI" w:hAnsi="Times New Roman" w:cs="Times New Roman"/>
          <w:kern w:val="1"/>
          <w:lang w:eastAsia="el-GR" w:bidi="en-US"/>
        </w:rPr>
        <w:t xml:space="preserve"> απομάκρυνση φυτικών υπολειμμάτων μετά από εργασίες κοπής/κλάδευσης  (</w:t>
      </w:r>
      <w:r w:rsidR="0050190E" w:rsidRPr="00D92D1A">
        <w:rPr>
          <w:rFonts w:ascii="Times New Roman" w:eastAsia="Andale Sans UI" w:hAnsi="Times New Roman" w:cs="Times New Roman"/>
          <w:kern w:val="1"/>
          <w:lang w:eastAsia="el-GR" w:bidi="en-US"/>
        </w:rPr>
        <w:t xml:space="preserve">κλαδιά, φύλλα, </w:t>
      </w:r>
      <w:r>
        <w:rPr>
          <w:rFonts w:ascii="Times New Roman" w:eastAsia="Andale Sans UI" w:hAnsi="Times New Roman" w:cs="Times New Roman"/>
          <w:kern w:val="1"/>
          <w:lang w:eastAsia="el-GR" w:bidi="en-US"/>
        </w:rPr>
        <w:t xml:space="preserve">κορμοί) αλλά και απορριμμάτων με επιμελή καθαρισμό του χώρου όπου εκτελέσθηκαν οι εργασίες. </w:t>
      </w:r>
      <w:r w:rsidR="0050190E" w:rsidRPr="00D92D1A">
        <w:rPr>
          <w:rFonts w:ascii="Times New Roman" w:eastAsia="Andale Sans UI" w:hAnsi="Times New Roman" w:cs="Times New Roman"/>
          <w:kern w:val="1"/>
          <w:lang w:eastAsia="el-GR" w:bidi="en-US"/>
        </w:rPr>
        <w:t xml:space="preserve">Τα κλαδιά θα τοποθετούνται έτσι ώστε να μην εμποδίζουν τη διέλευση πεζών ή οχημάτων. Τα δε άλλα φύλλα και λοιπά υλικά θα τοποθετούνται σε σάκους, όλα δε τα προϊόντα κλαδεμάτων, κοπών και καθαρισμού χώρων θα απομακρύνονται αυθημερόν, με </w:t>
      </w:r>
      <w:r w:rsidR="00E32BC8">
        <w:rPr>
          <w:rFonts w:ascii="Times New Roman" w:eastAsia="Andale Sans UI" w:hAnsi="Times New Roman" w:cs="Times New Roman"/>
          <w:kern w:val="1"/>
          <w:lang w:eastAsia="el-GR" w:bidi="en-US"/>
        </w:rPr>
        <w:t>ευθύνη και δαπάνη του αναδόχου.</w:t>
      </w:r>
    </w:p>
    <w:p w14:paraId="79B2C3A4" w14:textId="4338375B" w:rsidR="0050190E" w:rsidRPr="00010A70" w:rsidRDefault="00E32BC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Pr>
          <w:rFonts w:ascii="Times New Roman" w:eastAsia="Andale Sans UI" w:hAnsi="Times New Roman" w:cs="Times New Roman"/>
          <w:kern w:val="1"/>
          <w:lang w:eastAsia="el-GR" w:bidi="en-US"/>
        </w:rPr>
        <w:t xml:space="preserve">- </w:t>
      </w:r>
      <w:r w:rsidR="008E78AD">
        <w:rPr>
          <w:rFonts w:ascii="Times New Roman" w:eastAsia="Andale Sans UI" w:hAnsi="Times New Roman" w:cs="Times New Roman"/>
          <w:kern w:val="1"/>
          <w:lang w:eastAsia="el-GR" w:bidi="en-US"/>
        </w:rPr>
        <w:t>Τ</w:t>
      </w:r>
      <w:r>
        <w:rPr>
          <w:rFonts w:ascii="Times New Roman" w:eastAsia="Andale Sans UI" w:hAnsi="Times New Roman" w:cs="Times New Roman"/>
          <w:kern w:val="1"/>
          <w:lang w:eastAsia="el-GR" w:bidi="en-US"/>
        </w:rPr>
        <w:t xml:space="preserve">ην παράδοση των περιοχών </w:t>
      </w:r>
      <w:r w:rsidR="0050190E" w:rsidRPr="00010A70">
        <w:rPr>
          <w:rFonts w:ascii="Times New Roman" w:eastAsia="Andale Sans UI" w:hAnsi="Times New Roman" w:cs="Times New Roman"/>
          <w:kern w:val="1"/>
          <w:lang w:eastAsia="el-GR" w:bidi="en-US"/>
        </w:rPr>
        <w:t xml:space="preserve"> </w:t>
      </w:r>
      <w:r>
        <w:rPr>
          <w:rFonts w:ascii="Times New Roman" w:eastAsia="Andale Sans UI" w:hAnsi="Times New Roman" w:cs="Times New Roman"/>
          <w:kern w:val="1"/>
          <w:lang w:eastAsia="el-GR" w:bidi="en-US"/>
        </w:rPr>
        <w:t xml:space="preserve">στις οποίες έχουν συντελεστεί εργασίες κλαδέματος </w:t>
      </w:r>
      <w:r w:rsidR="0050190E" w:rsidRPr="00010A70">
        <w:rPr>
          <w:rFonts w:ascii="Times New Roman" w:eastAsia="Andale Sans UI" w:hAnsi="Times New Roman" w:cs="Times New Roman"/>
          <w:kern w:val="1"/>
          <w:lang w:eastAsia="el-GR" w:bidi="en-US"/>
        </w:rPr>
        <w:t xml:space="preserve"> </w:t>
      </w:r>
      <w:r>
        <w:rPr>
          <w:rFonts w:ascii="Times New Roman" w:eastAsia="Andale Sans UI" w:hAnsi="Times New Roman" w:cs="Times New Roman"/>
          <w:kern w:val="1"/>
          <w:lang w:eastAsia="el-GR" w:bidi="en-US"/>
        </w:rPr>
        <w:t>(</w:t>
      </w:r>
      <w:r w:rsidR="0050190E" w:rsidRPr="00010A70">
        <w:rPr>
          <w:rFonts w:ascii="Times New Roman" w:eastAsia="Andale Sans UI" w:hAnsi="Times New Roman" w:cs="Times New Roman"/>
          <w:kern w:val="1"/>
          <w:lang w:eastAsia="el-GR" w:bidi="en-US"/>
        </w:rPr>
        <w:t>π.χ</w:t>
      </w:r>
      <w:r w:rsidR="00236020" w:rsidRPr="00010A70">
        <w:rPr>
          <w:rFonts w:ascii="Times New Roman" w:eastAsia="Andale Sans UI" w:hAnsi="Times New Roman" w:cs="Times New Roman"/>
          <w:kern w:val="1"/>
          <w:lang w:eastAsia="el-GR" w:bidi="en-US"/>
        </w:rPr>
        <w:t>.</w:t>
      </w:r>
      <w:r>
        <w:rPr>
          <w:rFonts w:ascii="Times New Roman" w:eastAsia="Andale Sans UI" w:hAnsi="Times New Roman" w:cs="Times New Roman"/>
          <w:kern w:val="1"/>
          <w:lang w:eastAsia="el-GR" w:bidi="en-US"/>
        </w:rPr>
        <w:t xml:space="preserve"> δεντροστοιχιών) </w:t>
      </w:r>
      <w:r w:rsidR="0050190E" w:rsidRPr="00010A70">
        <w:rPr>
          <w:rFonts w:ascii="Times New Roman" w:eastAsia="Andale Sans UI" w:hAnsi="Times New Roman" w:cs="Times New Roman"/>
          <w:kern w:val="1"/>
          <w:lang w:eastAsia="el-GR" w:bidi="en-US"/>
        </w:rPr>
        <w:t>απαλλαγμ</w:t>
      </w:r>
      <w:r w:rsidR="00563641" w:rsidRPr="00010A70">
        <w:rPr>
          <w:rFonts w:ascii="Times New Roman" w:eastAsia="Andale Sans UI" w:hAnsi="Times New Roman" w:cs="Times New Roman"/>
          <w:kern w:val="1"/>
          <w:lang w:eastAsia="el-GR" w:bidi="en-US"/>
        </w:rPr>
        <w:t xml:space="preserve">ένες από φυτικά υπολείμματα </w:t>
      </w:r>
      <w:r w:rsidR="005942FB">
        <w:rPr>
          <w:rFonts w:ascii="Times New Roman" w:eastAsia="Andale Sans UI" w:hAnsi="Times New Roman" w:cs="Times New Roman"/>
          <w:kern w:val="1"/>
          <w:lang w:eastAsia="el-GR" w:bidi="en-US"/>
        </w:rPr>
        <w:t xml:space="preserve">και </w:t>
      </w:r>
      <w:r w:rsidR="00563641" w:rsidRPr="00010A70">
        <w:rPr>
          <w:rFonts w:ascii="Times New Roman" w:eastAsia="Andale Sans UI" w:hAnsi="Times New Roman" w:cs="Times New Roman"/>
          <w:kern w:val="1"/>
          <w:lang w:eastAsia="el-GR" w:bidi="en-US"/>
        </w:rPr>
        <w:t xml:space="preserve">για το λόγο </w:t>
      </w:r>
      <w:r w:rsidR="0050190E" w:rsidRPr="00010A70">
        <w:rPr>
          <w:rFonts w:ascii="Times New Roman" w:eastAsia="Andale Sans UI" w:hAnsi="Times New Roman" w:cs="Times New Roman"/>
          <w:kern w:val="1"/>
          <w:lang w:eastAsia="el-GR" w:bidi="en-US"/>
        </w:rPr>
        <w:t>αυτό στις περιοχές που θα γίνεται κλάδεμα δεντροστοιχίας θα καθαρίζονται με μηχανικό σάρωθρο</w:t>
      </w:r>
      <w:r w:rsidR="005942FB">
        <w:rPr>
          <w:rFonts w:ascii="Times New Roman" w:eastAsia="Andale Sans UI" w:hAnsi="Times New Roman" w:cs="Times New Roman"/>
          <w:kern w:val="1"/>
          <w:lang w:eastAsia="el-GR" w:bidi="en-US"/>
        </w:rPr>
        <w:t>, έτσι ώστε να μην επιβαρύνε</w:t>
      </w:r>
      <w:r w:rsidR="0050190E" w:rsidRPr="00010A70">
        <w:rPr>
          <w:rFonts w:ascii="Times New Roman" w:eastAsia="Andale Sans UI" w:hAnsi="Times New Roman" w:cs="Times New Roman"/>
          <w:kern w:val="1"/>
          <w:lang w:eastAsia="el-GR" w:bidi="en-US"/>
        </w:rPr>
        <w:t xml:space="preserve">ται η </w:t>
      </w:r>
      <w:r w:rsidR="005942FB">
        <w:rPr>
          <w:rFonts w:ascii="Times New Roman" w:eastAsia="Andale Sans UI" w:hAnsi="Times New Roman" w:cs="Times New Roman"/>
          <w:kern w:val="1"/>
          <w:lang w:eastAsia="el-GR" w:bidi="en-US"/>
        </w:rPr>
        <w:t xml:space="preserve">αρμόδια </w:t>
      </w:r>
      <w:r w:rsidR="0050190E" w:rsidRPr="00010A70">
        <w:rPr>
          <w:rFonts w:ascii="Times New Roman" w:eastAsia="Andale Sans UI" w:hAnsi="Times New Roman" w:cs="Times New Roman"/>
          <w:kern w:val="1"/>
          <w:lang w:eastAsia="el-GR" w:bidi="en-US"/>
        </w:rPr>
        <w:t>υπηρεσία καθαριότητας</w:t>
      </w:r>
      <w:r w:rsidR="005942FB">
        <w:rPr>
          <w:rFonts w:ascii="Times New Roman" w:eastAsia="Andale Sans UI" w:hAnsi="Times New Roman" w:cs="Times New Roman"/>
          <w:kern w:val="1"/>
          <w:lang w:eastAsia="el-GR" w:bidi="en-US"/>
        </w:rPr>
        <w:t>.</w:t>
      </w:r>
      <w:r w:rsidR="0050190E" w:rsidRPr="00010A70">
        <w:rPr>
          <w:rFonts w:ascii="Times New Roman" w:eastAsia="Andale Sans UI" w:hAnsi="Times New Roman" w:cs="Times New Roman"/>
          <w:kern w:val="1"/>
          <w:lang w:eastAsia="el-GR" w:bidi="en-US"/>
        </w:rPr>
        <w:t xml:space="preserve"> </w:t>
      </w:r>
    </w:p>
    <w:p w14:paraId="5A086981" w14:textId="62E93F24" w:rsidR="0050190E" w:rsidRPr="00010A70" w:rsidRDefault="008E78AD"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Pr>
          <w:rFonts w:ascii="Times New Roman" w:eastAsia="Andale Sans UI" w:hAnsi="Times New Roman" w:cs="Times New Roman"/>
          <w:kern w:val="1"/>
          <w:lang w:eastAsia="el-GR" w:bidi="en-US"/>
        </w:rPr>
        <w:t>-  Τ</w:t>
      </w:r>
      <w:r w:rsidR="0050190E" w:rsidRPr="00010A70">
        <w:rPr>
          <w:rFonts w:ascii="Times New Roman" w:eastAsia="Andale Sans UI" w:hAnsi="Times New Roman" w:cs="Times New Roman"/>
          <w:kern w:val="1"/>
          <w:lang w:eastAsia="el-GR" w:bidi="en-US"/>
        </w:rPr>
        <w:t xml:space="preserve">ην ελαχιστοποίηση των φυτικών  υπολειμμάτων κατά την διάρκεια κλάδευσης δεντροστοιχιών με σκοπό την μείωση της όχλησης των διερχόμενων πεζών και οχημάτων </w:t>
      </w:r>
      <w:r w:rsidR="005942FB">
        <w:rPr>
          <w:rFonts w:ascii="Times New Roman" w:eastAsia="Andale Sans UI" w:hAnsi="Times New Roman" w:cs="Times New Roman"/>
          <w:kern w:val="1"/>
          <w:lang w:eastAsia="el-GR" w:bidi="en-US"/>
        </w:rPr>
        <w:t xml:space="preserve">και για το λόγο αυτό </w:t>
      </w:r>
      <w:r w:rsidR="0050190E" w:rsidRPr="00010A70">
        <w:rPr>
          <w:rFonts w:ascii="Times New Roman" w:eastAsia="Andale Sans UI" w:hAnsi="Times New Roman" w:cs="Times New Roman"/>
          <w:kern w:val="1"/>
          <w:lang w:eastAsia="el-GR" w:bidi="en-US"/>
        </w:rPr>
        <w:t>ο ανάδοχος  θα είναι  υποχρεωμένο</w:t>
      </w:r>
      <w:r w:rsidR="00236020" w:rsidRPr="00010A70">
        <w:rPr>
          <w:rFonts w:ascii="Times New Roman" w:eastAsia="Andale Sans UI" w:hAnsi="Times New Roman" w:cs="Times New Roman"/>
          <w:kern w:val="1"/>
          <w:lang w:eastAsia="el-GR" w:bidi="en-US"/>
        </w:rPr>
        <w:t xml:space="preserve">ς να διαθέτει επιτόπου ειδικό </w:t>
      </w:r>
      <w:proofErr w:type="spellStart"/>
      <w:r w:rsidR="005942FB">
        <w:rPr>
          <w:rFonts w:ascii="Times New Roman" w:eastAsia="Andale Sans UI" w:hAnsi="Times New Roman" w:cs="Times New Roman"/>
          <w:kern w:val="1"/>
          <w:lang w:eastAsia="el-GR" w:bidi="en-US"/>
        </w:rPr>
        <w:t>λ</w:t>
      </w:r>
      <w:r w:rsidR="0050190E" w:rsidRPr="00010A70">
        <w:rPr>
          <w:rFonts w:ascii="Times New Roman" w:eastAsia="Andale Sans UI" w:hAnsi="Times New Roman" w:cs="Times New Roman"/>
          <w:kern w:val="1"/>
          <w:lang w:eastAsia="el-GR" w:bidi="en-US"/>
        </w:rPr>
        <w:t>ειοτεμαχιστή</w:t>
      </w:r>
      <w:proofErr w:type="spellEnd"/>
      <w:r w:rsidR="0050190E" w:rsidRPr="00010A70">
        <w:rPr>
          <w:rFonts w:ascii="Times New Roman" w:eastAsia="Andale Sans UI" w:hAnsi="Times New Roman" w:cs="Times New Roman"/>
          <w:kern w:val="1"/>
          <w:lang w:eastAsia="el-GR" w:bidi="en-US"/>
        </w:rPr>
        <w:t xml:space="preserve"> φυτικών υπολειμμάτων . </w:t>
      </w:r>
    </w:p>
    <w:p w14:paraId="0FC46EAE" w14:textId="1C47F5C8" w:rsidR="0050190E"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010A70">
        <w:rPr>
          <w:rFonts w:ascii="Times New Roman" w:eastAsia="Andale Sans UI" w:hAnsi="Times New Roman" w:cs="Times New Roman"/>
          <w:kern w:val="1"/>
          <w:lang w:eastAsia="el-GR" w:bidi="en-US"/>
        </w:rPr>
        <w:t xml:space="preserve">- </w:t>
      </w:r>
      <w:r w:rsidR="005942FB">
        <w:rPr>
          <w:rFonts w:ascii="Times New Roman" w:eastAsia="Andale Sans UI" w:hAnsi="Times New Roman" w:cs="Times New Roman"/>
          <w:kern w:val="1"/>
          <w:lang w:eastAsia="el-GR" w:bidi="en-US"/>
        </w:rPr>
        <w:t>Να εργαστεί βραδι</w:t>
      </w:r>
      <w:r w:rsidR="00563641" w:rsidRPr="00010A70">
        <w:rPr>
          <w:rFonts w:ascii="Times New Roman" w:eastAsia="Andale Sans UI" w:hAnsi="Times New Roman" w:cs="Times New Roman"/>
          <w:kern w:val="1"/>
          <w:lang w:eastAsia="el-GR" w:bidi="en-US"/>
        </w:rPr>
        <w:t>νέ</w:t>
      </w:r>
      <w:r w:rsidRPr="00010A70">
        <w:rPr>
          <w:rFonts w:ascii="Times New Roman" w:eastAsia="Andale Sans UI" w:hAnsi="Times New Roman" w:cs="Times New Roman"/>
          <w:kern w:val="1"/>
          <w:lang w:eastAsia="el-GR" w:bidi="en-US"/>
        </w:rPr>
        <w:t>ς ώρες σε περιοχές όπου υπάρχουν έντονα κυκλοφοριακ</w:t>
      </w:r>
      <w:r w:rsidR="00FF335E" w:rsidRPr="00010A70">
        <w:rPr>
          <w:rFonts w:ascii="Times New Roman" w:eastAsia="Andale Sans UI" w:hAnsi="Times New Roman" w:cs="Times New Roman"/>
          <w:kern w:val="1"/>
          <w:lang w:eastAsia="el-GR" w:bidi="en-US"/>
        </w:rPr>
        <w:t>ά προβλήματα για το</w:t>
      </w:r>
      <w:r w:rsidRPr="00010A70">
        <w:rPr>
          <w:rFonts w:ascii="Times New Roman" w:eastAsia="Andale Sans UI" w:hAnsi="Times New Roman" w:cs="Times New Roman"/>
          <w:kern w:val="1"/>
          <w:lang w:eastAsia="el-GR" w:bidi="en-US"/>
        </w:rPr>
        <w:t xml:space="preserve"> λόγο αυτό θα πρέπει να έχει κατάλληλο εξοπλισμό μειωμένου θορύβου.</w:t>
      </w:r>
    </w:p>
    <w:p w14:paraId="0FACCA82" w14:textId="77777777" w:rsidR="005942FB" w:rsidRPr="00010A70" w:rsidRDefault="005942FB"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u w:val="single"/>
          <w:lang w:eastAsia="el-GR" w:bidi="en-US"/>
        </w:rPr>
      </w:pPr>
    </w:p>
    <w:p w14:paraId="7DD6C38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textAlignment w:val="baseline"/>
        <w:rPr>
          <w:rFonts w:ascii="Times New Roman" w:eastAsia="Andale Sans UI" w:hAnsi="Times New Roman" w:cs="Times New Roman"/>
          <w:b/>
          <w:kern w:val="1"/>
          <w:u w:val="single"/>
          <w:lang w:eastAsia="el-GR" w:bidi="en-US"/>
        </w:rPr>
      </w:pPr>
    </w:p>
    <w:p w14:paraId="331711D8" w14:textId="6264DE13" w:rsidR="0050190E" w:rsidRPr="008E78AD" w:rsidRDefault="00BB0416" w:rsidP="008E78AD">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jc w:val="both"/>
        <w:textAlignment w:val="baseline"/>
        <w:rPr>
          <w:rFonts w:ascii="Times New Roman" w:eastAsia="Andale Sans UI" w:hAnsi="Times New Roman" w:cs="Times New Roman"/>
          <w:b/>
          <w:kern w:val="1"/>
          <w:lang w:eastAsia="zh-CN"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Pr="00D92D1A">
        <w:rPr>
          <w:rFonts w:ascii="Times New Roman" w:eastAsia="Andale Sans UI" w:hAnsi="Times New Roman" w:cs="Times New Roman"/>
          <w:b/>
          <w:kern w:val="1"/>
          <w:lang w:eastAsia="zh-CN" w:bidi="en-US"/>
        </w:rPr>
        <w:t xml:space="preserve"> </w:t>
      </w:r>
      <w:r w:rsidR="00D567CE">
        <w:rPr>
          <w:rFonts w:ascii="Times New Roman" w:eastAsia="Andale Sans UI" w:hAnsi="Times New Roman" w:cs="Times New Roman"/>
          <w:b/>
          <w:kern w:val="1"/>
          <w:lang w:eastAsia="zh-CN" w:bidi="en-US"/>
        </w:rPr>
        <w:t>18ο</w:t>
      </w:r>
      <w:r w:rsidR="0050190E" w:rsidRPr="008E78AD">
        <w:rPr>
          <w:rFonts w:ascii="Times New Roman" w:eastAsia="Andale Sans UI" w:hAnsi="Times New Roman" w:cs="Times New Roman"/>
          <w:b/>
          <w:kern w:val="1"/>
          <w:lang w:eastAsia="zh-CN" w:bidi="en-US"/>
        </w:rPr>
        <w:t>:</w:t>
      </w:r>
      <w:r w:rsidR="00D567CE">
        <w:rPr>
          <w:rFonts w:ascii="Times New Roman" w:eastAsia="Andale Sans UI" w:hAnsi="Times New Roman" w:cs="Times New Roman"/>
          <w:b/>
          <w:kern w:val="1"/>
          <w:lang w:eastAsia="zh-CN" w:bidi="en-US"/>
        </w:rPr>
        <w:t xml:space="preserve"> </w:t>
      </w:r>
      <w:r w:rsidR="0050190E" w:rsidRPr="008E78AD">
        <w:rPr>
          <w:rFonts w:ascii="Times New Roman" w:eastAsia="Andale Sans UI" w:hAnsi="Times New Roman" w:cs="Times New Roman"/>
          <w:b/>
          <w:kern w:val="1"/>
          <w:lang w:eastAsia="zh-CN" w:bidi="en-US"/>
        </w:rPr>
        <w:t>Λογαριασμοί – Κρατήσεις</w:t>
      </w:r>
    </w:p>
    <w:p w14:paraId="1714473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7FFBCD5B" w14:textId="7A788915"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Οι λογαριασμοί υποβάλλονται από τον Ανάδοχο ανά μήνα. Τον ανάδοχο βαρύνουν φόροι, τέλη, κρατήσεις και οποιεσδήποτε άλλες νόμιμες επιβαρύνσεις κατά το χρόνο υποχρέωσης καταβολής τους. Για τις πληρωμές των λογαριασμών θα προσκομίζονται από τον ανάδοχο τα απαραίτητα σύμφωνα με το νόμο δικαιολογητικά μαζί με το αντίστοιχο τιμολόγιο. Ο ανάδοχος υποχρεούται να τηρεί ημερήσιο ημερολόγιο παρακολούθησης εργασιών, στο οποίο θα περιγράφονται οι υπηρεσίες και οι εκτελούμενες εργασίες, τα μηχανήματα που χρησιμοποιήθηκαν, τα υλικά που προσκομίσθηκαν και το προσωπικό που εργάσθηκε κατά την εκτέλεση των εργασιών. Θα σημειώνεται η ποσότητα των εργασιών που εκτελέστηκαν ανά ημέρα</w:t>
      </w:r>
      <w:r w:rsidR="003B145C">
        <w:rPr>
          <w:rFonts w:ascii="Times New Roman" w:eastAsia="Andale Sans UI" w:hAnsi="Times New Roman" w:cs="Times New Roman"/>
          <w:kern w:val="1"/>
          <w:lang w:eastAsia="el-GR" w:bidi="en-US"/>
        </w:rPr>
        <w:t>,</w:t>
      </w:r>
      <w:r w:rsidRPr="00D92D1A">
        <w:rPr>
          <w:rFonts w:ascii="Times New Roman" w:eastAsia="Andale Sans UI" w:hAnsi="Times New Roman" w:cs="Times New Roman"/>
          <w:kern w:val="1"/>
          <w:lang w:eastAsia="el-GR" w:bidi="en-US"/>
        </w:rPr>
        <w:t xml:space="preserve"> θα εγκρίνεται από τον επιβλέποντα και σύμφωνα με αυτό θα καταρτίζεται</w:t>
      </w:r>
      <w:r w:rsidR="003B145C">
        <w:rPr>
          <w:rFonts w:ascii="Times New Roman" w:eastAsia="Andale Sans UI" w:hAnsi="Times New Roman" w:cs="Times New Roman"/>
          <w:kern w:val="1"/>
          <w:lang w:eastAsia="el-GR" w:bidi="en-US"/>
        </w:rPr>
        <w:t xml:space="preserve"> </w:t>
      </w:r>
      <w:proofErr w:type="spellStart"/>
      <w:r w:rsidR="003B145C">
        <w:rPr>
          <w:rFonts w:ascii="Times New Roman" w:eastAsia="Andale Sans UI" w:hAnsi="Times New Roman" w:cs="Times New Roman"/>
          <w:kern w:val="1"/>
          <w:lang w:eastAsia="el-GR" w:bidi="en-US"/>
        </w:rPr>
        <w:t>επιμετρητικός</w:t>
      </w:r>
      <w:proofErr w:type="spellEnd"/>
      <w:r w:rsidR="003B145C">
        <w:rPr>
          <w:rFonts w:ascii="Times New Roman" w:eastAsia="Andale Sans UI" w:hAnsi="Times New Roman" w:cs="Times New Roman"/>
          <w:kern w:val="1"/>
          <w:lang w:eastAsia="el-GR" w:bidi="en-US"/>
        </w:rPr>
        <w:t xml:space="preserve"> πίνακας εργασιών, </w:t>
      </w:r>
      <w:r w:rsidRPr="00D92D1A">
        <w:rPr>
          <w:rFonts w:ascii="Times New Roman" w:eastAsia="Andale Sans UI" w:hAnsi="Times New Roman" w:cs="Times New Roman"/>
          <w:kern w:val="1"/>
          <w:lang w:eastAsia="el-GR" w:bidi="en-US"/>
        </w:rPr>
        <w:t>ο οποίος θα συνοδεύει κάθε λογαριασμό.</w:t>
      </w:r>
    </w:p>
    <w:p w14:paraId="7A0222D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3EFFFCB5" w14:textId="55C63633"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jc w:val="both"/>
        <w:textAlignment w:val="baseline"/>
        <w:rPr>
          <w:rFonts w:ascii="Times New Roman" w:eastAsia="Andale Sans UI" w:hAnsi="Times New Roman" w:cs="Times New Roman"/>
          <w:kern w:val="1"/>
          <w:lang w:eastAsia="el-GR"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0050190E" w:rsidRPr="00D92D1A">
        <w:rPr>
          <w:rFonts w:ascii="Times New Roman" w:eastAsia="Andale Sans UI" w:hAnsi="Times New Roman" w:cs="Times New Roman"/>
          <w:b/>
          <w:bCs/>
          <w:kern w:val="1"/>
          <w:lang w:eastAsia="el-GR" w:bidi="en-US"/>
        </w:rPr>
        <w:t xml:space="preserve"> 19ο : Ατυχήματα και ζημιές</w:t>
      </w:r>
    </w:p>
    <w:p w14:paraId="7D8E7AC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5E09FC83" w14:textId="677A3C8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Ο ανάδοχος υποχρεούται να ασφαλίσει όλο το απασχολο</w:t>
      </w:r>
      <w:r w:rsidR="004E2EAA">
        <w:rPr>
          <w:rFonts w:ascii="Times New Roman" w:eastAsia="Andale Sans UI" w:hAnsi="Times New Roman" w:cs="Times New Roman"/>
          <w:kern w:val="1"/>
          <w:lang w:eastAsia="el-GR" w:bidi="en-US"/>
        </w:rPr>
        <w:t xml:space="preserve">ύμενο προσωπικό του </w:t>
      </w:r>
      <w:r w:rsidR="00AA3534">
        <w:rPr>
          <w:rFonts w:ascii="Times New Roman" w:eastAsia="Andale Sans UI" w:hAnsi="Times New Roman" w:cs="Times New Roman"/>
          <w:kern w:val="1"/>
          <w:lang w:eastAsia="el-GR" w:bidi="en-US"/>
        </w:rPr>
        <w:t xml:space="preserve">σύμφωνα με την </w:t>
      </w:r>
      <w:r w:rsidR="009219C1">
        <w:rPr>
          <w:rFonts w:ascii="Times New Roman" w:eastAsia="Andale Sans UI" w:hAnsi="Times New Roman" w:cs="Times New Roman"/>
          <w:kern w:val="1"/>
          <w:lang w:eastAsia="el-GR" w:bidi="en-US"/>
        </w:rPr>
        <w:t xml:space="preserve">ισχύουσα </w:t>
      </w:r>
      <w:r w:rsidR="00AA3534">
        <w:rPr>
          <w:rFonts w:ascii="Times New Roman" w:eastAsia="Andale Sans UI" w:hAnsi="Times New Roman" w:cs="Times New Roman"/>
          <w:kern w:val="1"/>
          <w:lang w:eastAsia="el-GR" w:bidi="en-US"/>
        </w:rPr>
        <w:t>νομοθεσία Κοινωνικής Ασφάλισης</w:t>
      </w:r>
      <w:r w:rsidR="009219C1" w:rsidRPr="009219C1">
        <w:rPr>
          <w:rFonts w:ascii="Times New Roman" w:eastAsia="Andale Sans UI" w:hAnsi="Times New Roman" w:cs="Times New Roman"/>
          <w:kern w:val="1"/>
          <w:lang w:eastAsia="el-GR" w:bidi="en-US"/>
        </w:rPr>
        <w:t xml:space="preserve">. </w:t>
      </w:r>
      <w:r w:rsidRPr="00D92D1A">
        <w:rPr>
          <w:rFonts w:ascii="Times New Roman" w:eastAsia="Andale Sans UI" w:hAnsi="Times New Roman" w:cs="Times New Roman"/>
          <w:kern w:val="1"/>
          <w:lang w:eastAsia="el-GR" w:bidi="en-US"/>
        </w:rPr>
        <w:t>Οι δαπάνες για τις παραπάνω ασφαλίσεις επιβαρύνουν στο σύνολό τους (εργοδοτική εισφορά και εισφορά ασφαλισμένου) τον ανάδοχο. Σε καμία περίπτωση δεν επιβαρύνεται η υπηρεσία με αποζημιώσεις ατυχημάτων του προσωπικού του αναδόχου καθώς και με αποζημιώσεις για τυχόν σωματικές βλάβες, ή ζημίες προκαλούμενες κατά την εκτέλεση των εργασιών της παρούσας, σε ξένη ιδιοκτησία ή σε έργα του Δημοσίου, του Δήμου και εν γένει προς οιονδήποτε τρίτον.</w:t>
      </w:r>
    </w:p>
    <w:p w14:paraId="4029191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03B53A1E" w14:textId="0E99B4E0"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kern w:val="1"/>
          <w:lang w:eastAsia="el-GR"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b/>
          <w:bCs/>
          <w:kern w:val="1"/>
          <w:lang w:eastAsia="el-GR" w:bidi="en-US"/>
        </w:rPr>
        <w:t>20ο : Προσωπικό αναδόχου</w:t>
      </w:r>
    </w:p>
    <w:p w14:paraId="5A833670"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4C613A8D" w14:textId="293089C0" w:rsidR="00001DDB"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Το προσωπικό που θα απασχοληθεί στις εργασίες θα πρέπει να είναι τεχνικά καταρτισμένο και να έχει εμπειρία στους τομείς απασχόλησης του και θα ασφαλίζεται με βάση τις κείμενες εργατικές διατάξε</w:t>
      </w:r>
      <w:r w:rsidR="00001DDB">
        <w:rPr>
          <w:rFonts w:ascii="Times New Roman" w:eastAsia="Andale Sans UI" w:hAnsi="Times New Roman" w:cs="Times New Roman"/>
          <w:kern w:val="1"/>
          <w:lang w:eastAsia="el-GR" w:bidi="en-US"/>
        </w:rPr>
        <w:t>ις. Το προσωπικό με ευθύνη του α</w:t>
      </w:r>
      <w:r w:rsidRPr="00D92D1A">
        <w:rPr>
          <w:rFonts w:ascii="Times New Roman" w:eastAsia="Andale Sans UI" w:hAnsi="Times New Roman" w:cs="Times New Roman"/>
          <w:kern w:val="1"/>
          <w:lang w:eastAsia="el-GR" w:bidi="en-US"/>
        </w:rPr>
        <w:t>ναδόχου θα πρέπει να τηρεί όλους τους κανόνες ασφάλειας και υγεί</w:t>
      </w:r>
      <w:r w:rsidR="00001DDB">
        <w:rPr>
          <w:rFonts w:ascii="Times New Roman" w:eastAsia="Andale Sans UI" w:hAnsi="Times New Roman" w:cs="Times New Roman"/>
          <w:kern w:val="1"/>
          <w:lang w:eastAsia="el-GR" w:bidi="en-US"/>
        </w:rPr>
        <w:t>ας και να έχει πλήρη εξοπλισμό α</w:t>
      </w:r>
      <w:r w:rsidRPr="00D92D1A">
        <w:rPr>
          <w:rFonts w:ascii="Times New Roman" w:eastAsia="Andale Sans UI" w:hAnsi="Times New Roman" w:cs="Times New Roman"/>
          <w:kern w:val="1"/>
          <w:lang w:eastAsia="el-GR" w:bidi="en-US"/>
        </w:rPr>
        <w:t>σφαλείας κ</w:t>
      </w:r>
      <w:r w:rsidR="00001DDB">
        <w:rPr>
          <w:rFonts w:ascii="Times New Roman" w:eastAsia="Andale Sans UI" w:hAnsi="Times New Roman" w:cs="Times New Roman"/>
          <w:kern w:val="1"/>
          <w:lang w:eastAsia="el-GR" w:bidi="en-US"/>
        </w:rPr>
        <w:t>ατά την εργασία του. Επίσης, ο α</w:t>
      </w:r>
      <w:r w:rsidRPr="00D92D1A">
        <w:rPr>
          <w:rFonts w:ascii="Times New Roman" w:eastAsia="Andale Sans UI" w:hAnsi="Times New Roman" w:cs="Times New Roman"/>
          <w:kern w:val="1"/>
          <w:lang w:eastAsia="el-GR" w:bidi="en-US"/>
        </w:rPr>
        <w:t>νάδοχος είναι υποχρεωμένος να παρέχει όλο το μηχανολογικό εξοπλισμό που θα απαιτείτα</w:t>
      </w:r>
      <w:r w:rsidR="00001DDB">
        <w:rPr>
          <w:rFonts w:ascii="Times New Roman" w:eastAsia="Andale Sans UI" w:hAnsi="Times New Roman" w:cs="Times New Roman"/>
          <w:kern w:val="1"/>
          <w:lang w:eastAsia="el-GR" w:bidi="en-US"/>
        </w:rPr>
        <w:t>ι για την εκτέλεση των εργασιών καθώς και</w:t>
      </w:r>
      <w:r w:rsidR="00001DDB" w:rsidRPr="00D92D1A">
        <w:rPr>
          <w:rFonts w:ascii="Times New Roman" w:eastAsia="Andale Sans UI" w:hAnsi="Times New Roman" w:cs="Times New Roman"/>
          <w:kern w:val="1"/>
          <w:lang w:eastAsia="el-GR" w:bidi="en-US"/>
        </w:rPr>
        <w:t xml:space="preserve"> να ενημερώσει το προσωπικό του και να το ελέγχει ως προς την </w:t>
      </w:r>
      <w:r w:rsidR="00001DDB" w:rsidRPr="00D92D1A">
        <w:rPr>
          <w:rFonts w:ascii="Times New Roman" w:eastAsia="Andale Sans UI" w:hAnsi="Times New Roman" w:cs="Times New Roman"/>
          <w:kern w:val="1"/>
          <w:lang w:eastAsia="el-GR" w:bidi="en-US"/>
        </w:rPr>
        <w:lastRenderedPageBreak/>
        <w:t>ορθή και ευγενική του συμπεριφορά προς τους δημότες</w:t>
      </w:r>
      <w:r w:rsidR="00001DDB">
        <w:rPr>
          <w:rFonts w:ascii="Times New Roman" w:eastAsia="Andale Sans UI" w:hAnsi="Times New Roman" w:cs="Times New Roman"/>
          <w:kern w:val="1"/>
          <w:lang w:eastAsia="el-GR" w:bidi="en-US"/>
        </w:rPr>
        <w:t>.</w:t>
      </w:r>
    </w:p>
    <w:p w14:paraId="7D0DD9FD" w14:textId="77777777" w:rsidR="00001DDB" w:rsidRPr="00001DDB" w:rsidRDefault="00001DDB"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sz w:val="16"/>
          <w:szCs w:val="16"/>
          <w:lang w:eastAsia="el-GR" w:bidi="en-US"/>
        </w:rPr>
      </w:pPr>
    </w:p>
    <w:p w14:paraId="14D72C97" w14:textId="0BF09543"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Ο ανάδοχος υποχρεούται να διαθέτει τουλάχιστον το απαραίτητο προσωπικό</w:t>
      </w:r>
      <w:r w:rsidR="00001DDB">
        <w:rPr>
          <w:rFonts w:ascii="Times New Roman" w:eastAsia="Andale Sans UI" w:hAnsi="Times New Roman" w:cs="Times New Roman"/>
          <w:kern w:val="1"/>
          <w:lang w:eastAsia="el-GR" w:bidi="en-US"/>
        </w:rPr>
        <w:t>,</w:t>
      </w:r>
      <w:r w:rsidRPr="00D92D1A">
        <w:rPr>
          <w:rFonts w:ascii="Times New Roman" w:eastAsia="Andale Sans UI" w:hAnsi="Times New Roman" w:cs="Times New Roman"/>
          <w:kern w:val="1"/>
          <w:lang w:eastAsia="el-GR" w:bidi="en-US"/>
        </w:rPr>
        <w:t xml:space="preserve"> ό</w:t>
      </w:r>
      <w:r w:rsidR="00001DDB">
        <w:rPr>
          <w:rFonts w:ascii="Times New Roman" w:eastAsia="Andale Sans UI" w:hAnsi="Times New Roman" w:cs="Times New Roman"/>
          <w:kern w:val="1"/>
          <w:lang w:eastAsia="el-GR" w:bidi="en-US"/>
        </w:rPr>
        <w:t xml:space="preserve">πως απαιτείται από τη διακήρυξη και </w:t>
      </w:r>
      <w:r w:rsidRPr="00D92D1A">
        <w:rPr>
          <w:rFonts w:ascii="Times New Roman" w:eastAsia="Andale Sans UI" w:hAnsi="Times New Roman" w:cs="Times New Roman"/>
          <w:kern w:val="1"/>
          <w:lang w:eastAsia="el-GR" w:bidi="en-US"/>
        </w:rPr>
        <w:t xml:space="preserve"> </w:t>
      </w:r>
      <w:r w:rsidR="00001DDB" w:rsidRPr="00D92D1A">
        <w:rPr>
          <w:rFonts w:ascii="Times New Roman" w:eastAsia="Andale Sans UI" w:hAnsi="Times New Roman" w:cs="Times New Roman"/>
          <w:kern w:val="1"/>
          <w:lang w:eastAsia="el-GR" w:bidi="en-US"/>
        </w:rPr>
        <w:t xml:space="preserve">αποκλειστικά και μόνο αυτός </w:t>
      </w:r>
      <w:r w:rsidR="00001DDB">
        <w:rPr>
          <w:rFonts w:ascii="Times New Roman" w:eastAsia="Andale Sans UI" w:hAnsi="Times New Roman" w:cs="Times New Roman"/>
          <w:kern w:val="1"/>
          <w:lang w:eastAsia="el-GR" w:bidi="en-US"/>
        </w:rPr>
        <w:t xml:space="preserve">επιβαρύνεται </w:t>
      </w:r>
      <w:r w:rsidRPr="00D92D1A">
        <w:rPr>
          <w:rFonts w:ascii="Times New Roman" w:eastAsia="Andale Sans UI" w:hAnsi="Times New Roman" w:cs="Times New Roman"/>
          <w:kern w:val="1"/>
          <w:lang w:eastAsia="el-GR" w:bidi="en-US"/>
        </w:rPr>
        <w:t>με τη δαπάνη μισθοδοσίας αυτού και τυχόν άλλες δαπάνες του προσωπικού (ασφαλιστικά ταμεία, αποζημιώσεις, απολύσεις, ατυχήματα, δώρα κλπ</w:t>
      </w:r>
      <w:r w:rsidR="00236020" w:rsidRPr="00D92D1A">
        <w:rPr>
          <w:rFonts w:ascii="Times New Roman" w:eastAsia="Andale Sans UI" w:hAnsi="Times New Roman" w:cs="Times New Roman"/>
          <w:kern w:val="1"/>
          <w:lang w:eastAsia="el-GR" w:bidi="en-US"/>
        </w:rPr>
        <w:t>.</w:t>
      </w:r>
      <w:r w:rsidRPr="00D92D1A">
        <w:rPr>
          <w:rFonts w:ascii="Times New Roman" w:eastAsia="Andale Sans UI" w:hAnsi="Times New Roman" w:cs="Times New Roman"/>
          <w:kern w:val="1"/>
          <w:lang w:eastAsia="el-GR" w:bidi="en-US"/>
        </w:rPr>
        <w:t xml:space="preserve">). </w:t>
      </w:r>
      <w:r w:rsidRPr="00D92D1A">
        <w:rPr>
          <w:rFonts w:ascii="Times New Roman" w:eastAsia="Andale Sans UI" w:hAnsi="Times New Roman" w:cs="Times New Roman"/>
          <w:kern w:val="1"/>
          <w:lang w:val="en-US" w:eastAsia="el-GR" w:bidi="en-US"/>
        </w:rPr>
        <w:t>O</w:t>
      </w:r>
      <w:r w:rsidRPr="00D92D1A">
        <w:rPr>
          <w:rFonts w:ascii="Times New Roman" w:eastAsia="Andale Sans UI" w:hAnsi="Times New Roman" w:cs="Times New Roman"/>
          <w:kern w:val="1"/>
          <w:lang w:eastAsia="el-GR" w:bidi="en-US"/>
        </w:rPr>
        <w:t xml:space="preserve"> Δήμος </w:t>
      </w:r>
      <w:r w:rsidR="00001DDB">
        <w:rPr>
          <w:rFonts w:ascii="Times New Roman" w:eastAsia="Andale Sans UI" w:hAnsi="Times New Roman" w:cs="Times New Roman"/>
          <w:kern w:val="1"/>
          <w:lang w:eastAsia="el-GR" w:bidi="en-US"/>
        </w:rPr>
        <w:t xml:space="preserve">Ηρακλείου </w:t>
      </w:r>
      <w:r w:rsidRPr="00D92D1A">
        <w:rPr>
          <w:rFonts w:ascii="Times New Roman" w:eastAsia="Andale Sans UI" w:hAnsi="Times New Roman" w:cs="Times New Roman"/>
          <w:kern w:val="1"/>
          <w:lang w:eastAsia="el-GR" w:bidi="en-US"/>
        </w:rPr>
        <w:t>δεν έχει καμία εργασιακή ή άλλη σχέση με το προσωπικό του αναδόχου.</w:t>
      </w:r>
    </w:p>
    <w:p w14:paraId="1DD64BD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41282650" w14:textId="16E6CF2D"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jc w:val="both"/>
        <w:textAlignment w:val="baseline"/>
        <w:rPr>
          <w:rFonts w:ascii="Times New Roman" w:eastAsia="Andale Sans UI" w:hAnsi="Times New Roman" w:cs="Times New Roman"/>
          <w:kern w:val="1"/>
          <w:lang w:eastAsia="el-GR"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b/>
          <w:bCs/>
          <w:kern w:val="1"/>
          <w:lang w:eastAsia="el-GR" w:bidi="en-US"/>
        </w:rPr>
        <w:t>21ο : Φύλαξη υλικών-προστασία υπάρχουσας κατάστασης</w:t>
      </w:r>
    </w:p>
    <w:p w14:paraId="3C528F2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464B6918" w14:textId="00B5E8D7" w:rsidR="0050190E"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Ο ανάδοχος φυλάσσει και διατηρεί σε καλή κατάσταση όλα τα υλικά και μέσα που θα χρησιμοπο</w:t>
      </w:r>
      <w:r w:rsidR="00A47D56">
        <w:rPr>
          <w:rFonts w:ascii="Times New Roman" w:eastAsia="Andale Sans UI" w:hAnsi="Times New Roman" w:cs="Times New Roman"/>
          <w:kern w:val="1"/>
          <w:lang w:eastAsia="el-GR" w:bidi="en-US"/>
        </w:rPr>
        <w:t>ιήσει και έχει τ</w:t>
      </w:r>
      <w:r w:rsidRPr="00D92D1A">
        <w:rPr>
          <w:rFonts w:ascii="Times New Roman" w:eastAsia="Andale Sans UI" w:hAnsi="Times New Roman" w:cs="Times New Roman"/>
          <w:kern w:val="1"/>
          <w:lang w:eastAsia="el-GR" w:bidi="en-US"/>
        </w:rPr>
        <w:t xml:space="preserve">ην αποκλειστική ευθύνη φύλαξής τους. Ο ανάδοχος οφείλει να πάρει τα κατάλληλα μέτρα φύλαξης και προστασίας </w:t>
      </w:r>
      <w:r w:rsidR="00A47D56" w:rsidRPr="00D92D1A">
        <w:rPr>
          <w:rFonts w:ascii="Times New Roman" w:eastAsia="Andale Sans UI" w:hAnsi="Times New Roman" w:cs="Times New Roman"/>
          <w:kern w:val="1"/>
          <w:lang w:eastAsia="el-GR" w:bidi="en-US"/>
        </w:rPr>
        <w:t>για πρόληψη ζημιών</w:t>
      </w:r>
      <w:r w:rsidR="00A47D56">
        <w:rPr>
          <w:rFonts w:ascii="Times New Roman" w:eastAsia="Andale Sans UI" w:hAnsi="Times New Roman" w:cs="Times New Roman"/>
          <w:kern w:val="1"/>
          <w:lang w:eastAsia="el-GR" w:bidi="en-US"/>
        </w:rPr>
        <w:t>,</w:t>
      </w:r>
      <w:r w:rsidR="00A47D56" w:rsidRPr="00D92D1A">
        <w:rPr>
          <w:rFonts w:ascii="Times New Roman" w:eastAsia="Andale Sans UI" w:hAnsi="Times New Roman" w:cs="Times New Roman"/>
          <w:kern w:val="1"/>
          <w:lang w:eastAsia="el-GR" w:bidi="en-US"/>
        </w:rPr>
        <w:t xml:space="preserve"> </w:t>
      </w:r>
      <w:r w:rsidRPr="00D92D1A">
        <w:rPr>
          <w:rFonts w:ascii="Times New Roman" w:eastAsia="Andale Sans UI" w:hAnsi="Times New Roman" w:cs="Times New Roman"/>
          <w:kern w:val="1"/>
          <w:lang w:eastAsia="el-GR" w:bidi="en-US"/>
        </w:rPr>
        <w:t>των έργων π</w:t>
      </w:r>
      <w:r w:rsidR="00A47D56">
        <w:rPr>
          <w:rFonts w:ascii="Times New Roman" w:eastAsia="Andale Sans UI" w:hAnsi="Times New Roman" w:cs="Times New Roman"/>
          <w:kern w:val="1"/>
          <w:lang w:eastAsia="el-GR" w:bidi="en-US"/>
        </w:rPr>
        <w:t>ου εκτελεί. Επίσης, είναι υπεύθυνος για τυχόν  διακοπή εκτέλεσης των εργασιών</w:t>
      </w:r>
      <w:r w:rsidR="00DA0542">
        <w:rPr>
          <w:rFonts w:ascii="Times New Roman" w:eastAsia="Andale Sans UI" w:hAnsi="Times New Roman" w:cs="Times New Roman"/>
          <w:kern w:val="1"/>
          <w:lang w:eastAsia="el-GR" w:bidi="en-US"/>
        </w:rPr>
        <w:t xml:space="preserve"> στις περιπτώσεις όπου απαιτείται</w:t>
      </w:r>
      <w:r w:rsidR="00A47D56">
        <w:rPr>
          <w:rFonts w:ascii="Times New Roman" w:eastAsia="Andale Sans UI" w:hAnsi="Times New Roman" w:cs="Times New Roman"/>
          <w:kern w:val="1"/>
          <w:lang w:eastAsia="el-GR" w:bidi="en-US"/>
        </w:rPr>
        <w:t xml:space="preserve">. </w:t>
      </w:r>
      <w:r w:rsidRPr="00D92D1A">
        <w:rPr>
          <w:rFonts w:ascii="Times New Roman" w:eastAsia="Andale Sans UI" w:hAnsi="Times New Roman" w:cs="Times New Roman"/>
          <w:kern w:val="1"/>
          <w:lang w:eastAsia="el-GR" w:bidi="en-US"/>
        </w:rPr>
        <w:t xml:space="preserve">Ζημιές που προκλήθηκαν από αμέλεια του αναδόχου επανορθώνονται αμέσως </w:t>
      </w:r>
      <w:r w:rsidR="00DA0542">
        <w:rPr>
          <w:rFonts w:ascii="Times New Roman" w:eastAsia="Andale Sans UI" w:hAnsi="Times New Roman" w:cs="Times New Roman"/>
          <w:kern w:val="1"/>
          <w:lang w:eastAsia="el-GR" w:bidi="en-US"/>
        </w:rPr>
        <w:t>από τον ίδιο</w:t>
      </w:r>
      <w:r w:rsidRPr="00D92D1A">
        <w:rPr>
          <w:rFonts w:ascii="Times New Roman" w:eastAsia="Andale Sans UI" w:hAnsi="Times New Roman" w:cs="Times New Roman"/>
          <w:kern w:val="1"/>
          <w:lang w:eastAsia="el-GR" w:bidi="en-US"/>
        </w:rPr>
        <w:t>, αλλιώς η επανόρθωση γίνεται από την υπηρεσία εις βάρος και για λογαριασμό του αναδόχου. Ο ανάδοχος προστατεύει την υπάρχουσα βλάστηση και ευθύνεται για κάθε κοπή ή καταστροφή δένδρων και θάμνων των οποίων η κοπή δεν είναι ζητούμενο και προϋπόθεση των εργασιών.</w:t>
      </w:r>
    </w:p>
    <w:p w14:paraId="5DB233BB" w14:textId="77777777" w:rsidR="00816498" w:rsidRPr="00D92D1A" w:rsidRDefault="0081649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560B9CF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16911150" w14:textId="14920F34"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kern w:val="1"/>
          <w:lang w:eastAsia="el-GR"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Pr="00D92D1A">
        <w:rPr>
          <w:rFonts w:ascii="Times New Roman" w:eastAsia="Andale Sans UI" w:hAnsi="Times New Roman" w:cs="Times New Roman"/>
          <w:b/>
          <w:kern w:val="1"/>
          <w:lang w:eastAsia="zh-CN" w:bidi="en-US"/>
        </w:rPr>
        <w:t xml:space="preserve"> </w:t>
      </w:r>
      <w:r w:rsidR="0050190E" w:rsidRPr="00D92D1A">
        <w:rPr>
          <w:rFonts w:ascii="Times New Roman" w:eastAsia="Andale Sans UI" w:hAnsi="Times New Roman" w:cs="Times New Roman"/>
          <w:b/>
          <w:bCs/>
          <w:kern w:val="1"/>
          <w:lang w:eastAsia="el-GR" w:bidi="en-US"/>
        </w:rPr>
        <w:t>22ο : Πρόληψη ατυχημάτων-μέτρα προστασίας</w:t>
      </w:r>
    </w:p>
    <w:p w14:paraId="5651E74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1F2277FF" w14:textId="68FE274F" w:rsidR="0050190E"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r w:rsidRPr="00D92D1A">
        <w:rPr>
          <w:rFonts w:ascii="Times New Roman" w:eastAsia="Andale Sans UI" w:hAnsi="Times New Roman" w:cs="Times New Roman"/>
          <w:kern w:val="1"/>
          <w:lang w:eastAsia="el-GR" w:bidi="en-US"/>
        </w:rPr>
        <w:t xml:space="preserve">Ο ανάδοχος ανεξάρτητα από τις ισχύουσες διατάξεις είναι υποχρεωμένος να </w:t>
      </w:r>
      <w:r w:rsidR="00104E1A">
        <w:rPr>
          <w:rFonts w:ascii="Times New Roman" w:eastAsia="Andale Sans UI" w:hAnsi="Times New Roman" w:cs="Times New Roman"/>
          <w:kern w:val="1"/>
          <w:lang w:eastAsia="el-GR" w:bidi="en-US"/>
        </w:rPr>
        <w:t>λαμβάνει τα απαραίτητα μ</w:t>
      </w:r>
      <w:r w:rsidRPr="00D92D1A">
        <w:rPr>
          <w:rFonts w:ascii="Times New Roman" w:eastAsia="Andale Sans UI" w:hAnsi="Times New Roman" w:cs="Times New Roman"/>
          <w:kern w:val="1"/>
          <w:lang w:eastAsia="el-GR" w:bidi="en-US"/>
        </w:rPr>
        <w:t xml:space="preserve">έτρα για την πρόληψη ατυχημάτων στο προσωπικό του και σε κάθε τρίτο, καθώς και για τη παροχή πρώτων βοηθειών και </w:t>
      </w:r>
      <w:r w:rsidR="00104E1A">
        <w:rPr>
          <w:rFonts w:ascii="Times New Roman" w:eastAsia="Andale Sans UI" w:hAnsi="Times New Roman" w:cs="Times New Roman"/>
          <w:kern w:val="1"/>
          <w:lang w:eastAsia="el-GR" w:bidi="en-US"/>
        </w:rPr>
        <w:t>φέρει ακέραια την ευθύνη για τη</w:t>
      </w:r>
      <w:r w:rsidRPr="00D92D1A">
        <w:rPr>
          <w:rFonts w:ascii="Times New Roman" w:eastAsia="Andale Sans UI" w:hAnsi="Times New Roman" w:cs="Times New Roman"/>
          <w:kern w:val="1"/>
          <w:lang w:eastAsia="el-GR" w:bidi="en-US"/>
        </w:rPr>
        <w:t xml:space="preserve"> λήψη μέτρων πρόληψης ατυχήματος κατά παντός προσώπου ή οχήματος. Ο ανάδοχος είναι υποχρεωμένος να συμμορφωθεί με τις διατάξεις του Ν. 2094/25.11.92 (ΦΕΚ 182 τεύχος Α του 1992) περί ΚΟΚ και στα σημεία όπου επεμβαίνει αυτός στο έργο όπως: 1. Σήμανση εργασιών στους δρόμους και 2. Μη κατάληψη οδοστρωμάτων με μπάζα και άσκο</w:t>
      </w:r>
      <w:r w:rsidR="00236020" w:rsidRPr="00D92D1A">
        <w:rPr>
          <w:rFonts w:ascii="Times New Roman" w:eastAsia="Andale Sans UI" w:hAnsi="Times New Roman" w:cs="Times New Roman"/>
          <w:kern w:val="1"/>
          <w:lang w:eastAsia="el-GR" w:bidi="en-US"/>
        </w:rPr>
        <w:t>πη παρακώλυση της κυκλοφορίας κλπ.</w:t>
      </w:r>
      <w:r w:rsidR="00001DDB">
        <w:rPr>
          <w:rFonts w:ascii="Times New Roman" w:eastAsia="Andale Sans UI" w:hAnsi="Times New Roman" w:cs="Times New Roman"/>
          <w:kern w:val="1"/>
          <w:lang w:eastAsia="el-GR" w:bidi="en-US"/>
        </w:rPr>
        <w:t xml:space="preserve">, </w:t>
      </w:r>
      <w:r w:rsidR="00104E1A">
        <w:rPr>
          <w:rFonts w:ascii="Times New Roman" w:eastAsia="Andale Sans UI" w:hAnsi="Times New Roman" w:cs="Times New Roman"/>
          <w:kern w:val="1"/>
          <w:lang w:eastAsia="el-GR" w:bidi="en-US"/>
        </w:rPr>
        <w:t xml:space="preserve">σύμφωνα με τις διατάξεις του </w:t>
      </w:r>
      <w:r w:rsidRPr="00D92D1A">
        <w:rPr>
          <w:rFonts w:ascii="Times New Roman" w:eastAsia="Andale Sans UI" w:hAnsi="Times New Roman" w:cs="Times New Roman"/>
          <w:kern w:val="1"/>
          <w:lang w:eastAsia="el-GR" w:bidi="en-US"/>
        </w:rPr>
        <w:t>Π.</w:t>
      </w:r>
      <w:r w:rsidR="00001DDB">
        <w:rPr>
          <w:rFonts w:ascii="Times New Roman" w:eastAsia="Andale Sans UI" w:hAnsi="Times New Roman" w:cs="Times New Roman"/>
          <w:kern w:val="1"/>
          <w:lang w:eastAsia="el-GR" w:bidi="en-US"/>
        </w:rPr>
        <w:t>Δ</w:t>
      </w:r>
      <w:r w:rsidRPr="00D92D1A">
        <w:rPr>
          <w:rFonts w:ascii="Times New Roman" w:eastAsia="Andale Sans UI" w:hAnsi="Times New Roman" w:cs="Times New Roman"/>
          <w:kern w:val="1"/>
          <w:lang w:eastAsia="el-GR" w:bidi="en-US"/>
        </w:rPr>
        <w:t xml:space="preserve">. 778/80 </w:t>
      </w:r>
      <w:r w:rsidR="00001DDB">
        <w:rPr>
          <w:rFonts w:ascii="Times New Roman" w:eastAsia="Andale Sans UI" w:hAnsi="Times New Roman" w:cs="Times New Roman"/>
          <w:kern w:val="1"/>
          <w:lang w:eastAsia="el-GR" w:bidi="en-US"/>
        </w:rPr>
        <w:t xml:space="preserve"> </w:t>
      </w:r>
      <w:r w:rsidRPr="00D92D1A">
        <w:rPr>
          <w:rFonts w:ascii="Times New Roman" w:eastAsia="Andale Sans UI" w:hAnsi="Times New Roman" w:cs="Times New Roman"/>
          <w:kern w:val="1"/>
          <w:lang w:eastAsia="el-GR" w:bidi="en-US"/>
        </w:rPr>
        <w:t>και</w:t>
      </w:r>
      <w:r w:rsidR="00001DDB">
        <w:rPr>
          <w:rFonts w:ascii="Times New Roman" w:eastAsia="Andale Sans UI" w:hAnsi="Times New Roman" w:cs="Times New Roman"/>
          <w:kern w:val="1"/>
          <w:lang w:eastAsia="el-GR" w:bidi="en-US"/>
        </w:rPr>
        <w:t xml:space="preserve"> </w:t>
      </w:r>
      <w:r w:rsidR="00104E1A">
        <w:rPr>
          <w:rFonts w:ascii="Times New Roman" w:eastAsia="Andale Sans UI" w:hAnsi="Times New Roman" w:cs="Times New Roman"/>
          <w:kern w:val="1"/>
          <w:lang w:eastAsia="el-GR" w:bidi="en-US"/>
        </w:rPr>
        <w:t xml:space="preserve"> του </w:t>
      </w:r>
      <w:r w:rsidR="00001DDB">
        <w:rPr>
          <w:rFonts w:ascii="Times New Roman" w:eastAsia="Andale Sans UI" w:hAnsi="Times New Roman" w:cs="Times New Roman"/>
          <w:kern w:val="1"/>
          <w:lang w:eastAsia="el-GR" w:bidi="en-US"/>
        </w:rPr>
        <w:t>Π.Δ.</w:t>
      </w:r>
      <w:r w:rsidRPr="00D92D1A">
        <w:rPr>
          <w:rFonts w:ascii="Times New Roman" w:eastAsia="Andale Sans UI" w:hAnsi="Times New Roman" w:cs="Times New Roman"/>
          <w:kern w:val="1"/>
          <w:lang w:eastAsia="el-GR" w:bidi="en-US"/>
        </w:rPr>
        <w:t xml:space="preserve"> 1073/81 « Περί μέτρων ασφαλείας κατά την εκτέλεση εργασιών κλπ</w:t>
      </w:r>
      <w:r w:rsidR="00236020" w:rsidRPr="00D92D1A">
        <w:rPr>
          <w:rFonts w:ascii="Times New Roman" w:eastAsia="Andale Sans UI" w:hAnsi="Times New Roman" w:cs="Times New Roman"/>
          <w:kern w:val="1"/>
          <w:lang w:eastAsia="el-GR" w:bidi="en-US"/>
        </w:rPr>
        <w:t>.</w:t>
      </w:r>
      <w:r w:rsidRPr="00D92D1A">
        <w:rPr>
          <w:rFonts w:ascii="Times New Roman" w:eastAsia="Andale Sans UI" w:hAnsi="Times New Roman" w:cs="Times New Roman"/>
          <w:kern w:val="1"/>
          <w:lang w:eastAsia="el-GR" w:bidi="en-US"/>
        </w:rPr>
        <w:t xml:space="preserve">» και να εκπονήσει με ευθύνη του (χωρίς ιδιαίτερη αμοιβή) κάθε σχετική μελέτη ικριωμάτων, μελέτη </w:t>
      </w:r>
      <w:r w:rsidR="00236020" w:rsidRPr="00D92D1A">
        <w:rPr>
          <w:rFonts w:ascii="Times New Roman" w:eastAsia="Andale Sans UI" w:hAnsi="Times New Roman" w:cs="Times New Roman"/>
          <w:kern w:val="1"/>
          <w:lang w:eastAsia="el-GR" w:bidi="en-US"/>
        </w:rPr>
        <w:t>προσωρινής σήμανσης των έργων</w:t>
      </w:r>
      <w:r w:rsidR="00104E1A">
        <w:rPr>
          <w:rFonts w:ascii="Times New Roman" w:eastAsia="Andale Sans UI" w:hAnsi="Times New Roman" w:cs="Times New Roman"/>
          <w:kern w:val="1"/>
          <w:lang w:eastAsia="el-GR" w:bidi="en-US"/>
        </w:rPr>
        <w:t>,</w:t>
      </w:r>
      <w:r w:rsidR="00236020" w:rsidRPr="00D92D1A">
        <w:rPr>
          <w:rFonts w:ascii="Times New Roman" w:eastAsia="Andale Sans UI" w:hAnsi="Times New Roman" w:cs="Times New Roman"/>
          <w:kern w:val="1"/>
          <w:lang w:eastAsia="el-GR" w:bidi="en-US"/>
        </w:rPr>
        <w:t xml:space="preserve"> κλπ</w:t>
      </w:r>
      <w:r w:rsidRPr="00D92D1A">
        <w:rPr>
          <w:rFonts w:ascii="Times New Roman" w:eastAsia="Andale Sans UI" w:hAnsi="Times New Roman" w:cs="Times New Roman"/>
          <w:kern w:val="1"/>
          <w:lang w:eastAsia="el-GR" w:bidi="en-US"/>
        </w:rPr>
        <w:t>.</w:t>
      </w:r>
    </w:p>
    <w:p w14:paraId="7936F7A2" w14:textId="77777777" w:rsidR="00816498" w:rsidRPr="00D92D1A" w:rsidRDefault="00816498"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0862260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385919A8" w14:textId="049E883F" w:rsidR="0050190E" w:rsidRPr="00D92D1A" w:rsidRDefault="00BB0416" w:rsidP="0050190E">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bCs/>
          <w:kern w:val="1"/>
          <w:lang w:eastAsia="zh-CN"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0050190E" w:rsidRPr="00D92D1A">
        <w:rPr>
          <w:rFonts w:ascii="Times New Roman" w:eastAsia="Andale Sans UI" w:hAnsi="Times New Roman" w:cs="Times New Roman"/>
          <w:b/>
          <w:bCs/>
          <w:kern w:val="1"/>
          <w:lang w:eastAsia="el-GR" w:bidi="en-US"/>
        </w:rPr>
        <w:t xml:space="preserve"> 23ο : </w:t>
      </w:r>
      <w:r w:rsidR="0050190E" w:rsidRPr="00D92D1A">
        <w:rPr>
          <w:rFonts w:ascii="Times New Roman" w:eastAsia="Andale Sans UI" w:hAnsi="Times New Roman" w:cs="Times New Roman"/>
          <w:kern w:val="1"/>
          <w:lang w:eastAsia="zh-CN" w:bidi="en-US"/>
        </w:rPr>
        <w:t xml:space="preserve">Παρακολούθηση του αντικειμένου των εκτελεστικών συμβάσεων </w:t>
      </w:r>
    </w:p>
    <w:p w14:paraId="4D3A105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bCs/>
          <w:kern w:val="1"/>
          <w:lang w:eastAsia="zh-CN" w:bidi="en-US"/>
        </w:rPr>
      </w:pPr>
    </w:p>
    <w:p w14:paraId="47915F99" w14:textId="7DDD3868" w:rsidR="0050190E" w:rsidRPr="00D92D1A" w:rsidRDefault="0050190E" w:rsidP="0050190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lang w:eastAsia="zh-CN" w:bidi="ar"/>
        </w:rPr>
      </w:pPr>
      <w:r w:rsidRPr="00D92D1A">
        <w:rPr>
          <w:rFonts w:ascii="Times New Roman" w:eastAsia="SimSun" w:hAnsi="Times New Roman" w:cs="Times New Roman"/>
          <w:color w:val="000000"/>
          <w:lang w:eastAsia="zh-CN" w:bidi="ar"/>
        </w:rPr>
        <w:t xml:space="preserve">Η παρακολούθηση της εκτέλεσης της Σύμβασης και η διοίκηση αυτής θα διενεργηθεί από </w:t>
      </w:r>
      <w:r w:rsidR="00E54434">
        <w:rPr>
          <w:rFonts w:ascii="Times New Roman" w:eastAsia="SimSun" w:hAnsi="Times New Roman" w:cs="Times New Roman"/>
          <w:color w:val="000000"/>
          <w:lang w:eastAsia="zh-CN" w:bidi="ar"/>
        </w:rPr>
        <w:t xml:space="preserve">το </w:t>
      </w:r>
      <w:r w:rsidR="00E54434" w:rsidRPr="00D92D1A">
        <w:rPr>
          <w:rFonts w:ascii="Times New Roman" w:eastAsia="SimSun" w:hAnsi="Times New Roman" w:cs="Times New Roman"/>
          <w:color w:val="000000"/>
          <w:lang w:eastAsia="zh-CN" w:bidi="ar"/>
        </w:rPr>
        <w:t>Τμήμα Πρασίνου</w:t>
      </w:r>
      <w:r w:rsidR="00E54434">
        <w:rPr>
          <w:rFonts w:ascii="Times New Roman" w:eastAsia="SimSun" w:hAnsi="Times New Roman" w:cs="Times New Roman"/>
          <w:color w:val="000000"/>
          <w:lang w:eastAsia="zh-CN" w:bidi="ar"/>
        </w:rPr>
        <w:t>, Πολιτικής Προστασίας &amp; Περιβαλλοντικής Πολιτικής της</w:t>
      </w:r>
      <w:r w:rsidR="00E54434" w:rsidRPr="00D92D1A">
        <w:rPr>
          <w:rFonts w:ascii="Times New Roman" w:eastAsia="SimSun" w:hAnsi="Times New Roman" w:cs="Times New Roman"/>
          <w:color w:val="000000"/>
          <w:lang w:eastAsia="zh-CN" w:bidi="ar"/>
        </w:rPr>
        <w:t xml:space="preserve"> </w:t>
      </w:r>
      <w:r w:rsidRPr="00D92D1A">
        <w:rPr>
          <w:rFonts w:ascii="Times New Roman" w:eastAsia="SimSun" w:hAnsi="Times New Roman" w:cs="Times New Roman"/>
          <w:color w:val="000000"/>
          <w:lang w:eastAsia="zh-CN" w:bidi="ar"/>
        </w:rPr>
        <w:t>Διεύθυνση</w:t>
      </w:r>
      <w:r w:rsidR="00E54434">
        <w:rPr>
          <w:rFonts w:ascii="Times New Roman" w:eastAsia="SimSun" w:hAnsi="Times New Roman" w:cs="Times New Roman"/>
          <w:color w:val="000000"/>
          <w:lang w:eastAsia="zh-CN" w:bidi="ar"/>
        </w:rPr>
        <w:t>ς</w:t>
      </w:r>
      <w:r w:rsidRPr="00D92D1A">
        <w:rPr>
          <w:rFonts w:ascii="Times New Roman" w:eastAsia="SimSun" w:hAnsi="Times New Roman" w:cs="Times New Roman"/>
          <w:color w:val="000000"/>
          <w:lang w:eastAsia="zh-CN" w:bidi="ar"/>
        </w:rPr>
        <w:t xml:space="preserve"> Περιβάλλοντος - που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2F0D5ECE" w14:textId="77777777" w:rsidR="0050190E" w:rsidRPr="00D92D1A" w:rsidRDefault="0050190E" w:rsidP="0050190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lang w:eastAsia="zh-CN" w:bidi="ar"/>
        </w:rPr>
      </w:pPr>
    </w:p>
    <w:p w14:paraId="2EFABFBB" w14:textId="0D08AC36" w:rsidR="0050190E" w:rsidRPr="00D92D1A" w:rsidRDefault="0050190E" w:rsidP="0050190E">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lang w:eastAsia="zh-CN" w:bidi="ar"/>
        </w:rPr>
      </w:pPr>
      <w:r w:rsidRPr="00D92D1A">
        <w:rPr>
          <w:rFonts w:ascii="Times New Roman" w:eastAsia="SimSun" w:hAnsi="Times New Roman" w:cs="Times New Roman"/>
          <w:color w:val="000000"/>
          <w:lang w:eastAsia="zh-CN" w:bidi="ar"/>
        </w:rPr>
        <w:t>Η αρμόδια υπηρεσία</w:t>
      </w:r>
      <w:r w:rsidR="00E54434">
        <w:rPr>
          <w:rFonts w:ascii="Times New Roman" w:eastAsia="SimSun" w:hAnsi="Times New Roman" w:cs="Times New Roman"/>
          <w:color w:val="000000"/>
          <w:lang w:eastAsia="zh-CN" w:bidi="ar"/>
        </w:rPr>
        <w:t xml:space="preserve"> δύναται</w:t>
      </w:r>
      <w:r w:rsidRPr="00D92D1A">
        <w:rPr>
          <w:rFonts w:ascii="Times New Roman" w:eastAsia="SimSun" w:hAnsi="Times New Roman" w:cs="Times New Roman"/>
          <w:color w:val="000000"/>
          <w:lang w:eastAsia="zh-CN" w:bidi="ar"/>
        </w:rPr>
        <w:t xml:space="preserve"> με απόφασή </w:t>
      </w:r>
      <w:r w:rsidR="00E54434">
        <w:rPr>
          <w:rFonts w:ascii="Times New Roman" w:eastAsia="SimSun" w:hAnsi="Times New Roman" w:cs="Times New Roman"/>
          <w:color w:val="000000"/>
          <w:lang w:eastAsia="zh-CN" w:bidi="ar"/>
        </w:rPr>
        <w:t>της,</w:t>
      </w:r>
      <w:r w:rsidRPr="00D92D1A">
        <w:rPr>
          <w:rFonts w:ascii="Times New Roman" w:eastAsia="SimSun" w:hAnsi="Times New Roman" w:cs="Times New Roman"/>
          <w:color w:val="000000"/>
          <w:lang w:eastAsia="zh-CN" w:bidi="ar"/>
        </w:rPr>
        <w:t xml:space="preserve"> να ορίζει για την παρακολούθηση της σύμβασης ως επόπτη</w:t>
      </w:r>
      <w:r w:rsidR="00E54434">
        <w:rPr>
          <w:rFonts w:ascii="Times New Roman" w:eastAsia="SimSun" w:hAnsi="Times New Roman" w:cs="Times New Roman"/>
          <w:color w:val="000000"/>
          <w:lang w:eastAsia="zh-CN" w:bidi="ar"/>
        </w:rPr>
        <w:t>,</w:t>
      </w:r>
      <w:r w:rsidRPr="00D92D1A">
        <w:rPr>
          <w:rFonts w:ascii="Times New Roman" w:eastAsia="SimSun" w:hAnsi="Times New Roman" w:cs="Times New Roman"/>
          <w:color w:val="000000"/>
          <w:lang w:eastAsia="zh-CN" w:bidi="ar"/>
        </w:rPr>
        <w:t xml:space="preserve"> με καθήκοντα εισηγητή</w:t>
      </w:r>
      <w:r w:rsidR="00E54434">
        <w:rPr>
          <w:rFonts w:ascii="Times New Roman" w:eastAsia="SimSun" w:hAnsi="Times New Roman" w:cs="Times New Roman"/>
          <w:color w:val="000000"/>
          <w:lang w:eastAsia="zh-CN" w:bidi="ar"/>
        </w:rPr>
        <w:t>,</w:t>
      </w:r>
      <w:r w:rsidRPr="00D92D1A">
        <w:rPr>
          <w:rFonts w:ascii="Times New Roman" w:eastAsia="SimSun" w:hAnsi="Times New Roman" w:cs="Times New Roman"/>
          <w:color w:val="000000"/>
          <w:lang w:eastAsia="zh-CN" w:bidi="ar"/>
        </w:rPr>
        <w:t xml:space="preserve"> υπάλληλο της υπηρεσίας. Με την ίδια απόφαση δύνανται να ορίζονται και άλλοι υπάλληλοι της αρμόδιας υπηρεσίας ή των εξυπηρετούμενων από την σύμβαση φορέων, στους οποίους ανατίθενται επιμέρους καθήκοντα για τη</w:t>
      </w:r>
      <w:r w:rsidR="00E54434">
        <w:rPr>
          <w:rFonts w:ascii="Times New Roman" w:eastAsia="SimSun" w:hAnsi="Times New Roman" w:cs="Times New Roman"/>
          <w:color w:val="000000"/>
          <w:lang w:eastAsia="zh-CN" w:bidi="ar"/>
        </w:rPr>
        <w:t>ν παρακολούθηση της σύμβασης. Σ</w:t>
      </w:r>
      <w:r w:rsidR="00E54434" w:rsidRPr="00D92D1A">
        <w:rPr>
          <w:rFonts w:ascii="Times New Roman" w:eastAsia="SimSun" w:hAnsi="Times New Roman" w:cs="Times New Roman"/>
          <w:color w:val="000000"/>
          <w:lang w:eastAsia="zh-CN" w:bidi="ar"/>
        </w:rPr>
        <w:t xml:space="preserve">την περίπτωση </w:t>
      </w:r>
      <w:r w:rsidRPr="00D92D1A">
        <w:rPr>
          <w:rFonts w:ascii="Times New Roman" w:eastAsia="SimSun" w:hAnsi="Times New Roman" w:cs="Times New Roman"/>
          <w:color w:val="000000"/>
          <w:lang w:eastAsia="zh-CN" w:bidi="ar"/>
        </w:rPr>
        <w:t xml:space="preserve">αυτή ο επόπτης λειτουργεί ως συντονιστής. </w:t>
      </w:r>
    </w:p>
    <w:p w14:paraId="649A39E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lang w:eastAsia="zh-CN" w:bidi="ar"/>
        </w:rPr>
      </w:pPr>
    </w:p>
    <w:p w14:paraId="0BAD46DE" w14:textId="1A05EFC4" w:rsidR="0050190E" w:rsidRPr="00D92D1A" w:rsidRDefault="00E54434"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lang w:eastAsia="zh-CN" w:bidi="ar"/>
        </w:rPr>
      </w:pPr>
      <w:r>
        <w:rPr>
          <w:rFonts w:ascii="Times New Roman" w:eastAsia="SimSun" w:hAnsi="Times New Roman" w:cs="Times New Roman"/>
          <w:color w:val="000000"/>
          <w:lang w:eastAsia="zh-CN" w:bidi="ar"/>
        </w:rPr>
        <w:t>Καθήκοντα του επόπτη αποτελούν ενδεικτικά</w:t>
      </w:r>
      <w:r w:rsidR="0050190E" w:rsidRPr="00D92D1A">
        <w:rPr>
          <w:rFonts w:ascii="Times New Roman" w:eastAsia="SimSun" w:hAnsi="Times New Roman" w:cs="Times New Roman"/>
          <w:color w:val="000000"/>
          <w:lang w:eastAsia="zh-CN" w:bidi="ar"/>
        </w:rPr>
        <w:t xml:space="preserve"> η πιστοποίηση της εκτέλεση</w:t>
      </w:r>
      <w:r>
        <w:rPr>
          <w:rFonts w:ascii="Times New Roman" w:eastAsia="SimSun" w:hAnsi="Times New Roman" w:cs="Times New Roman"/>
          <w:color w:val="000000"/>
          <w:lang w:eastAsia="zh-CN" w:bidi="ar"/>
        </w:rPr>
        <w:t>ς του αντικειμένου της σύμβασης</w:t>
      </w:r>
      <w:r w:rsidR="0050190E" w:rsidRPr="00D92D1A">
        <w:rPr>
          <w:rFonts w:ascii="Times New Roman" w:eastAsia="SimSun" w:hAnsi="Times New Roman" w:cs="Times New Roman"/>
          <w:color w:val="000000"/>
          <w:lang w:eastAsia="zh-CN" w:bidi="ar"/>
        </w:rPr>
        <w:t xml:space="preserve"> καθώς και ο έλεγχος της συμμόρφωσης του αναδόχου με τους όρους</w:t>
      </w:r>
      <w:r>
        <w:rPr>
          <w:rFonts w:ascii="Times New Roman" w:eastAsia="SimSun" w:hAnsi="Times New Roman" w:cs="Times New Roman"/>
          <w:color w:val="000000"/>
          <w:lang w:eastAsia="zh-CN" w:bidi="ar"/>
        </w:rPr>
        <w:t xml:space="preserve"> αυτής</w:t>
      </w:r>
      <w:r w:rsidR="0050190E" w:rsidRPr="00D92D1A">
        <w:rPr>
          <w:rFonts w:ascii="Times New Roman" w:eastAsia="SimSun" w:hAnsi="Times New Roman" w:cs="Times New Roman"/>
          <w:color w:val="000000"/>
          <w:lang w:eastAsia="zh-CN" w:bidi="ar"/>
        </w:rPr>
        <w:t xml:space="preserve">. Με εισήγηση του επόπτη η υπηρεσία που διοικεί τη σύμβαση μπορεί να απευθύνει έγγραφα με οδηγίες και εντολές προς τον ανάδοχο </w:t>
      </w:r>
      <w:r>
        <w:rPr>
          <w:rFonts w:ascii="Times New Roman" w:eastAsia="SimSun" w:hAnsi="Times New Roman" w:cs="Times New Roman"/>
          <w:color w:val="000000"/>
          <w:lang w:eastAsia="zh-CN" w:bidi="ar"/>
        </w:rPr>
        <w:t xml:space="preserve">τα οποία </w:t>
      </w:r>
      <w:r w:rsidR="0050190E" w:rsidRPr="00D92D1A">
        <w:rPr>
          <w:rFonts w:ascii="Times New Roman" w:eastAsia="SimSun" w:hAnsi="Times New Roman" w:cs="Times New Roman"/>
          <w:color w:val="000000"/>
          <w:lang w:eastAsia="zh-CN" w:bidi="ar"/>
        </w:rPr>
        <w:t>αφορούν στην εκτέλεση της σύμβασης.</w:t>
      </w:r>
    </w:p>
    <w:p w14:paraId="1184593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SimSun" w:hAnsi="Times New Roman" w:cs="Times New Roman"/>
          <w:color w:val="000000"/>
          <w:lang w:eastAsia="zh-CN" w:bidi="ar"/>
        </w:rPr>
      </w:pPr>
    </w:p>
    <w:p w14:paraId="1D60418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14:paraId="10BF36C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12A6575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1271DB5C"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el-GR" w:bidi="en-US"/>
        </w:rPr>
      </w:pPr>
    </w:p>
    <w:p w14:paraId="34F90CB9" w14:textId="1783CD81" w:rsidR="0050190E" w:rsidRPr="00C27340" w:rsidRDefault="00BB0416" w:rsidP="00C27340">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b/>
          <w:kern w:val="1"/>
          <w:lang w:eastAsia="zh-CN" w:bidi="en-US"/>
        </w:rPr>
      </w:pPr>
      <w:proofErr w:type="spellStart"/>
      <w:r>
        <w:rPr>
          <w:rFonts w:ascii="Times New Roman" w:eastAsia="Andale Sans UI" w:hAnsi="Times New Roman" w:cs="Times New Roman"/>
          <w:b/>
          <w:kern w:val="1"/>
          <w:lang w:eastAsia="zh-CN" w:bidi="en-US"/>
        </w:rPr>
        <w:t>΄Α</w:t>
      </w:r>
      <w:r w:rsidRPr="00D92D1A">
        <w:rPr>
          <w:rFonts w:ascii="Times New Roman" w:eastAsia="Andale Sans UI" w:hAnsi="Times New Roman" w:cs="Times New Roman"/>
          <w:b/>
          <w:kern w:val="1"/>
          <w:lang w:eastAsia="zh-CN" w:bidi="en-US"/>
        </w:rPr>
        <w:t>ρθρο</w:t>
      </w:r>
      <w:proofErr w:type="spellEnd"/>
      <w:r w:rsidR="0050190E" w:rsidRPr="00C27340">
        <w:rPr>
          <w:rFonts w:ascii="Times New Roman" w:eastAsia="Andale Sans UI" w:hAnsi="Times New Roman" w:cs="Times New Roman"/>
          <w:b/>
          <w:kern w:val="1"/>
          <w:lang w:eastAsia="zh-CN" w:bidi="en-US"/>
        </w:rPr>
        <w:t xml:space="preserve"> 24ο - Ανωτέρα Βία                                                                                                                                   </w:t>
      </w:r>
    </w:p>
    <w:p w14:paraId="5169E6C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66C83F41"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color w:val="000000"/>
          <w:kern w:val="1"/>
          <w:lang w:eastAsia="zh-CN" w:bidi="en-US"/>
        </w:rPr>
      </w:pPr>
      <w:r w:rsidRPr="00D92D1A">
        <w:rPr>
          <w:rFonts w:ascii="Times New Roman" w:eastAsia="Andale Sans UI" w:hAnsi="Times New Roman" w:cs="Times New Roman"/>
          <w:kern w:val="1"/>
          <w:lang w:eastAsia="zh-CN" w:bidi="en-US"/>
        </w:rPr>
        <w:t xml:space="preserve">Σύμφωνα με το άρθρο 204 του ν. 4412/2016: </w:t>
      </w:r>
      <w:r w:rsidRPr="00D92D1A">
        <w:rPr>
          <w:rFonts w:ascii="Times New Roman" w:eastAsia="Andale Sans UI" w:hAnsi="Times New Roman" w:cs="Times New Roman"/>
          <w:color w:val="000000"/>
          <w:kern w:val="1"/>
          <w:lang w:eastAsia="zh-CN" w:bidi="en-US"/>
        </w:rPr>
        <w:t>Ο ανάδοχος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2B2F9953" w14:textId="5FC6C0FA"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zh-CN" w:bidi="en-US"/>
        </w:rPr>
      </w:pPr>
    </w:p>
    <w:p w14:paraId="66E62F61" w14:textId="77777777" w:rsidR="00816498" w:rsidRPr="00D92D1A" w:rsidRDefault="00816498" w:rsidP="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rPr>
          <w:rFonts w:ascii="Times New Roman" w:eastAsia="Andale Sans UI" w:hAnsi="Times New Roman" w:cs="Times New Roman"/>
          <w:kern w:val="1"/>
          <w:lang w:eastAsia="zh-CN" w:bidi="en-US"/>
        </w:rPr>
      </w:pPr>
    </w:p>
    <w:p w14:paraId="5C19D087" w14:textId="7BE0017B" w:rsidR="0050190E" w:rsidRPr="007F7F4A" w:rsidRDefault="00BB0416" w:rsidP="007F7F4A">
      <w:pPr>
        <w:widowControl w:val="0"/>
        <w:pBdr>
          <w:top w:val="none" w:sz="0" w:space="0" w:color="000000"/>
          <w:left w:val="none" w:sz="0" w:space="0" w:color="000000"/>
          <w:bottom w:val="none" w:sz="0" w:space="0" w:color="000000"/>
          <w:right w:val="none" w:sz="0" w:space="0" w:color="000000"/>
        </w:pBdr>
        <w:shd w:val="clear" w:color="auto" w:fill="DDDDDD"/>
        <w:suppressAutoHyphens/>
        <w:autoSpaceDE w:val="0"/>
        <w:spacing w:after="0" w:line="240" w:lineRule="auto"/>
        <w:textAlignment w:val="baseline"/>
        <w:rPr>
          <w:rFonts w:ascii="Times New Roman" w:eastAsia="Andale Sans UI" w:hAnsi="Times New Roman" w:cs="Times New Roman"/>
          <w:b/>
          <w:kern w:val="1"/>
          <w:lang w:eastAsia="zh-CN" w:bidi="en-US"/>
        </w:rPr>
      </w:pPr>
      <w:proofErr w:type="spellStart"/>
      <w:r>
        <w:rPr>
          <w:rFonts w:ascii="Times New Roman" w:eastAsia="Andale Sans UI" w:hAnsi="Times New Roman" w:cs="Times New Roman"/>
          <w:b/>
          <w:kern w:val="1"/>
          <w:lang w:eastAsia="zh-CN" w:bidi="en-US"/>
        </w:rPr>
        <w:t>΄</w:t>
      </w:r>
      <w:r w:rsidRPr="00332AC3">
        <w:rPr>
          <w:rFonts w:ascii="Times New Roman" w:eastAsia="Andale Sans UI" w:hAnsi="Times New Roman" w:cs="Times New Roman"/>
          <w:b/>
          <w:kern w:val="1"/>
          <w:lang w:eastAsia="zh-CN" w:bidi="en-US"/>
        </w:rPr>
        <w:t>Αρθρο</w:t>
      </w:r>
      <w:proofErr w:type="spellEnd"/>
      <w:r w:rsidRPr="00332AC3">
        <w:rPr>
          <w:rFonts w:ascii="Times New Roman" w:eastAsia="Andale Sans UI" w:hAnsi="Times New Roman" w:cs="Times New Roman"/>
          <w:b/>
          <w:kern w:val="1"/>
          <w:lang w:eastAsia="zh-CN" w:bidi="en-US"/>
        </w:rPr>
        <w:t xml:space="preserve"> </w:t>
      </w:r>
      <w:r w:rsidR="0050190E" w:rsidRPr="00332AC3">
        <w:rPr>
          <w:rFonts w:ascii="Times New Roman" w:eastAsia="Andale Sans UI" w:hAnsi="Times New Roman" w:cs="Times New Roman"/>
          <w:b/>
          <w:kern w:val="1"/>
          <w:lang w:eastAsia="zh-CN" w:bidi="en-US"/>
        </w:rPr>
        <w:t xml:space="preserve">25ο - Εφαρμοστέο Δίκαιο                                                                                                                                       </w:t>
      </w:r>
    </w:p>
    <w:p w14:paraId="6561C0E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28FD26A1" w14:textId="77777777" w:rsidR="00332AC3" w:rsidRDefault="00C27340"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Pr>
          <w:rFonts w:ascii="Times New Roman" w:eastAsia="Andale Sans UI" w:hAnsi="Times New Roman" w:cs="Times New Roman"/>
          <w:kern w:val="1"/>
          <w:lang w:eastAsia="zh-CN" w:bidi="en-US"/>
        </w:rPr>
        <w:t>Ο ανάδοχος  και η αναθέτουσα α</w:t>
      </w:r>
      <w:r w:rsidR="0050190E" w:rsidRPr="00D92D1A">
        <w:rPr>
          <w:rFonts w:ascii="Times New Roman" w:eastAsia="Andale Sans UI" w:hAnsi="Times New Roman" w:cs="Times New Roman"/>
          <w:kern w:val="1"/>
          <w:lang w:eastAsia="zh-CN" w:bidi="en-US"/>
        </w:rPr>
        <w:t>ρχή θα προσπαθούν να ρυθμίζουν φιλικά κάθε διαφορά που τυχόν θα προκύψει στις μεταξύ τους σχέσεις κατά τη</w:t>
      </w:r>
      <w:r>
        <w:rPr>
          <w:rFonts w:ascii="Times New Roman" w:eastAsia="Andale Sans UI" w:hAnsi="Times New Roman" w:cs="Times New Roman"/>
          <w:kern w:val="1"/>
          <w:lang w:eastAsia="zh-CN" w:bidi="en-US"/>
        </w:rPr>
        <w:t xml:space="preserve">ν διάρκεια της ισχύος σύμβασης. </w:t>
      </w:r>
      <w:r w:rsidR="0050190E" w:rsidRPr="00D92D1A">
        <w:rPr>
          <w:rFonts w:ascii="Times New Roman" w:eastAsia="Andale Sans UI" w:hAnsi="Times New Roman" w:cs="Times New Roman"/>
          <w:kern w:val="1"/>
          <w:lang w:eastAsia="zh-CN" w:bidi="en-US"/>
        </w:rPr>
        <w:t>Επί διαφωνίας, κάθε διαφορά θα λύ</w:t>
      </w:r>
      <w:r>
        <w:rPr>
          <w:rFonts w:ascii="Times New Roman" w:eastAsia="Andale Sans UI" w:hAnsi="Times New Roman" w:cs="Times New Roman"/>
          <w:kern w:val="1"/>
          <w:lang w:eastAsia="zh-CN" w:bidi="en-US"/>
        </w:rPr>
        <w:t>ν</w:t>
      </w:r>
      <w:r w:rsidR="0050190E" w:rsidRPr="00D92D1A">
        <w:rPr>
          <w:rFonts w:ascii="Times New Roman" w:eastAsia="Andale Sans UI" w:hAnsi="Times New Roman" w:cs="Times New Roman"/>
          <w:kern w:val="1"/>
          <w:lang w:eastAsia="zh-CN" w:bidi="en-US"/>
        </w:rPr>
        <w:t>εται από τα ελληνικά δικαστήρια, εφαρμοστέο δε Δίκαιο είναι πάντοτε το Ελληνικό</w:t>
      </w:r>
      <w:bookmarkStart w:id="44" w:name="RANGE!A1%2525252525252525252525252525252"/>
      <w:bookmarkEnd w:id="44"/>
      <w:r>
        <w:rPr>
          <w:rFonts w:ascii="Times New Roman" w:eastAsia="Andale Sans UI" w:hAnsi="Times New Roman" w:cs="Times New Roman"/>
          <w:kern w:val="1"/>
          <w:lang w:eastAsia="zh-CN" w:bidi="en-US"/>
        </w:rPr>
        <w:t xml:space="preserve">. </w:t>
      </w:r>
      <w:r w:rsidR="0050190E" w:rsidRPr="00D92D1A">
        <w:rPr>
          <w:rFonts w:ascii="Times New Roman" w:eastAsia="Andale Sans UI" w:hAnsi="Times New Roman" w:cs="Times New Roman"/>
          <w:kern w:val="1"/>
          <w:lang w:eastAsia="zh-CN" w:bidi="en-US"/>
        </w:rPr>
        <w:t xml:space="preserve">Δεν αποκλείεται, ωστόσο, για ορισμένες περιπτώσεις εφόσον συμφωνούν και τα δυο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w:t>
      </w:r>
    </w:p>
    <w:p w14:paraId="36C0D278" w14:textId="77777777" w:rsidR="00332AC3" w:rsidRDefault="00332AC3"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036B9A8D" w14:textId="77777777" w:rsidR="00332AC3" w:rsidRDefault="00332AC3"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p>
    <w:p w14:paraId="1AA05D15" w14:textId="6756AE5A"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kern w:val="1"/>
          <w:lang w:eastAsia="zh-CN" w:bidi="en-US"/>
        </w:rPr>
        <w:t>επέλθει τέτοια συμφωνία, η αρμοδιότητα για την επίλυση της διαφοράς ανήκει στα ελληνικά δικαστήρια κατά τα οριζόμενα στην προηγούμενη παράγραφο.</w:t>
      </w:r>
    </w:p>
    <w:p w14:paraId="151FBB2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ndale Sans UI" w:hAnsi="Times New Roman" w:cs="Times New Roman"/>
          <w:kern w:val="1"/>
          <w:lang w:eastAsia="zh-CN" w:bidi="en-US"/>
        </w:rPr>
      </w:pPr>
    </w:p>
    <w:p w14:paraId="630925B8" w14:textId="72CD7B50"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5000A79E" w14:textId="38D7F88B" w:rsidR="00332AC3" w:rsidRDefault="00332AC3"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5066D1B9" w14:textId="6B4CC98A" w:rsidR="00332AC3" w:rsidRDefault="00332AC3"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7BDC9715" w14:textId="6E1A6963" w:rsidR="00332AC3" w:rsidRDefault="00332AC3"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0649DC73" w14:textId="40796D76" w:rsidR="00332AC3" w:rsidRDefault="00332AC3"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0D690FA7" w14:textId="77777777" w:rsidR="00332AC3" w:rsidRDefault="00332AC3"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038C6940" w14:textId="6FDC1E0B" w:rsidR="00332AC3" w:rsidRDefault="00332AC3"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tbl>
      <w:tblPr>
        <w:tblW w:w="0" w:type="auto"/>
        <w:tblLook w:val="0000" w:firstRow="0" w:lastRow="0" w:firstColumn="0" w:lastColumn="0" w:noHBand="0" w:noVBand="0"/>
      </w:tblPr>
      <w:tblGrid>
        <w:gridCol w:w="2122"/>
        <w:gridCol w:w="2414"/>
        <w:gridCol w:w="3473"/>
        <w:gridCol w:w="2447"/>
      </w:tblGrid>
      <w:tr w:rsidR="00332AC3" w:rsidRPr="00D92D1A" w14:paraId="3965265F" w14:textId="77777777" w:rsidTr="00332AC3">
        <w:tc>
          <w:tcPr>
            <w:tcW w:w="10456" w:type="dxa"/>
            <w:gridSpan w:val="4"/>
          </w:tcPr>
          <w:p w14:paraId="71EA75AE" w14:textId="152A33DC" w:rsidR="00332AC3" w:rsidRPr="00D92D1A" w:rsidRDefault="00DD0219" w:rsidP="00332AC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Pr>
                <w:rFonts w:ascii="Times New Roman" w:eastAsia="Andale Sans UI" w:hAnsi="Times New Roman" w:cs="Times New Roman"/>
                <w:b/>
                <w:bCs/>
                <w:kern w:val="1"/>
                <w:lang w:eastAsia="zh-CN" w:bidi="en-US"/>
              </w:rPr>
              <w:t xml:space="preserve">Ηράκλειο Αττικής,   </w:t>
            </w:r>
            <w:r w:rsidR="00B83E8C">
              <w:rPr>
                <w:rFonts w:ascii="Times New Roman" w:eastAsia="Andale Sans UI" w:hAnsi="Times New Roman" w:cs="Times New Roman"/>
                <w:b/>
                <w:bCs/>
                <w:kern w:val="1"/>
                <w:lang w:val="en-US" w:eastAsia="zh-CN" w:bidi="en-US"/>
              </w:rPr>
              <w:t>29</w:t>
            </w:r>
            <w:r>
              <w:rPr>
                <w:rFonts w:ascii="Times New Roman" w:eastAsia="Andale Sans UI" w:hAnsi="Times New Roman" w:cs="Times New Roman"/>
                <w:b/>
                <w:bCs/>
                <w:kern w:val="1"/>
                <w:lang w:eastAsia="zh-CN" w:bidi="en-US"/>
              </w:rPr>
              <w:t>/0</w:t>
            </w:r>
            <w:r w:rsidR="00B83E8C">
              <w:rPr>
                <w:rFonts w:ascii="Times New Roman" w:eastAsia="Andale Sans UI" w:hAnsi="Times New Roman" w:cs="Times New Roman"/>
                <w:b/>
                <w:bCs/>
                <w:kern w:val="1"/>
                <w:lang w:val="en-US" w:eastAsia="zh-CN" w:bidi="en-US"/>
              </w:rPr>
              <w:t>4</w:t>
            </w:r>
            <w:r w:rsidR="00332AC3" w:rsidRPr="00D92D1A">
              <w:rPr>
                <w:rFonts w:ascii="Times New Roman" w:eastAsia="Andale Sans UI" w:hAnsi="Times New Roman" w:cs="Times New Roman"/>
                <w:b/>
                <w:bCs/>
                <w:kern w:val="1"/>
                <w:lang w:eastAsia="zh-CN" w:bidi="en-US"/>
              </w:rPr>
              <w:t>/2024</w:t>
            </w:r>
          </w:p>
          <w:p w14:paraId="4AB19B15" w14:textId="54FB6868" w:rsidR="00332AC3" w:rsidRDefault="00332AC3" w:rsidP="00332AC3">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4BE14508" w14:textId="27C6F366" w:rsidR="00332AC3" w:rsidRDefault="00332AC3" w:rsidP="00332AC3">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16745537" w14:textId="77777777" w:rsidR="00332AC3" w:rsidRPr="00D92D1A" w:rsidRDefault="00332AC3" w:rsidP="00332AC3">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highlight w:val="yellow"/>
                <w:lang w:eastAsia="zh-CN" w:bidi="en-US"/>
              </w:rPr>
            </w:pPr>
          </w:p>
          <w:p w14:paraId="1A974CAC" w14:textId="77777777" w:rsidR="00332AC3" w:rsidRPr="00D92D1A" w:rsidRDefault="00332AC3" w:rsidP="00332AC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tc>
      </w:tr>
      <w:tr w:rsidR="00332AC3" w:rsidRPr="00D235A3" w14:paraId="34F03263" w14:textId="77777777" w:rsidTr="00332AC3">
        <w:tc>
          <w:tcPr>
            <w:tcW w:w="2122" w:type="dxa"/>
          </w:tcPr>
          <w:p w14:paraId="787DD3B7" w14:textId="1FF5E6B9" w:rsidR="00332AC3" w:rsidRPr="00D235A3" w:rsidRDefault="00332AC3" w:rsidP="00D567CE">
            <w:pPr>
              <w:widowControl w:val="0"/>
              <w:suppressAutoHyphens/>
              <w:spacing w:after="0" w:line="240" w:lineRule="auto"/>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t xml:space="preserve">                                                          </w:t>
            </w:r>
          </w:p>
        </w:tc>
        <w:tc>
          <w:tcPr>
            <w:tcW w:w="2414" w:type="dxa"/>
          </w:tcPr>
          <w:p w14:paraId="0E2FFF15" w14:textId="77777777" w:rsidR="00332AC3" w:rsidRPr="00D235A3" w:rsidRDefault="00332AC3" w:rsidP="00D567CE">
            <w:pPr>
              <w:widowControl w:val="0"/>
              <w:suppressAutoHyphens/>
              <w:spacing w:after="0" w:line="240" w:lineRule="auto"/>
              <w:textAlignment w:val="baseline"/>
              <w:rPr>
                <w:rFonts w:ascii="Times New Roman" w:eastAsia="Andale Sans UI"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val="en-US" w:eastAsia="zh-CN" w:bidi="en-US"/>
              </w:rPr>
              <w:t>H</w:t>
            </w:r>
            <w:r w:rsidRPr="00D235A3">
              <w:rPr>
                <w:rFonts w:ascii="Times New Roman" w:eastAsia="Carlito" w:hAnsi="Times New Roman" w:cs="Times New Roman"/>
                <w:b/>
                <w:bCs/>
                <w:kern w:val="1"/>
                <w:sz w:val="20"/>
                <w:szCs w:val="20"/>
                <w:lang w:eastAsia="zh-CN" w:bidi="en-US"/>
              </w:rPr>
              <w:t xml:space="preserve"> </w:t>
            </w:r>
            <w:proofErr w:type="spellStart"/>
            <w:r w:rsidRPr="00D235A3">
              <w:rPr>
                <w:rFonts w:ascii="Times New Roman" w:eastAsia="Andale Sans UI" w:hAnsi="Times New Roman" w:cs="Times New Roman"/>
                <w:b/>
                <w:bCs/>
                <w:kern w:val="1"/>
                <w:sz w:val="20"/>
                <w:szCs w:val="20"/>
                <w:lang w:eastAsia="zh-CN" w:bidi="en-US"/>
              </w:rPr>
              <w:t>Συντά</w:t>
            </w:r>
            <w:proofErr w:type="spellEnd"/>
            <w:r w:rsidRPr="00D235A3">
              <w:rPr>
                <w:rFonts w:ascii="Times New Roman" w:eastAsia="Andale Sans UI" w:hAnsi="Times New Roman" w:cs="Times New Roman"/>
                <w:b/>
                <w:bCs/>
                <w:kern w:val="1"/>
                <w:sz w:val="20"/>
                <w:szCs w:val="20"/>
                <w:lang w:val="en-US" w:eastAsia="zh-CN" w:bidi="en-US"/>
              </w:rPr>
              <w:t>ξασα</w:t>
            </w:r>
            <w:r w:rsidRPr="00D235A3">
              <w:rPr>
                <w:rFonts w:ascii="Times New Roman" w:eastAsia="Andale Sans UI" w:hAnsi="Times New Roman" w:cs="Times New Roman"/>
                <w:b/>
                <w:bCs/>
                <w:kern w:val="1"/>
                <w:sz w:val="20"/>
                <w:szCs w:val="20"/>
                <w:lang w:eastAsia="zh-CN" w:bidi="en-US"/>
              </w:rPr>
              <w:t xml:space="preserve">                                                          </w:t>
            </w:r>
          </w:p>
        </w:tc>
        <w:tc>
          <w:tcPr>
            <w:tcW w:w="3473" w:type="dxa"/>
          </w:tcPr>
          <w:p w14:paraId="625975CF" w14:textId="77777777" w:rsidR="00332AC3" w:rsidRPr="00D235A3" w:rsidRDefault="00332AC3" w:rsidP="00332AC3">
            <w:pPr>
              <w:widowControl w:val="0"/>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Ελέγχθηκε &amp; Εγκρίθηκε</w:t>
            </w:r>
          </w:p>
          <w:p w14:paraId="1D097459" w14:textId="77777777" w:rsidR="00332AC3" w:rsidRPr="00366F48" w:rsidRDefault="00332AC3" w:rsidP="00332AC3">
            <w:pPr>
              <w:widowControl w:val="0"/>
              <w:pBdr>
                <w:top w:val="none" w:sz="0" w:space="0" w:color="000000"/>
                <w:left w:val="none" w:sz="0" w:space="0" w:color="000000"/>
                <w:bottom w:val="none" w:sz="0" w:space="0" w:color="000000"/>
                <w:right w:val="none" w:sz="0" w:space="0" w:color="000000"/>
              </w:pBdr>
              <w:tabs>
                <w:tab w:val="left" w:pos="4095"/>
              </w:tabs>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366F48">
              <w:rPr>
                <w:rFonts w:ascii="Times New Roman" w:eastAsia="Andale Sans UI" w:hAnsi="Times New Roman" w:cs="Times New Roman"/>
                <w:b/>
                <w:bCs/>
                <w:kern w:val="1"/>
                <w:sz w:val="20"/>
                <w:szCs w:val="20"/>
                <w:lang w:eastAsia="zh-CN" w:bidi="en-US"/>
              </w:rPr>
              <w:t xml:space="preserve">Ο Προϊστάμενος  </w:t>
            </w:r>
            <w:r w:rsidRPr="00366F48">
              <w:rPr>
                <w:rFonts w:ascii="Times New Roman" w:eastAsia="Carlito" w:hAnsi="Times New Roman" w:cs="Times New Roman"/>
                <w:b/>
                <w:bCs/>
                <w:kern w:val="1"/>
                <w:sz w:val="20"/>
                <w:szCs w:val="20"/>
                <w:lang w:eastAsia="zh-CN" w:bidi="en-US"/>
              </w:rPr>
              <w:t xml:space="preserve">                                                                                      </w:t>
            </w:r>
            <w:r w:rsidRPr="00366F48">
              <w:rPr>
                <w:rFonts w:ascii="Times New Roman" w:eastAsia="Andale Sans UI" w:hAnsi="Times New Roman" w:cs="Times New Roman"/>
                <w:b/>
                <w:bCs/>
                <w:kern w:val="1"/>
                <w:sz w:val="20"/>
                <w:szCs w:val="20"/>
                <w:lang w:eastAsia="zh-CN" w:bidi="en-US"/>
              </w:rPr>
              <w:t>Τμήματος Πρασίνου, Πολ. Προστασίας  &amp; Περιβαλλοντικής Πολιτικής</w:t>
            </w:r>
          </w:p>
          <w:p w14:paraId="0EC12E43" w14:textId="77777777" w:rsidR="00332AC3" w:rsidRPr="00D235A3" w:rsidRDefault="00332AC3" w:rsidP="00332AC3">
            <w:pPr>
              <w:widowControl w:val="0"/>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 xml:space="preserve">                     </w:t>
            </w:r>
          </w:p>
          <w:p w14:paraId="24186F19" w14:textId="77777777" w:rsidR="00332AC3" w:rsidRPr="00D235A3" w:rsidRDefault="00332AC3" w:rsidP="00332AC3">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                              </w:t>
            </w:r>
          </w:p>
          <w:p w14:paraId="586AD2BE" w14:textId="77777777" w:rsidR="00332AC3" w:rsidRPr="00D235A3" w:rsidRDefault="00332AC3" w:rsidP="00332AC3">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p>
          <w:p w14:paraId="1523B9DD" w14:textId="77777777" w:rsidR="00332AC3" w:rsidRPr="00D235A3" w:rsidRDefault="00332AC3" w:rsidP="00332AC3">
            <w:pPr>
              <w:widowControl w:val="0"/>
              <w:suppressAutoHyphens/>
              <w:spacing w:after="0" w:line="240" w:lineRule="auto"/>
              <w:jc w:val="center"/>
              <w:textAlignment w:val="baseline"/>
              <w:rPr>
                <w:rFonts w:ascii="Times New Roman" w:eastAsia="Carlito" w:hAnsi="Times New Roman" w:cs="Times New Roman"/>
                <w:b/>
                <w:bCs/>
                <w:kern w:val="1"/>
                <w:sz w:val="20"/>
                <w:szCs w:val="20"/>
                <w:lang w:eastAsia="zh-CN" w:bidi="en-US"/>
              </w:rPr>
            </w:pPr>
          </w:p>
          <w:p w14:paraId="169E09E9" w14:textId="77777777" w:rsidR="00332AC3" w:rsidRPr="00D235A3" w:rsidRDefault="00332AC3" w:rsidP="00332AC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                                                      </w:t>
            </w:r>
          </w:p>
        </w:tc>
        <w:tc>
          <w:tcPr>
            <w:tcW w:w="2447" w:type="dxa"/>
          </w:tcPr>
          <w:p w14:paraId="47EEF314" w14:textId="77777777" w:rsidR="00332AC3" w:rsidRPr="00D235A3" w:rsidRDefault="00332AC3" w:rsidP="00332AC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t>Θεωρήθηκε                                                             Η  Προϊστάμενη                                          Διεύθυνσης Περιβάλλοντος</w:t>
            </w:r>
          </w:p>
        </w:tc>
      </w:tr>
      <w:tr w:rsidR="00332AC3" w:rsidRPr="00D235A3" w14:paraId="5455B110" w14:textId="77777777" w:rsidTr="00332AC3">
        <w:tc>
          <w:tcPr>
            <w:tcW w:w="2122" w:type="dxa"/>
          </w:tcPr>
          <w:p w14:paraId="7DC9DDEC" w14:textId="69CF6F7F" w:rsidR="00332AC3" w:rsidRPr="00D235A3" w:rsidRDefault="00332AC3" w:rsidP="00332AC3">
            <w:pPr>
              <w:widowControl w:val="0"/>
              <w:suppressAutoHyphens/>
              <w:spacing w:after="0" w:line="240" w:lineRule="auto"/>
              <w:textAlignment w:val="baseline"/>
              <w:rPr>
                <w:rFonts w:ascii="Times New Roman" w:eastAsia="Andale Sans UI" w:hAnsi="Times New Roman" w:cs="Times New Roman"/>
                <w:kern w:val="1"/>
                <w:sz w:val="20"/>
                <w:szCs w:val="20"/>
                <w:lang w:eastAsia="zh-CN" w:bidi="en-US"/>
              </w:rPr>
            </w:pPr>
          </w:p>
        </w:tc>
        <w:tc>
          <w:tcPr>
            <w:tcW w:w="2414" w:type="dxa"/>
          </w:tcPr>
          <w:p w14:paraId="44539E65" w14:textId="77777777" w:rsidR="00332AC3" w:rsidRPr="00D235A3" w:rsidRDefault="00332AC3" w:rsidP="00D567CE">
            <w:pPr>
              <w:widowControl w:val="0"/>
              <w:suppressAutoHyphens/>
              <w:spacing w:after="0" w:line="240" w:lineRule="auto"/>
              <w:textAlignment w:val="baseline"/>
              <w:rPr>
                <w:rFonts w:ascii="Times New Roman" w:eastAsia="Carlito"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Μαρία </w:t>
            </w:r>
            <w:r>
              <w:rPr>
                <w:rFonts w:ascii="Times New Roman" w:eastAsia="Carlito" w:hAnsi="Times New Roman" w:cs="Times New Roman"/>
                <w:b/>
                <w:bCs/>
                <w:kern w:val="1"/>
                <w:sz w:val="20"/>
                <w:szCs w:val="20"/>
                <w:lang w:eastAsia="zh-CN" w:bidi="en-US"/>
              </w:rPr>
              <w:t xml:space="preserve"> </w:t>
            </w:r>
            <w:r w:rsidRPr="00D235A3">
              <w:rPr>
                <w:rFonts w:ascii="Times New Roman" w:eastAsia="Carlito" w:hAnsi="Times New Roman" w:cs="Times New Roman"/>
                <w:b/>
                <w:bCs/>
                <w:kern w:val="1"/>
                <w:sz w:val="20"/>
                <w:szCs w:val="20"/>
                <w:lang w:eastAsia="zh-CN" w:bidi="en-US"/>
              </w:rPr>
              <w:t>Τσακίρη</w:t>
            </w:r>
          </w:p>
        </w:tc>
        <w:tc>
          <w:tcPr>
            <w:tcW w:w="3473" w:type="dxa"/>
          </w:tcPr>
          <w:p w14:paraId="56F065AD" w14:textId="77777777" w:rsidR="00332AC3" w:rsidRPr="00D235A3" w:rsidRDefault="00332AC3" w:rsidP="00332AC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Carlito" w:hAnsi="Times New Roman" w:cs="Times New Roman"/>
                <w:b/>
                <w:bCs/>
                <w:kern w:val="1"/>
                <w:sz w:val="20"/>
                <w:szCs w:val="20"/>
                <w:lang w:eastAsia="zh-CN" w:bidi="en-US"/>
              </w:rPr>
              <w:t>Μαρίνος Μαραγκός</w:t>
            </w:r>
          </w:p>
        </w:tc>
        <w:tc>
          <w:tcPr>
            <w:tcW w:w="2447" w:type="dxa"/>
          </w:tcPr>
          <w:p w14:paraId="5F7987A5" w14:textId="77777777" w:rsidR="00332AC3" w:rsidRPr="00D235A3" w:rsidRDefault="00332AC3" w:rsidP="00332AC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t>Κυριακή</w:t>
            </w:r>
            <w:r w:rsidRPr="00D235A3">
              <w:rPr>
                <w:rFonts w:ascii="Times New Roman" w:eastAsia="Andale Sans UI" w:hAnsi="Times New Roman" w:cs="Times New Roman"/>
                <w:kern w:val="1"/>
                <w:sz w:val="20"/>
                <w:szCs w:val="20"/>
                <w:lang w:eastAsia="zh-CN" w:bidi="en-US"/>
              </w:rPr>
              <w:t xml:space="preserve"> </w:t>
            </w:r>
            <w:proofErr w:type="spellStart"/>
            <w:r w:rsidRPr="00D235A3">
              <w:rPr>
                <w:rFonts w:ascii="Times New Roman" w:eastAsia="Andale Sans UI" w:hAnsi="Times New Roman" w:cs="Times New Roman"/>
                <w:b/>
                <w:bCs/>
                <w:kern w:val="1"/>
                <w:sz w:val="20"/>
                <w:szCs w:val="20"/>
                <w:lang w:eastAsia="zh-CN" w:bidi="en-US"/>
              </w:rPr>
              <w:t>Σιουλή</w:t>
            </w:r>
            <w:proofErr w:type="spellEnd"/>
            <w:r w:rsidRPr="00D235A3">
              <w:rPr>
                <w:rFonts w:ascii="Times New Roman" w:eastAsia="Andale Sans UI" w:hAnsi="Times New Roman" w:cs="Times New Roman"/>
                <w:kern w:val="1"/>
                <w:sz w:val="20"/>
                <w:szCs w:val="20"/>
                <w:lang w:eastAsia="zh-CN" w:bidi="en-US"/>
              </w:rPr>
              <w:t xml:space="preserve"> </w:t>
            </w:r>
          </w:p>
        </w:tc>
      </w:tr>
    </w:tbl>
    <w:p w14:paraId="6A7977AA" w14:textId="77777777" w:rsidR="00332AC3" w:rsidRPr="00D92D1A" w:rsidRDefault="00332AC3"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70F8FCC6" w14:textId="77777777" w:rsidR="0050190E" w:rsidRPr="00D92D1A" w:rsidRDefault="0050190E" w:rsidP="0050190E">
      <w:pPr>
        <w:pageBreakBefore/>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p>
    <w:tbl>
      <w:tblPr>
        <w:tblW w:w="0" w:type="auto"/>
        <w:tblInd w:w="414" w:type="dxa"/>
        <w:tblLayout w:type="fixed"/>
        <w:tblLook w:val="0000" w:firstRow="0" w:lastRow="0" w:firstColumn="0" w:lastColumn="0" w:noHBand="0" w:noVBand="0"/>
      </w:tblPr>
      <w:tblGrid>
        <w:gridCol w:w="4886"/>
        <w:gridCol w:w="4650"/>
      </w:tblGrid>
      <w:tr w:rsidR="0050190E" w:rsidRPr="00D92D1A" w14:paraId="4AC449C9" w14:textId="77777777" w:rsidTr="009952BC">
        <w:trPr>
          <w:cantSplit/>
          <w:trHeight w:val="560"/>
        </w:trPr>
        <w:tc>
          <w:tcPr>
            <w:tcW w:w="4886" w:type="dxa"/>
          </w:tcPr>
          <w:p w14:paraId="1B063E94"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Carlito" w:hAnsi="Times New Roman" w:cs="Times New Roman"/>
                <w:b/>
                <w:kern w:val="1"/>
                <w:lang w:eastAsia="el-GR"/>
              </w:rPr>
              <w:t xml:space="preserve">          </w:t>
            </w:r>
            <w:r w:rsidRPr="00D92D1A">
              <w:rPr>
                <w:rFonts w:ascii="Times New Roman" w:eastAsia="MS Mincho" w:hAnsi="Times New Roman" w:cs="Times New Roman"/>
                <w:b/>
                <w:noProof/>
                <w:kern w:val="1"/>
                <w:lang w:eastAsia="el-GR"/>
              </w:rPr>
              <w:drawing>
                <wp:inline distT="0" distB="0" distL="0" distR="0" wp14:anchorId="34CFE88B" wp14:editId="2718E328">
                  <wp:extent cx="361950" cy="36195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solidFill>
                            <a:srgbClr val="FFFFFF"/>
                          </a:solidFill>
                          <a:ln>
                            <a:noFill/>
                          </a:ln>
                        </pic:spPr>
                      </pic:pic>
                    </a:graphicData>
                  </a:graphic>
                </wp:inline>
              </w:drawing>
            </w:r>
          </w:p>
        </w:tc>
        <w:tc>
          <w:tcPr>
            <w:tcW w:w="4650" w:type="dxa"/>
            <w:vMerge w:val="restart"/>
          </w:tcPr>
          <w:p w14:paraId="599B76F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p>
          <w:p w14:paraId="3C302C0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Carlito" w:hAnsi="Times New Roman" w:cs="Times New Roman"/>
                <w:b/>
                <w:kern w:val="1"/>
                <w:lang w:eastAsia="zh-CN" w:bidi="en-US"/>
              </w:rPr>
              <w:t xml:space="preserve"> </w:t>
            </w:r>
            <w:r w:rsidRPr="00D92D1A">
              <w:rPr>
                <w:rFonts w:ascii="Times New Roman" w:eastAsia="Andale Sans UI" w:hAnsi="Times New Roman" w:cs="Times New Roman"/>
                <w:b/>
                <w:kern w:val="1"/>
                <w:lang w:eastAsia="zh-CN" w:bidi="en-US"/>
              </w:rPr>
              <w:t xml:space="preserve">ΛΕΙΤΟΥΡΓΙΚΕΣ ΠΑΡΕΜΒΑΣΕΙΣ </w:t>
            </w:r>
          </w:p>
          <w:p w14:paraId="1F163F98"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kern w:val="1"/>
                <w:lang w:eastAsia="zh-CN" w:bidi="en-US"/>
              </w:rPr>
            </w:pPr>
            <w:r w:rsidRPr="00D92D1A">
              <w:rPr>
                <w:rFonts w:ascii="Times New Roman" w:eastAsia="Andale Sans UI" w:hAnsi="Times New Roman" w:cs="Times New Roman"/>
                <w:b/>
                <w:kern w:val="1"/>
                <w:lang w:eastAsia="zh-CN" w:bidi="en-US"/>
              </w:rPr>
              <w:t>ΑΝΑΒΑΘΜΙΣΗΣ στο ΑΣΤΙΚΟ ΠΡΑΣΙΝΟ</w:t>
            </w:r>
          </w:p>
          <w:p w14:paraId="33927A65"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r w:rsidRPr="00D92D1A">
              <w:rPr>
                <w:rFonts w:ascii="Times New Roman" w:eastAsia="Andale Sans UI" w:hAnsi="Times New Roman" w:cs="Times New Roman"/>
                <w:b/>
                <w:kern w:val="1"/>
                <w:lang w:eastAsia="zh-CN" w:bidi="en-US"/>
              </w:rPr>
              <w:t>(για τέσσερα έτη)»</w:t>
            </w:r>
          </w:p>
          <w:p w14:paraId="156E35C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4012F3C2"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eastAsia="zh-CN" w:bidi="en-US"/>
              </w:rPr>
            </w:pPr>
          </w:p>
          <w:p w14:paraId="321E1DBD" w14:textId="5E381FD3"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Carlito" w:hAnsi="Times New Roman" w:cs="Times New Roman"/>
                <w:b/>
                <w:bCs/>
                <w:kern w:val="1"/>
                <w:lang w:eastAsia="zh-CN" w:bidi="en-US"/>
              </w:rPr>
            </w:pPr>
            <w:r w:rsidRPr="00D92D1A">
              <w:rPr>
                <w:rFonts w:ascii="Times New Roman" w:eastAsia="Carlito" w:hAnsi="Times New Roman" w:cs="Times New Roman"/>
                <w:kern w:val="1"/>
                <w:lang w:eastAsia="zh-CN" w:bidi="en-US"/>
              </w:rPr>
              <w:t xml:space="preserve">             </w:t>
            </w:r>
            <w:r w:rsidRPr="00D92D1A">
              <w:rPr>
                <w:rFonts w:ascii="Times New Roman" w:eastAsia="Carlito" w:hAnsi="Times New Roman" w:cs="Times New Roman"/>
                <w:b/>
                <w:bCs/>
                <w:kern w:val="1"/>
                <w:lang w:val="en-US" w:eastAsia="zh-CN" w:bidi="en-US"/>
              </w:rPr>
              <w:t>A</w:t>
            </w:r>
            <w:r w:rsidRPr="00D92D1A">
              <w:rPr>
                <w:rFonts w:ascii="Times New Roman" w:eastAsia="Carlito" w:hAnsi="Times New Roman" w:cs="Times New Roman"/>
                <w:b/>
                <w:bCs/>
                <w:kern w:val="1"/>
                <w:lang w:eastAsia="zh-CN" w:bidi="en-US"/>
              </w:rPr>
              <w:t>.</w:t>
            </w:r>
            <w:r w:rsidRPr="00D92D1A">
              <w:rPr>
                <w:rFonts w:ascii="Times New Roman" w:eastAsia="Carlito" w:hAnsi="Times New Roman" w:cs="Times New Roman"/>
                <w:b/>
                <w:bCs/>
                <w:kern w:val="1"/>
                <w:lang w:val="en-US" w:eastAsia="zh-CN" w:bidi="en-US"/>
              </w:rPr>
              <w:t>M</w:t>
            </w:r>
            <w:r w:rsidR="002D18E7">
              <w:rPr>
                <w:rFonts w:ascii="Times New Roman" w:eastAsia="Carlito" w:hAnsi="Times New Roman" w:cs="Times New Roman"/>
                <w:b/>
                <w:bCs/>
                <w:kern w:val="1"/>
                <w:lang w:eastAsia="zh-CN" w:bidi="en-US"/>
              </w:rPr>
              <w:t>.</w:t>
            </w:r>
            <w:r w:rsidR="004D0462" w:rsidRPr="00D92D1A">
              <w:rPr>
                <w:rFonts w:ascii="Times New Roman" w:eastAsia="Carlito" w:hAnsi="Times New Roman" w:cs="Times New Roman"/>
                <w:b/>
                <w:bCs/>
                <w:kern w:val="1"/>
                <w:lang w:eastAsia="zh-CN" w:bidi="en-US"/>
              </w:rPr>
              <w:t>:</w:t>
            </w:r>
            <w:r w:rsidR="002D18E7" w:rsidRPr="004F2DD4">
              <w:rPr>
                <w:rFonts w:ascii="Times New Roman" w:eastAsia="Carlito" w:hAnsi="Times New Roman" w:cs="Times New Roman"/>
                <w:b/>
                <w:bCs/>
                <w:kern w:val="1"/>
                <w:lang w:eastAsia="zh-CN" w:bidi="en-US"/>
              </w:rPr>
              <w:t xml:space="preserve"> </w:t>
            </w:r>
            <w:r w:rsidR="004D0462" w:rsidRPr="00D92D1A">
              <w:rPr>
                <w:rFonts w:ascii="Times New Roman" w:eastAsia="Carlito" w:hAnsi="Times New Roman" w:cs="Times New Roman"/>
                <w:b/>
                <w:bCs/>
                <w:kern w:val="1"/>
                <w:lang w:eastAsia="zh-CN" w:bidi="en-US"/>
              </w:rPr>
              <w:t>03</w:t>
            </w:r>
            <w:r w:rsidRPr="00D92D1A">
              <w:rPr>
                <w:rFonts w:ascii="Times New Roman" w:eastAsia="Carlito" w:hAnsi="Times New Roman" w:cs="Times New Roman"/>
                <w:b/>
                <w:bCs/>
                <w:kern w:val="1"/>
                <w:lang w:eastAsia="zh-CN" w:bidi="en-US"/>
              </w:rPr>
              <w:t>ΔΠ/2024</w:t>
            </w:r>
          </w:p>
          <w:p w14:paraId="4867A158" w14:textId="22A80552" w:rsidR="0050190E" w:rsidRPr="00D92D1A" w:rsidRDefault="00D567C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ind w:left="737"/>
              <w:jc w:val="center"/>
              <w:textAlignment w:val="baseline"/>
              <w:rPr>
                <w:rFonts w:ascii="Times New Roman" w:eastAsia="Andale Sans UI" w:hAnsi="Times New Roman" w:cs="Times New Roman"/>
                <w:kern w:val="1"/>
                <w:lang w:eastAsia="zh-CN" w:bidi="en-US"/>
              </w:rPr>
            </w:pPr>
            <w:r>
              <w:rPr>
                <w:rFonts w:ascii="Times New Roman" w:eastAsia="Andale Sans UI" w:hAnsi="Times New Roman" w:cs="Times New Roman"/>
                <w:b/>
                <w:bCs/>
                <w:kern w:val="1"/>
                <w:lang w:eastAsia="zh-CN" w:bidi="en-US"/>
              </w:rPr>
              <w:t>Προϋπολογισμός</w:t>
            </w:r>
            <w:r w:rsidR="0050190E" w:rsidRPr="00D92D1A">
              <w:rPr>
                <w:rFonts w:ascii="Times New Roman" w:eastAsia="Andale Sans UI" w:hAnsi="Times New Roman" w:cs="Times New Roman"/>
                <w:b/>
                <w:bCs/>
                <w:kern w:val="1"/>
                <w:lang w:eastAsia="zh-CN" w:bidi="en-US"/>
              </w:rPr>
              <w:t>:1.199.999,99€</w:t>
            </w:r>
          </w:p>
          <w:p w14:paraId="4AA583F6" w14:textId="794CFC2B" w:rsidR="0050190E" w:rsidRPr="00D92D1A" w:rsidRDefault="002D18E7" w:rsidP="00F7486F">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Andale Sans UI" w:hAnsi="Times New Roman" w:cs="Times New Roman"/>
                <w:kern w:val="1"/>
                <w:lang w:val="en-US" w:eastAsia="zh-CN" w:bidi="en-US"/>
              </w:rPr>
            </w:pPr>
            <w:r>
              <w:rPr>
                <w:rFonts w:ascii="Times New Roman" w:eastAsia="Carlito" w:hAnsi="Times New Roman" w:cs="Times New Roman"/>
                <w:kern w:val="1"/>
                <w:lang w:eastAsia="zh-CN" w:bidi="en-US"/>
              </w:rPr>
              <w:t xml:space="preserve">         </w:t>
            </w:r>
            <w:r w:rsidR="0050190E" w:rsidRPr="00D92D1A">
              <w:rPr>
                <w:rFonts w:ascii="Times New Roman" w:eastAsia="Carlito" w:hAnsi="Times New Roman" w:cs="Times New Roman"/>
                <w:kern w:val="1"/>
                <w:lang w:eastAsia="zh-CN" w:bidi="en-US"/>
              </w:rPr>
              <w:t>(συμπεριλαμβανομένου ΦΠΑ 24%</w:t>
            </w:r>
            <w:r w:rsidR="00DD0219">
              <w:rPr>
                <w:rFonts w:ascii="Times New Roman" w:eastAsia="Carlito" w:hAnsi="Times New Roman" w:cs="Times New Roman"/>
                <w:kern w:val="1"/>
                <w:lang w:val="en-US" w:eastAsia="zh-CN" w:bidi="en-US"/>
              </w:rPr>
              <w:t xml:space="preserve"> </w:t>
            </w:r>
            <w:r w:rsidR="00DD0219" w:rsidRPr="00DD0219">
              <w:rPr>
                <w:rFonts w:ascii="Times New Roman" w:eastAsia="Carlito" w:hAnsi="Times New Roman" w:cs="Times New Roman"/>
                <w:kern w:val="1"/>
                <w:lang w:eastAsia="zh-CN" w:bidi="en-US"/>
              </w:rPr>
              <w:t>&amp; 13 %</w:t>
            </w:r>
            <w:r w:rsidR="0050190E" w:rsidRPr="00D92D1A">
              <w:rPr>
                <w:rFonts w:ascii="Times New Roman" w:eastAsia="Carlito" w:hAnsi="Times New Roman" w:cs="Times New Roman"/>
                <w:kern w:val="1"/>
                <w:lang w:eastAsia="zh-CN" w:bidi="en-US"/>
              </w:rPr>
              <w:t>)</w:t>
            </w:r>
          </w:p>
        </w:tc>
      </w:tr>
      <w:tr w:rsidR="0050190E" w:rsidRPr="00D92D1A" w14:paraId="5834AEAC" w14:textId="77777777" w:rsidTr="009952BC">
        <w:trPr>
          <w:cantSplit/>
          <w:trHeight w:val="264"/>
        </w:trPr>
        <w:tc>
          <w:tcPr>
            <w:tcW w:w="4886" w:type="dxa"/>
          </w:tcPr>
          <w:p w14:paraId="674F808E"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val="en-US" w:eastAsia="zh-CN" w:bidi="en-US"/>
              </w:rPr>
              <w:t>ΕΛΛΗΝΙΚΗ ΔΗΜΟΚΡΑΤΙΑ</w:t>
            </w:r>
          </w:p>
        </w:tc>
        <w:tc>
          <w:tcPr>
            <w:tcW w:w="4650" w:type="dxa"/>
            <w:vMerge/>
          </w:tcPr>
          <w:p w14:paraId="7003ADEF"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6690DC32" w14:textId="77777777" w:rsidTr="009952BC">
        <w:trPr>
          <w:cantSplit/>
          <w:trHeight w:val="264"/>
        </w:trPr>
        <w:tc>
          <w:tcPr>
            <w:tcW w:w="4886" w:type="dxa"/>
          </w:tcPr>
          <w:p w14:paraId="781DD845"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 xml:space="preserve">ΠΕΡΙΦΕΡΕΙΑ </w:t>
            </w:r>
            <w:r w:rsidRPr="00D92D1A">
              <w:rPr>
                <w:rFonts w:ascii="Times New Roman" w:eastAsia="MS Mincho" w:hAnsi="Times New Roman" w:cs="Times New Roman"/>
                <w:b/>
                <w:kern w:val="1"/>
                <w:lang w:val="en-US" w:eastAsia="zh-CN" w:bidi="en-US"/>
              </w:rPr>
              <w:t xml:space="preserve">ΑΤΤΙΚΗΣ                                          </w:t>
            </w:r>
          </w:p>
        </w:tc>
        <w:tc>
          <w:tcPr>
            <w:tcW w:w="4650" w:type="dxa"/>
            <w:vMerge/>
          </w:tcPr>
          <w:p w14:paraId="2BFEBC77"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7D9DEF36" w14:textId="77777777" w:rsidTr="009952BC">
        <w:trPr>
          <w:cantSplit/>
          <w:trHeight w:val="1151"/>
        </w:trPr>
        <w:tc>
          <w:tcPr>
            <w:tcW w:w="4886" w:type="dxa"/>
          </w:tcPr>
          <w:p w14:paraId="5E5C687E"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val="en-US" w:eastAsia="zh-CN" w:bidi="en-US"/>
              </w:rPr>
              <w:t xml:space="preserve">ΔΗΜΟΣ ΗΡΑΚΛΕΙΟΥ </w:t>
            </w:r>
          </w:p>
          <w:p w14:paraId="1A218D0E"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MS Mincho" w:hAnsi="Times New Roman" w:cs="Times New Roman"/>
                <w:b/>
                <w:kern w:val="1"/>
                <w:lang w:eastAsia="zh-CN" w:bidi="en-US"/>
              </w:rPr>
            </w:pPr>
            <w:r w:rsidRPr="00D92D1A">
              <w:rPr>
                <w:rFonts w:ascii="Times New Roman" w:eastAsia="MS Mincho" w:hAnsi="Times New Roman" w:cs="Times New Roman"/>
                <w:b/>
                <w:kern w:val="1"/>
                <w:lang w:eastAsia="zh-CN" w:bidi="en-US"/>
              </w:rPr>
              <w:t>--------------------------------------------</w:t>
            </w:r>
          </w:p>
          <w:p w14:paraId="142D1F6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kern w:val="1"/>
                <w:lang w:val="en-US" w:eastAsia="zh-CN" w:bidi="en-US"/>
              </w:rPr>
            </w:pPr>
            <w:r w:rsidRPr="00D92D1A">
              <w:rPr>
                <w:rFonts w:ascii="Times New Roman" w:eastAsia="MS Mincho" w:hAnsi="Times New Roman" w:cs="Times New Roman"/>
                <w:b/>
                <w:kern w:val="1"/>
                <w:lang w:eastAsia="zh-CN" w:bidi="en-US"/>
              </w:rPr>
              <w:t>ΔΙΕΥΘΥΝΣΗ ΠΕΡΙΒΑΛΛΟΝΤΟΣ</w:t>
            </w:r>
          </w:p>
        </w:tc>
        <w:tc>
          <w:tcPr>
            <w:tcW w:w="4650" w:type="dxa"/>
            <w:vMerge/>
          </w:tcPr>
          <w:p w14:paraId="221AEA5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Andale Sans UI" w:hAnsi="Times New Roman" w:cs="Times New Roman"/>
                <w:kern w:val="1"/>
                <w:lang w:val="en-US" w:eastAsia="zh-CN" w:bidi="en-US"/>
              </w:rPr>
            </w:pPr>
          </w:p>
        </w:tc>
      </w:tr>
      <w:tr w:rsidR="0050190E" w:rsidRPr="00D92D1A" w14:paraId="04D2E5EA" w14:textId="77777777" w:rsidTr="009952BC">
        <w:trPr>
          <w:trHeight w:val="264"/>
        </w:trPr>
        <w:tc>
          <w:tcPr>
            <w:tcW w:w="4886" w:type="dxa"/>
          </w:tcPr>
          <w:p w14:paraId="2EEEED5E" w14:textId="77777777" w:rsidR="0050190E" w:rsidRPr="00D92D1A"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textAlignment w:val="baseline"/>
              <w:rPr>
                <w:rFonts w:ascii="Times New Roman" w:eastAsia="MS Mincho" w:hAnsi="Times New Roman" w:cs="Times New Roman"/>
                <w:b/>
                <w:kern w:val="1"/>
                <w:lang w:eastAsia="zh-CN" w:bidi="en-US"/>
              </w:rPr>
            </w:pPr>
          </w:p>
        </w:tc>
        <w:tc>
          <w:tcPr>
            <w:tcW w:w="4650" w:type="dxa"/>
          </w:tcPr>
          <w:p w14:paraId="6EBE8A13" w14:textId="77777777" w:rsidR="0050190E" w:rsidRDefault="0050190E"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MS Mincho" w:hAnsi="Times New Roman" w:cs="Times New Roman"/>
                <w:b/>
                <w:kern w:val="1"/>
                <w:lang w:eastAsia="zh-CN" w:bidi="en-US"/>
              </w:rPr>
            </w:pPr>
          </w:p>
          <w:p w14:paraId="2ABD88E0" w14:textId="77777777" w:rsidR="00255339" w:rsidRDefault="00255339"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MS Mincho" w:hAnsi="Times New Roman" w:cs="Times New Roman"/>
                <w:b/>
                <w:kern w:val="1"/>
                <w:lang w:eastAsia="zh-CN" w:bidi="en-US"/>
              </w:rPr>
            </w:pPr>
          </w:p>
          <w:p w14:paraId="1F1507A4" w14:textId="1BBFDE3D" w:rsidR="00255339" w:rsidRPr="00D92D1A" w:rsidRDefault="00255339" w:rsidP="0050190E">
            <w:pPr>
              <w:keepNext/>
              <w:widowControl w:val="0"/>
              <w:pBdr>
                <w:top w:val="none" w:sz="0" w:space="0" w:color="000000"/>
                <w:left w:val="none" w:sz="0" w:space="0" w:color="000000"/>
                <w:bottom w:val="none" w:sz="0" w:space="0" w:color="000000"/>
                <w:right w:val="none" w:sz="0" w:space="0" w:color="000000"/>
              </w:pBdr>
              <w:suppressAutoHyphens/>
              <w:snapToGrid w:val="0"/>
              <w:spacing w:after="0" w:line="240" w:lineRule="auto"/>
              <w:jc w:val="center"/>
              <w:textAlignment w:val="baseline"/>
              <w:rPr>
                <w:rFonts w:ascii="Times New Roman" w:eastAsia="MS Mincho" w:hAnsi="Times New Roman" w:cs="Times New Roman"/>
                <w:b/>
                <w:kern w:val="1"/>
                <w:lang w:eastAsia="zh-CN" w:bidi="en-US"/>
              </w:rPr>
            </w:pPr>
          </w:p>
        </w:tc>
      </w:tr>
    </w:tbl>
    <w:p w14:paraId="29CAF27D"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69C56CE4"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55EF4B9B" w14:textId="270F6D66" w:rsidR="0050190E"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b/>
          <w:bCs/>
          <w:kern w:val="1"/>
          <w:u w:val="single"/>
          <w:lang w:eastAsia="zh-CN" w:bidi="en-US"/>
        </w:rPr>
      </w:pPr>
      <w:bookmarkStart w:id="45" w:name="_Hlk157947390"/>
      <w:r w:rsidRPr="00EE7513">
        <w:rPr>
          <w:rFonts w:ascii="Times New Roman" w:eastAsia="Andale Sans UI" w:hAnsi="Times New Roman" w:cs="Times New Roman"/>
          <w:b/>
          <w:bCs/>
          <w:kern w:val="1"/>
          <w:u w:val="single"/>
          <w:lang w:eastAsia="zh-CN" w:bidi="en-US"/>
        </w:rPr>
        <w:t xml:space="preserve">ΕΝΤΥΠΟ ΟΙΚΟΝΟΜΙΚΗΣ ΠΡΟΣΦΟΡΑΣ </w:t>
      </w:r>
    </w:p>
    <w:p w14:paraId="15E497B5" w14:textId="77777777" w:rsidR="00255339" w:rsidRPr="00EE7513" w:rsidRDefault="00255339"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kern w:val="1"/>
          <w:lang w:val="en-US" w:eastAsia="zh-CN" w:bidi="en-US"/>
        </w:rPr>
      </w:pPr>
    </w:p>
    <w:p w14:paraId="3C22B1F4" w14:textId="77777777" w:rsidR="0050190E" w:rsidRPr="00EE7513"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val="en-US" w:eastAsia="zh-CN" w:bidi="en-US"/>
        </w:rPr>
      </w:pPr>
      <w:bookmarkStart w:id="46" w:name="_Hlk157947577"/>
      <w:bookmarkEnd w:id="45"/>
    </w:p>
    <w:tbl>
      <w:tblPr>
        <w:tblW w:w="10480" w:type="dxa"/>
        <w:tblLook w:val="04A0" w:firstRow="1" w:lastRow="0" w:firstColumn="1" w:lastColumn="0" w:noHBand="0" w:noVBand="1"/>
      </w:tblPr>
      <w:tblGrid>
        <w:gridCol w:w="627"/>
        <w:gridCol w:w="3209"/>
        <w:gridCol w:w="2635"/>
        <w:gridCol w:w="4009"/>
      </w:tblGrid>
      <w:tr w:rsidR="0021358F" w:rsidRPr="0021358F" w14:paraId="5F272916" w14:textId="77777777" w:rsidTr="0021358F">
        <w:trPr>
          <w:trHeight w:val="555"/>
        </w:trPr>
        <w:tc>
          <w:tcPr>
            <w:tcW w:w="627" w:type="dxa"/>
            <w:vMerge w:val="restart"/>
            <w:tcBorders>
              <w:top w:val="single" w:sz="8" w:space="0" w:color="000000"/>
              <w:left w:val="single" w:sz="8" w:space="0" w:color="000000"/>
              <w:bottom w:val="dashed" w:sz="8" w:space="0" w:color="000000"/>
              <w:right w:val="dashed" w:sz="8" w:space="0" w:color="000000"/>
            </w:tcBorders>
            <w:shd w:val="clear" w:color="000000" w:fill="CCCCCC"/>
            <w:vAlign w:val="center"/>
            <w:hideMark/>
          </w:tcPr>
          <w:p w14:paraId="4C1BBB46"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α/α</w:t>
            </w:r>
          </w:p>
        </w:tc>
        <w:tc>
          <w:tcPr>
            <w:tcW w:w="3209" w:type="dxa"/>
            <w:vMerge w:val="restart"/>
            <w:tcBorders>
              <w:top w:val="single" w:sz="8" w:space="0" w:color="000000"/>
              <w:left w:val="dashed" w:sz="8" w:space="0" w:color="000000"/>
              <w:bottom w:val="dashed" w:sz="8" w:space="0" w:color="000000"/>
              <w:right w:val="dashed" w:sz="8" w:space="0" w:color="000000"/>
            </w:tcBorders>
            <w:shd w:val="clear" w:color="000000" w:fill="CCCCCC"/>
            <w:vAlign w:val="center"/>
            <w:hideMark/>
          </w:tcPr>
          <w:p w14:paraId="5EEC5A46"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 xml:space="preserve">Περιγραφή  </w:t>
            </w:r>
          </w:p>
        </w:tc>
        <w:tc>
          <w:tcPr>
            <w:tcW w:w="2635" w:type="dxa"/>
            <w:tcBorders>
              <w:top w:val="single" w:sz="8" w:space="0" w:color="000000"/>
              <w:left w:val="nil"/>
              <w:bottom w:val="dashed" w:sz="8" w:space="0" w:color="000000"/>
              <w:right w:val="dashed" w:sz="8" w:space="0" w:color="000000"/>
            </w:tcBorders>
            <w:shd w:val="clear" w:color="000000" w:fill="CCCCCC"/>
            <w:vAlign w:val="center"/>
            <w:hideMark/>
          </w:tcPr>
          <w:p w14:paraId="2C501436"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 xml:space="preserve">Μονάδα </w:t>
            </w:r>
          </w:p>
        </w:tc>
        <w:tc>
          <w:tcPr>
            <w:tcW w:w="4009" w:type="dxa"/>
            <w:vMerge w:val="restart"/>
            <w:tcBorders>
              <w:top w:val="single" w:sz="8" w:space="0" w:color="000000"/>
              <w:left w:val="dashed" w:sz="8" w:space="0" w:color="000000"/>
              <w:bottom w:val="dashed" w:sz="8" w:space="0" w:color="000000"/>
              <w:right w:val="single" w:sz="8" w:space="0" w:color="000000"/>
            </w:tcBorders>
            <w:shd w:val="clear" w:color="000000" w:fill="CCCCCC"/>
            <w:vAlign w:val="center"/>
            <w:hideMark/>
          </w:tcPr>
          <w:p w14:paraId="17241ADC"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Τιμή Μονάδος   (ΕΥΡΩ)</w:t>
            </w:r>
          </w:p>
        </w:tc>
      </w:tr>
      <w:tr w:rsidR="0021358F" w:rsidRPr="0021358F" w14:paraId="1C1443BB" w14:textId="77777777" w:rsidTr="0021358F">
        <w:trPr>
          <w:trHeight w:val="300"/>
        </w:trPr>
        <w:tc>
          <w:tcPr>
            <w:tcW w:w="627" w:type="dxa"/>
            <w:vMerge/>
            <w:tcBorders>
              <w:top w:val="single" w:sz="8" w:space="0" w:color="000000"/>
              <w:left w:val="single" w:sz="8" w:space="0" w:color="000000"/>
              <w:bottom w:val="dashed" w:sz="8" w:space="0" w:color="000000"/>
              <w:right w:val="dashed" w:sz="8" w:space="0" w:color="000000"/>
            </w:tcBorders>
            <w:vAlign w:val="center"/>
            <w:hideMark/>
          </w:tcPr>
          <w:p w14:paraId="7C600F8C" w14:textId="77777777" w:rsidR="0021358F" w:rsidRPr="0021358F" w:rsidRDefault="0021358F" w:rsidP="0021358F">
            <w:pPr>
              <w:spacing w:after="0" w:line="240" w:lineRule="auto"/>
              <w:rPr>
                <w:rFonts w:ascii="Cambria" w:eastAsia="Times New Roman" w:hAnsi="Cambria" w:cs="Calibri"/>
                <w:b/>
                <w:bCs/>
                <w:color w:val="000000"/>
                <w:lang w:eastAsia="el-GR"/>
              </w:rPr>
            </w:pPr>
          </w:p>
        </w:tc>
        <w:tc>
          <w:tcPr>
            <w:tcW w:w="3209" w:type="dxa"/>
            <w:vMerge/>
            <w:tcBorders>
              <w:top w:val="single" w:sz="8" w:space="0" w:color="000000"/>
              <w:left w:val="dashed" w:sz="8" w:space="0" w:color="000000"/>
              <w:bottom w:val="dashed" w:sz="8" w:space="0" w:color="000000"/>
              <w:right w:val="dashed" w:sz="8" w:space="0" w:color="000000"/>
            </w:tcBorders>
            <w:vAlign w:val="center"/>
            <w:hideMark/>
          </w:tcPr>
          <w:p w14:paraId="0C4176E8" w14:textId="77777777" w:rsidR="0021358F" w:rsidRPr="0021358F" w:rsidRDefault="0021358F" w:rsidP="0021358F">
            <w:pPr>
              <w:spacing w:after="0" w:line="240" w:lineRule="auto"/>
              <w:rPr>
                <w:rFonts w:ascii="Cambria" w:eastAsia="Times New Roman" w:hAnsi="Cambria" w:cs="Calibri"/>
                <w:b/>
                <w:bCs/>
                <w:color w:val="000000"/>
                <w:lang w:eastAsia="el-GR"/>
              </w:rPr>
            </w:pPr>
          </w:p>
        </w:tc>
        <w:tc>
          <w:tcPr>
            <w:tcW w:w="2635" w:type="dxa"/>
            <w:tcBorders>
              <w:top w:val="nil"/>
              <w:left w:val="nil"/>
              <w:bottom w:val="dashed" w:sz="8" w:space="0" w:color="000000"/>
              <w:right w:val="dashed" w:sz="8" w:space="0" w:color="000000"/>
            </w:tcBorders>
            <w:shd w:val="clear" w:color="000000" w:fill="CCCCCC"/>
            <w:vAlign w:val="center"/>
            <w:hideMark/>
          </w:tcPr>
          <w:p w14:paraId="467B5E4C"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Μέτρησης</w:t>
            </w:r>
          </w:p>
        </w:tc>
        <w:tc>
          <w:tcPr>
            <w:tcW w:w="4009" w:type="dxa"/>
            <w:vMerge/>
            <w:tcBorders>
              <w:top w:val="single" w:sz="8" w:space="0" w:color="000000"/>
              <w:left w:val="dashed" w:sz="8" w:space="0" w:color="000000"/>
              <w:bottom w:val="dashed" w:sz="8" w:space="0" w:color="000000"/>
              <w:right w:val="single" w:sz="8" w:space="0" w:color="000000"/>
            </w:tcBorders>
            <w:vAlign w:val="center"/>
            <w:hideMark/>
          </w:tcPr>
          <w:p w14:paraId="05DD7669" w14:textId="77777777" w:rsidR="0021358F" w:rsidRPr="0021358F" w:rsidRDefault="0021358F" w:rsidP="0021358F">
            <w:pPr>
              <w:spacing w:after="0" w:line="240" w:lineRule="auto"/>
              <w:rPr>
                <w:rFonts w:ascii="Cambria" w:eastAsia="Times New Roman" w:hAnsi="Cambria" w:cs="Calibri"/>
                <w:b/>
                <w:bCs/>
                <w:color w:val="000000"/>
                <w:lang w:eastAsia="el-GR"/>
              </w:rPr>
            </w:pPr>
          </w:p>
        </w:tc>
      </w:tr>
      <w:tr w:rsidR="002D18E7" w:rsidRPr="0021358F" w14:paraId="569AF3AE" w14:textId="77777777" w:rsidTr="0021358F">
        <w:trPr>
          <w:trHeight w:val="300"/>
        </w:trPr>
        <w:tc>
          <w:tcPr>
            <w:tcW w:w="10480"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tcPr>
          <w:p w14:paraId="53BB6192" w14:textId="6E64F0AA" w:rsidR="002D18E7" w:rsidRPr="0021358F" w:rsidRDefault="002D18E7" w:rsidP="0021358F">
            <w:pPr>
              <w:spacing w:after="0" w:line="240" w:lineRule="auto"/>
              <w:jc w:val="center"/>
              <w:rPr>
                <w:rFonts w:ascii="Cambria" w:eastAsia="Times New Roman" w:hAnsi="Cambria" w:cs="Calibri"/>
                <w:b/>
                <w:bCs/>
                <w:color w:val="000000"/>
                <w:lang w:eastAsia="el-GR"/>
              </w:rPr>
            </w:pPr>
            <w:r w:rsidRPr="002D18E7">
              <w:rPr>
                <w:rFonts w:ascii="Cambria" w:eastAsia="Times New Roman" w:hAnsi="Cambria" w:cs="Calibri"/>
                <w:b/>
                <w:bCs/>
                <w:color w:val="000000"/>
                <w:lang w:eastAsia="el-GR"/>
              </w:rPr>
              <w:t>ΤΜΑΜΑ Α.1 ΥΠΗΡΕΣΙΕΣ ΣΥΝΤΗΡΗΣΗΣ ΠΡΑΣΙΝΟΥ</w:t>
            </w:r>
          </w:p>
        </w:tc>
      </w:tr>
      <w:tr w:rsidR="0021358F" w:rsidRPr="0021358F" w14:paraId="07664826" w14:textId="77777777" w:rsidTr="0021358F">
        <w:trPr>
          <w:trHeight w:val="300"/>
        </w:trPr>
        <w:tc>
          <w:tcPr>
            <w:tcW w:w="10480"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hideMark/>
          </w:tcPr>
          <w:p w14:paraId="50772F81"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 xml:space="preserve"> ΚΟΠΗ –  ΥΨΗΛΩΝ ΔΕΝΔΡΩΝ</w:t>
            </w:r>
          </w:p>
        </w:tc>
      </w:tr>
      <w:tr w:rsidR="0021358F" w:rsidRPr="0021358F" w14:paraId="6C3FDC7D"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9EA9CF0"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w:t>
            </w:r>
          </w:p>
        </w:tc>
        <w:tc>
          <w:tcPr>
            <w:tcW w:w="3209" w:type="dxa"/>
            <w:tcBorders>
              <w:top w:val="nil"/>
              <w:left w:val="nil"/>
              <w:bottom w:val="dashed" w:sz="8" w:space="0" w:color="000000"/>
              <w:right w:val="dashed" w:sz="8" w:space="0" w:color="000000"/>
            </w:tcBorders>
            <w:shd w:val="clear" w:color="auto" w:fill="auto"/>
            <w:vAlign w:val="center"/>
            <w:hideMark/>
          </w:tcPr>
          <w:p w14:paraId="389399CD"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Κλάδεμα ή κοπή δένδρων, ύψους 10-12 m σε νησίδες, πεζοδρόμια , κλπ</w:t>
            </w:r>
          </w:p>
        </w:tc>
        <w:tc>
          <w:tcPr>
            <w:tcW w:w="2635" w:type="dxa"/>
            <w:tcBorders>
              <w:top w:val="nil"/>
              <w:left w:val="nil"/>
              <w:bottom w:val="dashed" w:sz="8" w:space="0" w:color="000000"/>
              <w:right w:val="dashed" w:sz="8" w:space="0" w:color="000000"/>
            </w:tcBorders>
            <w:shd w:val="clear" w:color="auto" w:fill="auto"/>
            <w:vAlign w:val="center"/>
            <w:hideMark/>
          </w:tcPr>
          <w:p w14:paraId="118015A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79CA9841" w14:textId="1FB12D24"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250ED4B1"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68FA906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w:t>
            </w:r>
          </w:p>
        </w:tc>
        <w:tc>
          <w:tcPr>
            <w:tcW w:w="3209" w:type="dxa"/>
            <w:tcBorders>
              <w:top w:val="nil"/>
              <w:left w:val="nil"/>
              <w:bottom w:val="dashed" w:sz="8" w:space="0" w:color="000000"/>
              <w:right w:val="dashed" w:sz="8" w:space="0" w:color="000000"/>
            </w:tcBorders>
            <w:shd w:val="clear" w:color="auto" w:fill="auto"/>
            <w:vAlign w:val="center"/>
            <w:hideMark/>
          </w:tcPr>
          <w:p w14:paraId="6F81EBDF"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Κλάδεμα ή κοπή δένδρων, ύψους 12-16 m σε πλατείες ,πάρκα κλπ</w:t>
            </w:r>
          </w:p>
        </w:tc>
        <w:tc>
          <w:tcPr>
            <w:tcW w:w="2635" w:type="dxa"/>
            <w:tcBorders>
              <w:top w:val="nil"/>
              <w:left w:val="nil"/>
              <w:bottom w:val="dashed" w:sz="8" w:space="0" w:color="000000"/>
              <w:right w:val="dashed" w:sz="8" w:space="0" w:color="000000"/>
            </w:tcBorders>
            <w:shd w:val="clear" w:color="auto" w:fill="auto"/>
            <w:vAlign w:val="center"/>
            <w:hideMark/>
          </w:tcPr>
          <w:p w14:paraId="6642B5E8"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284974B4" w14:textId="6B1D700E"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4EB9C5C2"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45023FBA"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w:t>
            </w:r>
          </w:p>
        </w:tc>
        <w:tc>
          <w:tcPr>
            <w:tcW w:w="3209" w:type="dxa"/>
            <w:tcBorders>
              <w:top w:val="nil"/>
              <w:left w:val="nil"/>
              <w:bottom w:val="dashed" w:sz="8" w:space="0" w:color="000000"/>
              <w:right w:val="dashed" w:sz="8" w:space="0" w:color="000000"/>
            </w:tcBorders>
            <w:shd w:val="clear" w:color="auto" w:fill="auto"/>
            <w:vAlign w:val="center"/>
            <w:hideMark/>
          </w:tcPr>
          <w:p w14:paraId="0253899B"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Κλάδεμα ή κοπή δένδρων, ύψους 12-16 m σε νησίδες ,πεζοδρόμια , κλπ</w:t>
            </w:r>
          </w:p>
        </w:tc>
        <w:tc>
          <w:tcPr>
            <w:tcW w:w="2635" w:type="dxa"/>
            <w:tcBorders>
              <w:top w:val="nil"/>
              <w:left w:val="nil"/>
              <w:bottom w:val="dashed" w:sz="8" w:space="0" w:color="000000"/>
              <w:right w:val="dashed" w:sz="8" w:space="0" w:color="000000"/>
            </w:tcBorders>
            <w:shd w:val="clear" w:color="auto" w:fill="auto"/>
            <w:vAlign w:val="center"/>
            <w:hideMark/>
          </w:tcPr>
          <w:p w14:paraId="59D2BA47"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04410DC4" w14:textId="6360A8D8"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77A6A77B"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47E48E19"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4.</w:t>
            </w:r>
          </w:p>
        </w:tc>
        <w:tc>
          <w:tcPr>
            <w:tcW w:w="3209" w:type="dxa"/>
            <w:tcBorders>
              <w:top w:val="nil"/>
              <w:left w:val="nil"/>
              <w:bottom w:val="dashed" w:sz="8" w:space="0" w:color="000000"/>
              <w:right w:val="dashed" w:sz="8" w:space="0" w:color="000000"/>
            </w:tcBorders>
            <w:shd w:val="clear" w:color="auto" w:fill="auto"/>
            <w:vAlign w:val="center"/>
            <w:hideMark/>
          </w:tcPr>
          <w:p w14:paraId="262C4121"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Κλάδεμα ή κοπή δένδρων, ύψους 16-20 m σε πλατείες ,πάρκα κλπ</w:t>
            </w:r>
          </w:p>
        </w:tc>
        <w:tc>
          <w:tcPr>
            <w:tcW w:w="2635" w:type="dxa"/>
            <w:tcBorders>
              <w:top w:val="nil"/>
              <w:left w:val="nil"/>
              <w:bottom w:val="dashed" w:sz="8" w:space="0" w:color="000000"/>
              <w:right w:val="dashed" w:sz="8" w:space="0" w:color="000000"/>
            </w:tcBorders>
            <w:shd w:val="clear" w:color="auto" w:fill="auto"/>
            <w:vAlign w:val="center"/>
            <w:hideMark/>
          </w:tcPr>
          <w:p w14:paraId="0ACB65FC"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3814239A" w14:textId="0E3A45B5"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423E2820"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4F740009"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5.</w:t>
            </w:r>
          </w:p>
        </w:tc>
        <w:tc>
          <w:tcPr>
            <w:tcW w:w="3209" w:type="dxa"/>
            <w:tcBorders>
              <w:top w:val="nil"/>
              <w:left w:val="nil"/>
              <w:bottom w:val="dashed" w:sz="8" w:space="0" w:color="000000"/>
              <w:right w:val="dashed" w:sz="8" w:space="0" w:color="000000"/>
            </w:tcBorders>
            <w:shd w:val="clear" w:color="auto" w:fill="auto"/>
            <w:vAlign w:val="center"/>
            <w:hideMark/>
          </w:tcPr>
          <w:p w14:paraId="303237E8"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Κλάδεμα ή κοπή δένδρων, ύψους 16-20 m σε νησίδες ,πεζοδρόμια , κλπ</w:t>
            </w:r>
          </w:p>
        </w:tc>
        <w:tc>
          <w:tcPr>
            <w:tcW w:w="2635" w:type="dxa"/>
            <w:tcBorders>
              <w:top w:val="nil"/>
              <w:left w:val="nil"/>
              <w:bottom w:val="dashed" w:sz="8" w:space="0" w:color="000000"/>
              <w:right w:val="dashed" w:sz="8" w:space="0" w:color="000000"/>
            </w:tcBorders>
            <w:shd w:val="clear" w:color="auto" w:fill="auto"/>
            <w:vAlign w:val="center"/>
            <w:hideMark/>
          </w:tcPr>
          <w:p w14:paraId="1197829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7C78D2DB" w14:textId="6C90DF0F"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58B1FC18"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6596242C"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6.</w:t>
            </w:r>
          </w:p>
        </w:tc>
        <w:tc>
          <w:tcPr>
            <w:tcW w:w="3209" w:type="dxa"/>
            <w:tcBorders>
              <w:top w:val="nil"/>
              <w:left w:val="nil"/>
              <w:bottom w:val="dashed" w:sz="8" w:space="0" w:color="000000"/>
              <w:right w:val="dashed" w:sz="8" w:space="0" w:color="000000"/>
            </w:tcBorders>
            <w:shd w:val="clear" w:color="auto" w:fill="auto"/>
            <w:vAlign w:val="center"/>
            <w:hideMark/>
          </w:tcPr>
          <w:p w14:paraId="4BF68FF0"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Κλάδεμα ή κοπή δένδρων, ύψους άνω  20,00m σε πλατείες , πάρκα κλπ</w:t>
            </w:r>
          </w:p>
        </w:tc>
        <w:tc>
          <w:tcPr>
            <w:tcW w:w="2635" w:type="dxa"/>
            <w:tcBorders>
              <w:top w:val="nil"/>
              <w:left w:val="nil"/>
              <w:bottom w:val="dashed" w:sz="8" w:space="0" w:color="000000"/>
              <w:right w:val="dashed" w:sz="8" w:space="0" w:color="000000"/>
            </w:tcBorders>
            <w:shd w:val="clear" w:color="auto" w:fill="auto"/>
            <w:vAlign w:val="center"/>
            <w:hideMark/>
          </w:tcPr>
          <w:p w14:paraId="4CFCCFDD"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19BF3DC9" w14:textId="0CCA2608"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215724E8"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3F2107C6"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7.</w:t>
            </w:r>
          </w:p>
        </w:tc>
        <w:tc>
          <w:tcPr>
            <w:tcW w:w="3209" w:type="dxa"/>
            <w:tcBorders>
              <w:top w:val="nil"/>
              <w:left w:val="nil"/>
              <w:bottom w:val="dashed" w:sz="8" w:space="0" w:color="000000"/>
              <w:right w:val="dashed" w:sz="8" w:space="0" w:color="000000"/>
            </w:tcBorders>
            <w:shd w:val="clear" w:color="auto" w:fill="auto"/>
            <w:vAlign w:val="center"/>
            <w:hideMark/>
          </w:tcPr>
          <w:p w14:paraId="713415B6"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Κλάδεμα ή κοπή δένδρων, ύψους άνω  20,00m σε νησίδες ,πεζοδρόμια , κλπ</w:t>
            </w:r>
          </w:p>
        </w:tc>
        <w:tc>
          <w:tcPr>
            <w:tcW w:w="2635" w:type="dxa"/>
            <w:tcBorders>
              <w:top w:val="nil"/>
              <w:left w:val="nil"/>
              <w:bottom w:val="dashed" w:sz="8" w:space="0" w:color="000000"/>
              <w:right w:val="dashed" w:sz="8" w:space="0" w:color="000000"/>
            </w:tcBorders>
            <w:shd w:val="clear" w:color="auto" w:fill="auto"/>
            <w:vAlign w:val="center"/>
            <w:hideMark/>
          </w:tcPr>
          <w:p w14:paraId="7631DEB3"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72397555" w14:textId="4221C3D1"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5466E140"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272FA8D5"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8.</w:t>
            </w:r>
          </w:p>
        </w:tc>
        <w:tc>
          <w:tcPr>
            <w:tcW w:w="3209" w:type="dxa"/>
            <w:tcBorders>
              <w:top w:val="nil"/>
              <w:left w:val="nil"/>
              <w:bottom w:val="dashed" w:sz="8" w:space="0" w:color="000000"/>
              <w:right w:val="dashed" w:sz="8" w:space="0" w:color="000000"/>
            </w:tcBorders>
            <w:shd w:val="clear" w:color="auto" w:fill="auto"/>
            <w:vAlign w:val="center"/>
            <w:hideMark/>
          </w:tcPr>
          <w:p w14:paraId="6A6CB0F8" w14:textId="77777777" w:rsidR="0021358F" w:rsidRPr="0021358F" w:rsidRDefault="0021358F" w:rsidP="0021358F">
            <w:pPr>
              <w:spacing w:after="0" w:line="240" w:lineRule="auto"/>
              <w:jc w:val="both"/>
              <w:rPr>
                <w:rFonts w:ascii="Cambria" w:eastAsia="Times New Roman" w:hAnsi="Cambria" w:cs="Calibri"/>
                <w:color w:val="000000"/>
                <w:lang w:eastAsia="el-GR"/>
              </w:rPr>
            </w:pPr>
            <w:r w:rsidRPr="0021358F">
              <w:rPr>
                <w:rFonts w:ascii="Cambria" w:eastAsia="Times New Roman" w:hAnsi="Cambria" w:cs="Calibri"/>
                <w:color w:val="000000"/>
                <w:lang w:eastAsia="el-GR"/>
              </w:rPr>
              <w:t>Εκρίζωση μεγάλων δένδρων περιμέτρου κορμού έως 0,90 μ.</w:t>
            </w:r>
          </w:p>
        </w:tc>
        <w:tc>
          <w:tcPr>
            <w:tcW w:w="2635" w:type="dxa"/>
            <w:tcBorders>
              <w:top w:val="nil"/>
              <w:left w:val="nil"/>
              <w:bottom w:val="dashed" w:sz="8" w:space="0" w:color="000000"/>
              <w:right w:val="dashed" w:sz="8" w:space="0" w:color="000000"/>
            </w:tcBorders>
            <w:shd w:val="clear" w:color="auto" w:fill="auto"/>
            <w:vAlign w:val="center"/>
            <w:hideMark/>
          </w:tcPr>
          <w:p w14:paraId="66CDFFC5"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07DA1511" w14:textId="24620AA2"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6948AAEF" w14:textId="77777777" w:rsidTr="0021358F">
        <w:trPr>
          <w:trHeight w:val="115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09DC374F"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9.</w:t>
            </w:r>
          </w:p>
        </w:tc>
        <w:tc>
          <w:tcPr>
            <w:tcW w:w="3209" w:type="dxa"/>
            <w:tcBorders>
              <w:top w:val="nil"/>
              <w:left w:val="nil"/>
              <w:bottom w:val="dashed" w:sz="8" w:space="0" w:color="000000"/>
              <w:right w:val="dashed" w:sz="8" w:space="0" w:color="000000"/>
            </w:tcBorders>
            <w:shd w:val="clear" w:color="auto" w:fill="auto"/>
            <w:vAlign w:val="center"/>
            <w:hideMark/>
          </w:tcPr>
          <w:p w14:paraId="60428A1E" w14:textId="77777777" w:rsidR="0021358F" w:rsidRPr="0021358F" w:rsidRDefault="0021358F" w:rsidP="0021358F">
            <w:pPr>
              <w:spacing w:after="0" w:line="240" w:lineRule="auto"/>
              <w:jc w:val="both"/>
              <w:rPr>
                <w:rFonts w:ascii="Cambria" w:eastAsia="Times New Roman" w:hAnsi="Cambria" w:cs="Calibri"/>
                <w:color w:val="000000"/>
                <w:lang w:eastAsia="el-GR"/>
              </w:rPr>
            </w:pPr>
            <w:r w:rsidRPr="0021358F">
              <w:rPr>
                <w:rFonts w:ascii="Cambria" w:eastAsia="Times New Roman" w:hAnsi="Cambria" w:cs="Calibri"/>
                <w:color w:val="000000"/>
                <w:lang w:eastAsia="el-GR"/>
              </w:rPr>
              <w:t>Εκρίζωση μεγάλων δένδρων περιμέτρου κορμού από 0,91 έως 1,20 μ.</w:t>
            </w:r>
          </w:p>
        </w:tc>
        <w:tc>
          <w:tcPr>
            <w:tcW w:w="2635" w:type="dxa"/>
            <w:tcBorders>
              <w:top w:val="nil"/>
              <w:left w:val="nil"/>
              <w:bottom w:val="dashed" w:sz="8" w:space="0" w:color="000000"/>
              <w:right w:val="dashed" w:sz="8" w:space="0" w:color="000000"/>
            </w:tcBorders>
            <w:shd w:val="clear" w:color="auto" w:fill="auto"/>
            <w:vAlign w:val="center"/>
            <w:hideMark/>
          </w:tcPr>
          <w:p w14:paraId="73B9987B"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321BA2FE" w14:textId="603EBD4B"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683CFF49" w14:textId="77777777" w:rsidTr="0021358F">
        <w:trPr>
          <w:trHeight w:val="115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23D289AA"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lastRenderedPageBreak/>
              <w:t>10.</w:t>
            </w:r>
          </w:p>
        </w:tc>
        <w:tc>
          <w:tcPr>
            <w:tcW w:w="3209" w:type="dxa"/>
            <w:tcBorders>
              <w:top w:val="nil"/>
              <w:left w:val="nil"/>
              <w:bottom w:val="dashed" w:sz="8" w:space="0" w:color="000000"/>
              <w:right w:val="dashed" w:sz="8" w:space="0" w:color="000000"/>
            </w:tcBorders>
            <w:shd w:val="clear" w:color="auto" w:fill="auto"/>
            <w:vAlign w:val="center"/>
            <w:hideMark/>
          </w:tcPr>
          <w:p w14:paraId="5EF7F561" w14:textId="77777777" w:rsidR="0021358F" w:rsidRPr="0021358F" w:rsidRDefault="0021358F" w:rsidP="0021358F">
            <w:pPr>
              <w:spacing w:after="0" w:line="240" w:lineRule="auto"/>
              <w:jc w:val="both"/>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Έκδοση παραστατικών εργασίας μικρής </w:t>
            </w:r>
            <w:proofErr w:type="spellStart"/>
            <w:r w:rsidRPr="0021358F">
              <w:rPr>
                <w:rFonts w:ascii="Cambria" w:eastAsia="Times New Roman" w:hAnsi="Cambria" w:cs="Calibri"/>
                <w:color w:val="000000"/>
                <w:lang w:eastAsia="el-GR"/>
              </w:rPr>
              <w:t>κλιμακας</w:t>
            </w:r>
            <w:proofErr w:type="spellEnd"/>
            <w:r w:rsidRPr="0021358F">
              <w:rPr>
                <w:rFonts w:ascii="Cambria" w:eastAsia="Times New Roman" w:hAnsi="Cambria" w:cs="Calibri"/>
                <w:color w:val="000000"/>
                <w:lang w:eastAsia="el-GR"/>
              </w:rPr>
              <w:t xml:space="preserve"> για την ολική κοπή δένδρων</w:t>
            </w:r>
          </w:p>
        </w:tc>
        <w:tc>
          <w:tcPr>
            <w:tcW w:w="2635" w:type="dxa"/>
            <w:tcBorders>
              <w:top w:val="nil"/>
              <w:left w:val="nil"/>
              <w:bottom w:val="dashed" w:sz="8" w:space="0" w:color="000000"/>
              <w:right w:val="dashed" w:sz="8" w:space="0" w:color="000000"/>
            </w:tcBorders>
            <w:shd w:val="clear" w:color="auto" w:fill="auto"/>
            <w:vAlign w:val="center"/>
            <w:hideMark/>
          </w:tcPr>
          <w:p w14:paraId="698D7409"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72A96963" w14:textId="61F0DB48"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2060005E" w14:textId="77777777" w:rsidTr="0021358F">
        <w:trPr>
          <w:trHeight w:val="300"/>
        </w:trPr>
        <w:tc>
          <w:tcPr>
            <w:tcW w:w="10480"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hideMark/>
          </w:tcPr>
          <w:p w14:paraId="071A8B55"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ΦΥΤΟΠΡΟΣΤΑΣΙΑ ΔΕΝΤΡΩΝ</w:t>
            </w:r>
          </w:p>
        </w:tc>
      </w:tr>
      <w:tr w:rsidR="0021358F" w:rsidRPr="0021358F" w14:paraId="477AB403" w14:textId="77777777" w:rsidTr="0021358F">
        <w:trPr>
          <w:trHeight w:val="1440"/>
        </w:trPr>
        <w:tc>
          <w:tcPr>
            <w:tcW w:w="627" w:type="dxa"/>
            <w:tcBorders>
              <w:top w:val="nil"/>
              <w:left w:val="single" w:sz="8" w:space="0" w:color="000000"/>
              <w:bottom w:val="dashed" w:sz="8" w:space="0" w:color="000000"/>
              <w:right w:val="dashed" w:sz="8" w:space="0" w:color="000000"/>
            </w:tcBorders>
            <w:shd w:val="clear" w:color="000000" w:fill="FFFFFF"/>
            <w:vAlign w:val="center"/>
            <w:hideMark/>
          </w:tcPr>
          <w:p w14:paraId="1DFACA60"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11.</w:t>
            </w:r>
          </w:p>
        </w:tc>
        <w:tc>
          <w:tcPr>
            <w:tcW w:w="3209" w:type="dxa"/>
            <w:tcBorders>
              <w:top w:val="nil"/>
              <w:left w:val="nil"/>
              <w:bottom w:val="dashed" w:sz="8" w:space="0" w:color="000000"/>
              <w:right w:val="dashed" w:sz="8" w:space="0" w:color="000000"/>
            </w:tcBorders>
            <w:shd w:val="clear" w:color="auto" w:fill="auto"/>
            <w:vAlign w:val="center"/>
            <w:hideMark/>
          </w:tcPr>
          <w:p w14:paraId="39328F81"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Ψεκασμός με βιολογικό </w:t>
            </w:r>
            <w:proofErr w:type="spellStart"/>
            <w:r w:rsidRPr="0021358F">
              <w:rPr>
                <w:rFonts w:ascii="Cambria" w:eastAsia="Times New Roman" w:hAnsi="Cambria" w:cs="Calibri"/>
                <w:color w:val="000000"/>
                <w:lang w:eastAsia="el-GR"/>
              </w:rPr>
              <w:t>φυτοπροστατευτικό</w:t>
            </w:r>
            <w:proofErr w:type="spellEnd"/>
            <w:r w:rsidRPr="0021358F">
              <w:rPr>
                <w:rFonts w:ascii="Cambria" w:eastAsia="Times New Roman" w:hAnsi="Cambria" w:cs="Calibri"/>
                <w:color w:val="000000"/>
                <w:lang w:eastAsia="el-GR"/>
              </w:rPr>
              <w:t xml:space="preserve"> προϊόν για την καταπολέμηση της </w:t>
            </w:r>
            <w:proofErr w:type="spellStart"/>
            <w:r w:rsidRPr="0021358F">
              <w:rPr>
                <w:rFonts w:ascii="Cambria" w:eastAsia="Times New Roman" w:hAnsi="Cambria" w:cs="Calibri"/>
                <w:color w:val="000000"/>
                <w:lang w:eastAsia="el-GR"/>
              </w:rPr>
              <w:t>πιτυοκάμπης</w:t>
            </w:r>
            <w:proofErr w:type="spellEnd"/>
          </w:p>
        </w:tc>
        <w:tc>
          <w:tcPr>
            <w:tcW w:w="2635" w:type="dxa"/>
            <w:tcBorders>
              <w:top w:val="nil"/>
              <w:left w:val="nil"/>
              <w:bottom w:val="dashed" w:sz="8" w:space="0" w:color="000000"/>
              <w:right w:val="dashed" w:sz="8" w:space="0" w:color="000000"/>
            </w:tcBorders>
            <w:shd w:val="clear" w:color="auto" w:fill="auto"/>
            <w:vAlign w:val="center"/>
            <w:hideMark/>
          </w:tcPr>
          <w:p w14:paraId="63B81E67"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29734DC1" w14:textId="70194EB7"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21C5844C"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4958BB3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12.</w:t>
            </w:r>
          </w:p>
        </w:tc>
        <w:tc>
          <w:tcPr>
            <w:tcW w:w="3209" w:type="dxa"/>
            <w:tcBorders>
              <w:top w:val="nil"/>
              <w:left w:val="nil"/>
              <w:bottom w:val="dashed" w:sz="8" w:space="0" w:color="000000"/>
              <w:right w:val="dashed" w:sz="8" w:space="0" w:color="000000"/>
            </w:tcBorders>
            <w:shd w:val="clear" w:color="auto" w:fill="auto"/>
            <w:vAlign w:val="center"/>
            <w:hideMark/>
          </w:tcPr>
          <w:p w14:paraId="6C123A6A"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Κοπή και κάψιμο κουκουλιών σε μη ψεκασμένα πεύκα</w:t>
            </w:r>
          </w:p>
        </w:tc>
        <w:tc>
          <w:tcPr>
            <w:tcW w:w="2635" w:type="dxa"/>
            <w:tcBorders>
              <w:top w:val="nil"/>
              <w:left w:val="nil"/>
              <w:bottom w:val="dashed" w:sz="8" w:space="0" w:color="000000"/>
              <w:right w:val="dashed" w:sz="8" w:space="0" w:color="000000"/>
            </w:tcBorders>
            <w:shd w:val="clear" w:color="auto" w:fill="auto"/>
            <w:vAlign w:val="center"/>
            <w:hideMark/>
          </w:tcPr>
          <w:p w14:paraId="1257D8C4"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4F238C2D" w14:textId="15EDC276"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5D97250D" w14:textId="77777777" w:rsidTr="0021358F">
        <w:trPr>
          <w:trHeight w:val="300"/>
        </w:trPr>
        <w:tc>
          <w:tcPr>
            <w:tcW w:w="10480" w:type="dxa"/>
            <w:gridSpan w:val="4"/>
            <w:tcBorders>
              <w:top w:val="dashed" w:sz="8" w:space="0" w:color="000000"/>
              <w:left w:val="single" w:sz="8" w:space="0" w:color="000000"/>
              <w:bottom w:val="dashed" w:sz="8" w:space="0" w:color="000000"/>
              <w:right w:val="single" w:sz="8" w:space="0" w:color="000000"/>
            </w:tcBorders>
            <w:shd w:val="clear" w:color="000000" w:fill="DDDDDD"/>
            <w:vAlign w:val="center"/>
            <w:hideMark/>
          </w:tcPr>
          <w:p w14:paraId="31712B4E"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ΥΠΗΡΕΣΙΕΣ ΣΥΝΤΗΡΗΣΗΣ ΠΑΡΚΩΝ - ΚΧ</w:t>
            </w:r>
          </w:p>
        </w:tc>
      </w:tr>
      <w:tr w:rsidR="0021358F" w:rsidRPr="0021358F" w14:paraId="6027BFCF" w14:textId="77777777" w:rsidTr="0021358F">
        <w:trPr>
          <w:trHeight w:val="144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0A755C23"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13.</w:t>
            </w:r>
          </w:p>
        </w:tc>
        <w:tc>
          <w:tcPr>
            <w:tcW w:w="3209" w:type="dxa"/>
            <w:tcBorders>
              <w:top w:val="nil"/>
              <w:left w:val="nil"/>
              <w:bottom w:val="dashed" w:sz="8" w:space="0" w:color="000000"/>
              <w:right w:val="dashed" w:sz="8" w:space="0" w:color="000000"/>
            </w:tcBorders>
            <w:shd w:val="clear" w:color="auto" w:fill="auto"/>
            <w:vAlign w:val="center"/>
            <w:hideMark/>
          </w:tcPr>
          <w:p w14:paraId="535C5A38"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Βοτάνισμα με βενζινοκίνητο χορτοκοπτικό μηχάνημα πεζού χειριστή σε μη φυτεμένους χώρους</w:t>
            </w:r>
          </w:p>
        </w:tc>
        <w:tc>
          <w:tcPr>
            <w:tcW w:w="2635" w:type="dxa"/>
            <w:tcBorders>
              <w:top w:val="nil"/>
              <w:left w:val="nil"/>
              <w:bottom w:val="dashed" w:sz="8" w:space="0" w:color="000000"/>
              <w:right w:val="dashed" w:sz="8" w:space="0" w:color="000000"/>
            </w:tcBorders>
            <w:shd w:val="clear" w:color="auto" w:fill="auto"/>
            <w:vAlign w:val="center"/>
            <w:hideMark/>
          </w:tcPr>
          <w:p w14:paraId="18FDF654"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ΣΤΡ</w:t>
            </w:r>
          </w:p>
        </w:tc>
        <w:tc>
          <w:tcPr>
            <w:tcW w:w="4009" w:type="dxa"/>
            <w:tcBorders>
              <w:top w:val="nil"/>
              <w:left w:val="nil"/>
              <w:bottom w:val="dashed" w:sz="8" w:space="0" w:color="000000"/>
              <w:right w:val="single" w:sz="8" w:space="0" w:color="000000"/>
            </w:tcBorders>
            <w:shd w:val="clear" w:color="auto" w:fill="auto"/>
            <w:vAlign w:val="center"/>
          </w:tcPr>
          <w:p w14:paraId="61DFC224" w14:textId="5D49E5A2"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5BAF2FD8"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6FF65524"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14.</w:t>
            </w:r>
          </w:p>
        </w:tc>
        <w:tc>
          <w:tcPr>
            <w:tcW w:w="3209" w:type="dxa"/>
            <w:tcBorders>
              <w:top w:val="nil"/>
              <w:left w:val="nil"/>
              <w:bottom w:val="dashed" w:sz="8" w:space="0" w:color="000000"/>
              <w:right w:val="dashed" w:sz="8" w:space="0" w:color="000000"/>
            </w:tcBorders>
            <w:shd w:val="clear" w:color="auto" w:fill="auto"/>
            <w:vAlign w:val="center"/>
            <w:hideMark/>
          </w:tcPr>
          <w:p w14:paraId="582D4A53"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Διαμόρφωση κόμης δένδρων ύψους από 4 μέχρι 8 μ</w:t>
            </w:r>
          </w:p>
        </w:tc>
        <w:tc>
          <w:tcPr>
            <w:tcW w:w="2635" w:type="dxa"/>
            <w:tcBorders>
              <w:top w:val="nil"/>
              <w:left w:val="nil"/>
              <w:bottom w:val="dashed" w:sz="8" w:space="0" w:color="000000"/>
              <w:right w:val="dashed" w:sz="8" w:space="0" w:color="000000"/>
            </w:tcBorders>
            <w:shd w:val="clear" w:color="auto" w:fill="auto"/>
            <w:vAlign w:val="center"/>
            <w:hideMark/>
          </w:tcPr>
          <w:p w14:paraId="5C8942EB"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18D91960" w14:textId="76FB5D9A"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19C7479B"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6ACB659B"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15.</w:t>
            </w:r>
          </w:p>
        </w:tc>
        <w:tc>
          <w:tcPr>
            <w:tcW w:w="3209" w:type="dxa"/>
            <w:tcBorders>
              <w:top w:val="nil"/>
              <w:left w:val="nil"/>
              <w:bottom w:val="dashed" w:sz="8" w:space="0" w:color="000000"/>
              <w:right w:val="dashed" w:sz="8" w:space="0" w:color="000000"/>
            </w:tcBorders>
            <w:shd w:val="clear" w:color="auto" w:fill="auto"/>
            <w:vAlign w:val="center"/>
            <w:hideMark/>
          </w:tcPr>
          <w:p w14:paraId="1805D9FB"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Ανανέωση κόμης παλαιών αναπτυγμένων θάμνων, ύψους μέχρι 1,70 μ</w:t>
            </w:r>
          </w:p>
        </w:tc>
        <w:tc>
          <w:tcPr>
            <w:tcW w:w="2635" w:type="dxa"/>
            <w:tcBorders>
              <w:top w:val="nil"/>
              <w:left w:val="nil"/>
              <w:bottom w:val="dashed" w:sz="8" w:space="0" w:color="000000"/>
              <w:right w:val="dashed" w:sz="8" w:space="0" w:color="000000"/>
            </w:tcBorders>
            <w:shd w:val="clear" w:color="auto" w:fill="auto"/>
            <w:vAlign w:val="center"/>
            <w:hideMark/>
          </w:tcPr>
          <w:p w14:paraId="3388309A"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0ABD4330" w14:textId="2442D069"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4C2B0A0B"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0D12BD8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16.</w:t>
            </w:r>
          </w:p>
        </w:tc>
        <w:tc>
          <w:tcPr>
            <w:tcW w:w="3209" w:type="dxa"/>
            <w:tcBorders>
              <w:top w:val="nil"/>
              <w:left w:val="nil"/>
              <w:bottom w:val="dashed" w:sz="8" w:space="0" w:color="000000"/>
              <w:right w:val="dashed" w:sz="8" w:space="0" w:color="000000"/>
            </w:tcBorders>
            <w:shd w:val="clear" w:color="auto" w:fill="auto"/>
            <w:vAlign w:val="center"/>
            <w:hideMark/>
          </w:tcPr>
          <w:p w14:paraId="22FCE08C"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Ανανέωση κόμης παλαιών αναπτυγμένων θάμνων, ύψους πάνω από 1,70 μ</w:t>
            </w:r>
          </w:p>
        </w:tc>
        <w:tc>
          <w:tcPr>
            <w:tcW w:w="2635" w:type="dxa"/>
            <w:tcBorders>
              <w:top w:val="nil"/>
              <w:left w:val="nil"/>
              <w:bottom w:val="dashed" w:sz="8" w:space="0" w:color="000000"/>
              <w:right w:val="dashed" w:sz="8" w:space="0" w:color="000000"/>
            </w:tcBorders>
            <w:shd w:val="clear" w:color="auto" w:fill="auto"/>
            <w:vAlign w:val="center"/>
            <w:hideMark/>
          </w:tcPr>
          <w:p w14:paraId="5A3F16CD"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415A9C4D" w14:textId="3242228A"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497438C5" w14:textId="77777777" w:rsidTr="0021358F">
        <w:trPr>
          <w:trHeight w:val="115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2A2D1A3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17.</w:t>
            </w:r>
          </w:p>
        </w:tc>
        <w:tc>
          <w:tcPr>
            <w:tcW w:w="3209" w:type="dxa"/>
            <w:tcBorders>
              <w:top w:val="nil"/>
              <w:left w:val="nil"/>
              <w:bottom w:val="dashed" w:sz="8" w:space="0" w:color="000000"/>
              <w:right w:val="dashed" w:sz="8" w:space="0" w:color="000000"/>
            </w:tcBorders>
            <w:shd w:val="clear" w:color="auto" w:fill="auto"/>
            <w:vAlign w:val="center"/>
            <w:hideMark/>
          </w:tcPr>
          <w:p w14:paraId="1F52AD9C"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Διαμόρφωση θάμνων σε μπορντούρα με μηχανικό χειροκίνητο ψαλίδι μπορντούρας</w:t>
            </w:r>
          </w:p>
        </w:tc>
        <w:tc>
          <w:tcPr>
            <w:tcW w:w="2635" w:type="dxa"/>
            <w:tcBorders>
              <w:top w:val="nil"/>
              <w:left w:val="nil"/>
              <w:bottom w:val="dashed" w:sz="8" w:space="0" w:color="000000"/>
              <w:right w:val="dashed" w:sz="8" w:space="0" w:color="000000"/>
            </w:tcBorders>
            <w:shd w:val="clear" w:color="auto" w:fill="auto"/>
            <w:vAlign w:val="center"/>
            <w:hideMark/>
          </w:tcPr>
          <w:p w14:paraId="41DAEB0D"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MΜ</w:t>
            </w:r>
          </w:p>
        </w:tc>
        <w:tc>
          <w:tcPr>
            <w:tcW w:w="4009" w:type="dxa"/>
            <w:tcBorders>
              <w:top w:val="nil"/>
              <w:left w:val="nil"/>
              <w:bottom w:val="dashed" w:sz="8" w:space="0" w:color="000000"/>
              <w:right w:val="single" w:sz="8" w:space="0" w:color="000000"/>
            </w:tcBorders>
            <w:shd w:val="clear" w:color="auto" w:fill="auto"/>
            <w:vAlign w:val="center"/>
          </w:tcPr>
          <w:p w14:paraId="0678201A" w14:textId="2E33CC2B"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435D71AD"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0AB2C7AB"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18.</w:t>
            </w:r>
          </w:p>
        </w:tc>
        <w:tc>
          <w:tcPr>
            <w:tcW w:w="3209" w:type="dxa"/>
            <w:tcBorders>
              <w:top w:val="nil"/>
              <w:left w:val="nil"/>
              <w:bottom w:val="dashed" w:sz="8" w:space="0" w:color="000000"/>
              <w:right w:val="dashed" w:sz="8" w:space="0" w:color="000000"/>
            </w:tcBorders>
            <w:shd w:val="clear" w:color="auto" w:fill="auto"/>
            <w:vAlign w:val="center"/>
            <w:hideMark/>
          </w:tcPr>
          <w:p w14:paraId="07A2A665"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Κούρεμα χλοοτάπητα με βενζινοκίνητη </w:t>
            </w:r>
            <w:proofErr w:type="spellStart"/>
            <w:r w:rsidRPr="0021358F">
              <w:rPr>
                <w:rFonts w:ascii="Cambria" w:eastAsia="Times New Roman" w:hAnsi="Cambria" w:cs="Calibri"/>
                <w:color w:val="000000"/>
                <w:lang w:eastAsia="el-GR"/>
              </w:rPr>
              <w:t>χλοοκοπτική</w:t>
            </w:r>
            <w:proofErr w:type="spellEnd"/>
            <w:r w:rsidRPr="0021358F">
              <w:rPr>
                <w:rFonts w:ascii="Cambria" w:eastAsia="Times New Roman" w:hAnsi="Cambria" w:cs="Calibri"/>
                <w:color w:val="000000"/>
                <w:lang w:eastAsia="el-GR"/>
              </w:rPr>
              <w:t xml:space="preserve"> μηχανή</w:t>
            </w:r>
          </w:p>
        </w:tc>
        <w:tc>
          <w:tcPr>
            <w:tcW w:w="2635" w:type="dxa"/>
            <w:tcBorders>
              <w:top w:val="nil"/>
              <w:left w:val="nil"/>
              <w:bottom w:val="dashed" w:sz="8" w:space="0" w:color="000000"/>
              <w:right w:val="dashed" w:sz="8" w:space="0" w:color="000000"/>
            </w:tcBorders>
            <w:shd w:val="clear" w:color="auto" w:fill="auto"/>
            <w:vAlign w:val="center"/>
            <w:hideMark/>
          </w:tcPr>
          <w:p w14:paraId="05D617CF"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ΣΤΡ</w:t>
            </w:r>
          </w:p>
        </w:tc>
        <w:tc>
          <w:tcPr>
            <w:tcW w:w="4009" w:type="dxa"/>
            <w:tcBorders>
              <w:top w:val="nil"/>
              <w:left w:val="nil"/>
              <w:bottom w:val="dashed" w:sz="8" w:space="0" w:color="000000"/>
              <w:right w:val="single" w:sz="8" w:space="0" w:color="000000"/>
            </w:tcBorders>
            <w:shd w:val="clear" w:color="auto" w:fill="auto"/>
            <w:vAlign w:val="center"/>
          </w:tcPr>
          <w:p w14:paraId="015C0CA3" w14:textId="142C64C4"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67F24E88"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2DED6FB" w14:textId="77777777" w:rsidR="0021358F" w:rsidRPr="0021358F" w:rsidRDefault="0021358F" w:rsidP="0021358F">
            <w:pPr>
              <w:spacing w:after="0" w:line="240" w:lineRule="auto"/>
              <w:jc w:val="center"/>
              <w:rPr>
                <w:rFonts w:ascii="Cambria" w:eastAsia="Times New Roman" w:hAnsi="Cambria" w:cs="Calibri"/>
                <w:lang w:eastAsia="el-GR"/>
              </w:rPr>
            </w:pPr>
            <w:r w:rsidRPr="0021358F">
              <w:rPr>
                <w:rFonts w:ascii="Cambria" w:eastAsia="Times New Roman" w:hAnsi="Cambria" w:cs="Calibri"/>
                <w:lang w:eastAsia="el-GR"/>
              </w:rPr>
              <w:t>19.</w:t>
            </w:r>
          </w:p>
        </w:tc>
        <w:tc>
          <w:tcPr>
            <w:tcW w:w="3209" w:type="dxa"/>
            <w:tcBorders>
              <w:top w:val="nil"/>
              <w:left w:val="nil"/>
              <w:bottom w:val="dashed" w:sz="8" w:space="0" w:color="000000"/>
              <w:right w:val="dashed" w:sz="8" w:space="0" w:color="000000"/>
            </w:tcBorders>
            <w:shd w:val="clear" w:color="auto" w:fill="auto"/>
            <w:vAlign w:val="center"/>
            <w:hideMark/>
          </w:tcPr>
          <w:p w14:paraId="69EA5E61" w14:textId="77777777" w:rsidR="0021358F" w:rsidRPr="0021358F" w:rsidRDefault="0021358F" w:rsidP="0021358F">
            <w:pPr>
              <w:spacing w:after="0" w:line="240" w:lineRule="auto"/>
              <w:rPr>
                <w:rFonts w:ascii="Cambria" w:eastAsia="Times New Roman" w:hAnsi="Cambria" w:cs="Calibri"/>
                <w:lang w:eastAsia="el-GR"/>
              </w:rPr>
            </w:pPr>
            <w:r w:rsidRPr="0021358F">
              <w:rPr>
                <w:rFonts w:ascii="Cambria" w:eastAsia="Times New Roman" w:hAnsi="Cambria" w:cs="Calibri"/>
                <w:lang w:eastAsia="el-GR"/>
              </w:rPr>
              <w:t xml:space="preserve">Εγκατάσταση  προπαρασκευασμένου χλοοτάπητα  </w:t>
            </w:r>
          </w:p>
        </w:tc>
        <w:tc>
          <w:tcPr>
            <w:tcW w:w="2635" w:type="dxa"/>
            <w:tcBorders>
              <w:top w:val="nil"/>
              <w:left w:val="nil"/>
              <w:bottom w:val="dashed" w:sz="8" w:space="0" w:color="000000"/>
              <w:right w:val="dashed" w:sz="8" w:space="0" w:color="000000"/>
            </w:tcBorders>
            <w:shd w:val="clear" w:color="auto" w:fill="auto"/>
            <w:vAlign w:val="center"/>
            <w:hideMark/>
          </w:tcPr>
          <w:p w14:paraId="5F33B189" w14:textId="77777777" w:rsidR="0021358F" w:rsidRPr="0021358F" w:rsidRDefault="0021358F" w:rsidP="0021358F">
            <w:pPr>
              <w:spacing w:after="0" w:line="240" w:lineRule="auto"/>
              <w:jc w:val="center"/>
              <w:rPr>
                <w:rFonts w:ascii="Cambria" w:eastAsia="Times New Roman" w:hAnsi="Cambria" w:cs="Calibri"/>
                <w:lang w:eastAsia="el-GR"/>
              </w:rPr>
            </w:pPr>
            <w:r w:rsidRPr="0021358F">
              <w:rPr>
                <w:rFonts w:ascii="Cambria" w:eastAsia="Times New Roman" w:hAnsi="Cambria" w:cs="Calibri"/>
                <w:lang w:eastAsia="el-GR"/>
              </w:rPr>
              <w:t>ΣΤΡ</w:t>
            </w:r>
          </w:p>
        </w:tc>
        <w:tc>
          <w:tcPr>
            <w:tcW w:w="4009" w:type="dxa"/>
            <w:tcBorders>
              <w:top w:val="nil"/>
              <w:left w:val="nil"/>
              <w:bottom w:val="dashed" w:sz="8" w:space="0" w:color="000000"/>
              <w:right w:val="single" w:sz="8" w:space="0" w:color="000000"/>
            </w:tcBorders>
            <w:shd w:val="clear" w:color="auto" w:fill="auto"/>
            <w:vAlign w:val="center"/>
          </w:tcPr>
          <w:p w14:paraId="5D2ED01A" w14:textId="06227033" w:rsidR="0021358F" w:rsidRPr="0021358F" w:rsidRDefault="0021358F" w:rsidP="0021358F">
            <w:pPr>
              <w:spacing w:after="0" w:line="240" w:lineRule="auto"/>
              <w:jc w:val="center"/>
              <w:rPr>
                <w:rFonts w:ascii="Cambria" w:eastAsia="Times New Roman" w:hAnsi="Cambria" w:cs="Calibri"/>
                <w:lang w:eastAsia="el-GR"/>
              </w:rPr>
            </w:pPr>
          </w:p>
        </w:tc>
      </w:tr>
      <w:tr w:rsidR="0021358F" w:rsidRPr="0021358F" w14:paraId="23885A86" w14:textId="77777777" w:rsidTr="0021358F">
        <w:trPr>
          <w:trHeight w:val="58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55BBB67C" w14:textId="77777777" w:rsidR="0021358F" w:rsidRPr="0021358F" w:rsidRDefault="0021358F" w:rsidP="0021358F">
            <w:pPr>
              <w:spacing w:after="0" w:line="240" w:lineRule="auto"/>
              <w:jc w:val="center"/>
              <w:rPr>
                <w:rFonts w:ascii="Cambria" w:eastAsia="Times New Roman" w:hAnsi="Cambria" w:cs="Calibri"/>
                <w:lang w:eastAsia="el-GR"/>
              </w:rPr>
            </w:pPr>
            <w:r w:rsidRPr="0021358F">
              <w:rPr>
                <w:rFonts w:ascii="Cambria" w:eastAsia="Times New Roman" w:hAnsi="Cambria" w:cs="Calibri"/>
                <w:lang w:eastAsia="el-GR"/>
              </w:rPr>
              <w:t>20.</w:t>
            </w:r>
          </w:p>
        </w:tc>
        <w:tc>
          <w:tcPr>
            <w:tcW w:w="3209" w:type="dxa"/>
            <w:tcBorders>
              <w:top w:val="nil"/>
              <w:left w:val="nil"/>
              <w:bottom w:val="dashed" w:sz="8" w:space="0" w:color="000000"/>
              <w:right w:val="dashed" w:sz="8" w:space="0" w:color="000000"/>
            </w:tcBorders>
            <w:shd w:val="clear" w:color="auto" w:fill="auto"/>
            <w:vAlign w:val="center"/>
            <w:hideMark/>
          </w:tcPr>
          <w:p w14:paraId="1D548F49" w14:textId="77777777" w:rsidR="0021358F" w:rsidRPr="0021358F" w:rsidRDefault="0021358F" w:rsidP="0021358F">
            <w:pPr>
              <w:spacing w:after="0" w:line="240" w:lineRule="auto"/>
              <w:rPr>
                <w:rFonts w:ascii="Cambria" w:eastAsia="Times New Roman" w:hAnsi="Cambria" w:cs="Calibri"/>
                <w:lang w:eastAsia="el-GR"/>
              </w:rPr>
            </w:pPr>
            <w:r w:rsidRPr="0021358F">
              <w:rPr>
                <w:rFonts w:ascii="Cambria" w:eastAsia="Times New Roman" w:hAnsi="Cambria" w:cs="Calibri"/>
                <w:lang w:eastAsia="el-GR"/>
              </w:rPr>
              <w:t xml:space="preserve"> Εγκατάσταση Δέντρων Δ3, Δ4, Δ5, Δ6 .</w:t>
            </w:r>
          </w:p>
        </w:tc>
        <w:tc>
          <w:tcPr>
            <w:tcW w:w="2635" w:type="dxa"/>
            <w:tcBorders>
              <w:top w:val="nil"/>
              <w:left w:val="nil"/>
              <w:bottom w:val="dashed" w:sz="8" w:space="0" w:color="000000"/>
              <w:right w:val="dashed" w:sz="8" w:space="0" w:color="000000"/>
            </w:tcBorders>
            <w:shd w:val="clear" w:color="auto" w:fill="auto"/>
            <w:vAlign w:val="center"/>
            <w:hideMark/>
          </w:tcPr>
          <w:p w14:paraId="5009ADFF" w14:textId="77777777" w:rsidR="0021358F" w:rsidRPr="0021358F" w:rsidRDefault="0021358F" w:rsidP="0021358F">
            <w:pPr>
              <w:spacing w:after="0" w:line="240" w:lineRule="auto"/>
              <w:jc w:val="center"/>
              <w:rPr>
                <w:rFonts w:ascii="Cambria" w:eastAsia="Times New Roman" w:hAnsi="Cambria" w:cs="Calibri"/>
                <w:lang w:eastAsia="el-GR"/>
              </w:rPr>
            </w:pPr>
            <w:r w:rsidRPr="0021358F">
              <w:rPr>
                <w:rFonts w:ascii="Cambria" w:eastAsia="Times New Roman" w:hAnsi="Cambria" w:cs="Calibri"/>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1E64FE9C" w14:textId="72370275" w:rsidR="0021358F" w:rsidRPr="0021358F" w:rsidRDefault="0021358F" w:rsidP="0021358F">
            <w:pPr>
              <w:spacing w:after="0" w:line="240" w:lineRule="auto"/>
              <w:jc w:val="center"/>
              <w:rPr>
                <w:rFonts w:ascii="Cambria" w:eastAsia="Times New Roman" w:hAnsi="Cambria" w:cs="Calibri"/>
                <w:lang w:eastAsia="el-GR"/>
              </w:rPr>
            </w:pPr>
          </w:p>
        </w:tc>
      </w:tr>
      <w:tr w:rsidR="0021358F" w:rsidRPr="0021358F" w14:paraId="3A9EA0B8" w14:textId="77777777" w:rsidTr="0021358F">
        <w:trPr>
          <w:trHeight w:val="58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410594D5" w14:textId="77777777" w:rsidR="0021358F" w:rsidRPr="0021358F" w:rsidRDefault="0021358F" w:rsidP="0021358F">
            <w:pPr>
              <w:spacing w:after="0" w:line="240" w:lineRule="auto"/>
              <w:jc w:val="center"/>
              <w:rPr>
                <w:rFonts w:ascii="Cambria" w:eastAsia="Times New Roman" w:hAnsi="Cambria" w:cs="Calibri"/>
                <w:lang w:eastAsia="el-GR"/>
              </w:rPr>
            </w:pPr>
            <w:r w:rsidRPr="0021358F">
              <w:rPr>
                <w:rFonts w:ascii="Cambria" w:eastAsia="Times New Roman" w:hAnsi="Cambria" w:cs="Calibri"/>
                <w:lang w:eastAsia="el-GR"/>
              </w:rPr>
              <w:t>21.</w:t>
            </w:r>
          </w:p>
        </w:tc>
        <w:tc>
          <w:tcPr>
            <w:tcW w:w="3209" w:type="dxa"/>
            <w:tcBorders>
              <w:top w:val="nil"/>
              <w:left w:val="nil"/>
              <w:bottom w:val="dashed" w:sz="8" w:space="0" w:color="000000"/>
              <w:right w:val="dashed" w:sz="8" w:space="0" w:color="000000"/>
            </w:tcBorders>
            <w:shd w:val="clear" w:color="auto" w:fill="auto"/>
            <w:vAlign w:val="center"/>
            <w:hideMark/>
          </w:tcPr>
          <w:p w14:paraId="0E2B742B" w14:textId="77777777" w:rsidR="0021358F" w:rsidRPr="0021358F" w:rsidRDefault="0021358F" w:rsidP="0021358F">
            <w:pPr>
              <w:spacing w:after="0" w:line="240" w:lineRule="auto"/>
              <w:rPr>
                <w:rFonts w:ascii="Cambria" w:eastAsia="Times New Roman" w:hAnsi="Cambria" w:cs="Calibri"/>
                <w:lang w:eastAsia="el-GR"/>
              </w:rPr>
            </w:pPr>
            <w:r w:rsidRPr="0021358F">
              <w:rPr>
                <w:rFonts w:ascii="Cambria" w:eastAsia="Times New Roman" w:hAnsi="Cambria" w:cs="Calibri"/>
                <w:lang w:eastAsia="el-GR"/>
              </w:rPr>
              <w:t xml:space="preserve"> Εγκατάσταση Θάμνων Θ2,83,Θ4,Θ5,Θ6</w:t>
            </w:r>
          </w:p>
        </w:tc>
        <w:tc>
          <w:tcPr>
            <w:tcW w:w="2635" w:type="dxa"/>
            <w:tcBorders>
              <w:top w:val="nil"/>
              <w:left w:val="nil"/>
              <w:bottom w:val="dashed" w:sz="8" w:space="0" w:color="000000"/>
              <w:right w:val="dashed" w:sz="8" w:space="0" w:color="000000"/>
            </w:tcBorders>
            <w:shd w:val="clear" w:color="auto" w:fill="auto"/>
            <w:vAlign w:val="center"/>
            <w:hideMark/>
          </w:tcPr>
          <w:p w14:paraId="34143F5B" w14:textId="77777777" w:rsidR="0021358F" w:rsidRPr="0021358F" w:rsidRDefault="0021358F" w:rsidP="0021358F">
            <w:pPr>
              <w:spacing w:after="0" w:line="240" w:lineRule="auto"/>
              <w:jc w:val="center"/>
              <w:rPr>
                <w:rFonts w:ascii="Cambria" w:eastAsia="Times New Roman" w:hAnsi="Cambria" w:cs="Calibri"/>
                <w:lang w:eastAsia="el-GR"/>
              </w:rPr>
            </w:pPr>
            <w:r w:rsidRPr="0021358F">
              <w:rPr>
                <w:rFonts w:ascii="Cambria" w:eastAsia="Times New Roman" w:hAnsi="Cambria" w:cs="Calibri"/>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07CF6692" w14:textId="4366299B" w:rsidR="0021358F" w:rsidRPr="0021358F" w:rsidRDefault="0021358F" w:rsidP="0021358F">
            <w:pPr>
              <w:spacing w:after="0" w:line="240" w:lineRule="auto"/>
              <w:jc w:val="center"/>
              <w:rPr>
                <w:rFonts w:ascii="Cambria" w:eastAsia="Times New Roman" w:hAnsi="Cambria" w:cs="Calibri"/>
                <w:lang w:eastAsia="el-GR"/>
              </w:rPr>
            </w:pPr>
          </w:p>
        </w:tc>
      </w:tr>
      <w:tr w:rsidR="0021358F" w:rsidRPr="0021358F" w14:paraId="3FFC5D37" w14:textId="77777777" w:rsidTr="0021358F">
        <w:trPr>
          <w:trHeight w:val="144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28876BA" w14:textId="77777777" w:rsidR="0021358F" w:rsidRPr="0021358F" w:rsidRDefault="0021358F" w:rsidP="0021358F">
            <w:pPr>
              <w:spacing w:after="0" w:line="240" w:lineRule="auto"/>
              <w:jc w:val="center"/>
              <w:rPr>
                <w:rFonts w:ascii="Cambria" w:eastAsia="Times New Roman" w:hAnsi="Cambria" w:cs="Calibri"/>
                <w:lang w:eastAsia="el-GR"/>
              </w:rPr>
            </w:pPr>
            <w:r w:rsidRPr="0021358F">
              <w:rPr>
                <w:rFonts w:ascii="Cambria" w:eastAsia="Times New Roman" w:hAnsi="Cambria" w:cs="Calibri"/>
                <w:lang w:eastAsia="el-GR"/>
              </w:rPr>
              <w:t>22.</w:t>
            </w:r>
          </w:p>
        </w:tc>
        <w:tc>
          <w:tcPr>
            <w:tcW w:w="3209" w:type="dxa"/>
            <w:tcBorders>
              <w:top w:val="nil"/>
              <w:left w:val="nil"/>
              <w:bottom w:val="dashed" w:sz="8" w:space="0" w:color="000000"/>
              <w:right w:val="dashed" w:sz="8" w:space="0" w:color="000000"/>
            </w:tcBorders>
            <w:shd w:val="clear" w:color="auto" w:fill="auto"/>
            <w:vAlign w:val="center"/>
            <w:hideMark/>
          </w:tcPr>
          <w:p w14:paraId="783FAD23" w14:textId="77777777" w:rsidR="0021358F" w:rsidRPr="0021358F" w:rsidRDefault="0021358F" w:rsidP="0021358F">
            <w:pPr>
              <w:spacing w:after="0" w:line="240" w:lineRule="auto"/>
              <w:rPr>
                <w:rFonts w:ascii="Cambria" w:eastAsia="Times New Roman" w:hAnsi="Cambria" w:cs="Calibri"/>
                <w:lang w:eastAsia="el-GR"/>
              </w:rPr>
            </w:pPr>
            <w:r w:rsidRPr="0021358F">
              <w:rPr>
                <w:rFonts w:ascii="Cambria" w:eastAsia="Times New Roman" w:hAnsi="Cambria" w:cs="Calibri"/>
                <w:lang w:eastAsia="el-GR"/>
              </w:rPr>
              <w:t>Εγκατάσταση με Ποώδη πολυετή, ετήσια, διετή, βολβώδη κλπ φυτά κατηγορίας Π2, Αναρριχώμενων Α1,Α2</w:t>
            </w:r>
          </w:p>
        </w:tc>
        <w:tc>
          <w:tcPr>
            <w:tcW w:w="2635" w:type="dxa"/>
            <w:tcBorders>
              <w:top w:val="nil"/>
              <w:left w:val="nil"/>
              <w:bottom w:val="dashed" w:sz="8" w:space="0" w:color="000000"/>
              <w:right w:val="dashed" w:sz="8" w:space="0" w:color="000000"/>
            </w:tcBorders>
            <w:shd w:val="clear" w:color="auto" w:fill="auto"/>
            <w:vAlign w:val="center"/>
            <w:hideMark/>
          </w:tcPr>
          <w:p w14:paraId="3DE20363" w14:textId="77777777" w:rsidR="0021358F" w:rsidRPr="0021358F" w:rsidRDefault="0021358F" w:rsidP="0021358F">
            <w:pPr>
              <w:spacing w:after="0" w:line="240" w:lineRule="auto"/>
              <w:jc w:val="center"/>
              <w:rPr>
                <w:rFonts w:ascii="Cambria" w:eastAsia="Times New Roman" w:hAnsi="Cambria" w:cs="Calibri"/>
                <w:lang w:eastAsia="el-GR"/>
              </w:rPr>
            </w:pPr>
            <w:r w:rsidRPr="0021358F">
              <w:rPr>
                <w:rFonts w:ascii="Cambria" w:eastAsia="Times New Roman" w:hAnsi="Cambria" w:cs="Calibri"/>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22A8C78E" w14:textId="4156F6C0" w:rsidR="0021358F" w:rsidRPr="0021358F" w:rsidRDefault="0021358F" w:rsidP="0021358F">
            <w:pPr>
              <w:spacing w:after="0" w:line="240" w:lineRule="auto"/>
              <w:jc w:val="center"/>
              <w:rPr>
                <w:rFonts w:ascii="Cambria" w:eastAsia="Times New Roman" w:hAnsi="Cambria" w:cs="Calibri"/>
                <w:lang w:eastAsia="el-GR"/>
              </w:rPr>
            </w:pPr>
          </w:p>
        </w:tc>
      </w:tr>
      <w:tr w:rsidR="0021358F" w:rsidRPr="0021358F" w14:paraId="038F2FA8" w14:textId="77777777" w:rsidTr="0021358F">
        <w:trPr>
          <w:trHeight w:val="900"/>
        </w:trPr>
        <w:tc>
          <w:tcPr>
            <w:tcW w:w="10480"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hideMark/>
          </w:tcPr>
          <w:p w14:paraId="4F90DD86"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lastRenderedPageBreak/>
              <w:t xml:space="preserve"> ΕΛΕΓΧΟΣ  ΚΑΙ ΣΥΝΤΗΡΗΣΗ ΥΦΙΣΤΑΜΕΝΟΥ</w:t>
            </w:r>
            <w:r w:rsidRPr="0021358F">
              <w:rPr>
                <w:rFonts w:ascii="Cambria" w:eastAsia="Times New Roman" w:hAnsi="Cambria" w:cs="Calibri"/>
                <w:b/>
                <w:bCs/>
                <w:color w:val="FF0000"/>
                <w:lang w:eastAsia="el-GR"/>
              </w:rPr>
              <w:t xml:space="preserve">  </w:t>
            </w:r>
            <w:r w:rsidRPr="0021358F">
              <w:rPr>
                <w:rFonts w:ascii="Cambria" w:eastAsia="Times New Roman" w:hAnsi="Cambria" w:cs="Calibri"/>
                <w:b/>
                <w:bCs/>
                <w:color w:val="000000"/>
                <w:lang w:eastAsia="el-GR"/>
              </w:rPr>
              <w:t xml:space="preserve">ΑΡΔΕΥΤΙΚΟΥ ΔΙΚΤΥΟΥ   ΣΤΑ ΣΗΜΕΙΑ ΠΑΡΕΜΒΑΣΗΣ                                        </w:t>
            </w:r>
          </w:p>
        </w:tc>
      </w:tr>
      <w:tr w:rsidR="0021358F" w:rsidRPr="0021358F" w14:paraId="252C961C"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2723E89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23.</w:t>
            </w:r>
          </w:p>
        </w:tc>
        <w:tc>
          <w:tcPr>
            <w:tcW w:w="3209" w:type="dxa"/>
            <w:tcBorders>
              <w:top w:val="nil"/>
              <w:left w:val="nil"/>
              <w:bottom w:val="dashed" w:sz="8" w:space="0" w:color="000000"/>
              <w:right w:val="dashed" w:sz="8" w:space="0" w:color="000000"/>
            </w:tcBorders>
            <w:shd w:val="clear" w:color="auto" w:fill="auto"/>
            <w:vAlign w:val="center"/>
            <w:hideMark/>
          </w:tcPr>
          <w:p w14:paraId="279DE6C8"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Έλεγχος, συντήρηση και επισκευή αρδευτικού δικτύου </w:t>
            </w:r>
          </w:p>
        </w:tc>
        <w:tc>
          <w:tcPr>
            <w:tcW w:w="2635" w:type="dxa"/>
            <w:tcBorders>
              <w:top w:val="nil"/>
              <w:left w:val="nil"/>
              <w:bottom w:val="dashed" w:sz="8" w:space="0" w:color="000000"/>
              <w:right w:val="dashed" w:sz="8" w:space="0" w:color="000000"/>
            </w:tcBorders>
            <w:shd w:val="clear" w:color="auto" w:fill="auto"/>
            <w:vAlign w:val="center"/>
            <w:hideMark/>
          </w:tcPr>
          <w:p w14:paraId="6FAB53E8"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ΣΤΡ.</w:t>
            </w:r>
          </w:p>
        </w:tc>
        <w:tc>
          <w:tcPr>
            <w:tcW w:w="4009" w:type="dxa"/>
            <w:tcBorders>
              <w:top w:val="nil"/>
              <w:left w:val="nil"/>
              <w:bottom w:val="dashed" w:sz="8" w:space="0" w:color="000000"/>
              <w:right w:val="single" w:sz="8" w:space="0" w:color="000000"/>
            </w:tcBorders>
            <w:shd w:val="clear" w:color="auto" w:fill="auto"/>
            <w:vAlign w:val="center"/>
            <w:hideMark/>
          </w:tcPr>
          <w:p w14:paraId="1ABECF8A" w14:textId="4044FC9E"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7970AD2B" w14:textId="77777777" w:rsidTr="0021358F">
        <w:trPr>
          <w:trHeight w:val="300"/>
        </w:trPr>
        <w:tc>
          <w:tcPr>
            <w:tcW w:w="10480" w:type="dxa"/>
            <w:gridSpan w:val="4"/>
            <w:tcBorders>
              <w:top w:val="dashed" w:sz="8" w:space="0" w:color="000000"/>
              <w:left w:val="single" w:sz="8" w:space="0" w:color="000000"/>
              <w:bottom w:val="dashed" w:sz="8" w:space="0" w:color="000000"/>
              <w:right w:val="single" w:sz="8" w:space="0" w:color="000000"/>
            </w:tcBorders>
            <w:shd w:val="clear" w:color="000000" w:fill="CCCCCC"/>
            <w:vAlign w:val="center"/>
            <w:hideMark/>
          </w:tcPr>
          <w:p w14:paraId="3A8773C2"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ΕΡΓΑΣΙΕΣ ΔΙΑΧΕΙΡΙΣΗΣ ΦΥΤΙΚΩΝ ΥΠΟΛΕΙΜΜΑΤΩΝ</w:t>
            </w:r>
          </w:p>
        </w:tc>
      </w:tr>
      <w:tr w:rsidR="0021358F" w:rsidRPr="0021358F" w14:paraId="3DF74E6D" w14:textId="77777777" w:rsidTr="0021358F">
        <w:trPr>
          <w:trHeight w:val="58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2B046B3"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24.</w:t>
            </w:r>
          </w:p>
        </w:tc>
        <w:tc>
          <w:tcPr>
            <w:tcW w:w="3209" w:type="dxa"/>
            <w:tcBorders>
              <w:top w:val="nil"/>
              <w:left w:val="nil"/>
              <w:bottom w:val="dashed" w:sz="8" w:space="0" w:color="000000"/>
              <w:right w:val="dashed" w:sz="8" w:space="0" w:color="000000"/>
            </w:tcBorders>
            <w:shd w:val="clear" w:color="auto" w:fill="auto"/>
            <w:vAlign w:val="center"/>
            <w:hideMark/>
          </w:tcPr>
          <w:p w14:paraId="6F95396F"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Παραγωγή Διάθεση και ενσωμάτωση </w:t>
            </w:r>
            <w:proofErr w:type="spellStart"/>
            <w:r w:rsidRPr="0021358F">
              <w:rPr>
                <w:rFonts w:ascii="Cambria" w:eastAsia="Times New Roman" w:hAnsi="Cambria" w:cs="Calibri"/>
                <w:color w:val="000000"/>
                <w:lang w:eastAsia="el-GR"/>
              </w:rPr>
              <w:t>κομπόστ</w:t>
            </w:r>
            <w:proofErr w:type="spellEnd"/>
          </w:p>
        </w:tc>
        <w:tc>
          <w:tcPr>
            <w:tcW w:w="2635" w:type="dxa"/>
            <w:tcBorders>
              <w:top w:val="nil"/>
              <w:left w:val="nil"/>
              <w:bottom w:val="dashed" w:sz="8" w:space="0" w:color="000000"/>
              <w:right w:val="dashed" w:sz="8" w:space="0" w:color="000000"/>
            </w:tcBorders>
            <w:shd w:val="clear" w:color="auto" w:fill="auto"/>
            <w:vAlign w:val="center"/>
            <w:hideMark/>
          </w:tcPr>
          <w:p w14:paraId="4AC953A1"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Τον.</w:t>
            </w:r>
          </w:p>
        </w:tc>
        <w:tc>
          <w:tcPr>
            <w:tcW w:w="4009" w:type="dxa"/>
            <w:tcBorders>
              <w:top w:val="nil"/>
              <w:left w:val="nil"/>
              <w:bottom w:val="dashed" w:sz="8" w:space="0" w:color="000000"/>
              <w:right w:val="single" w:sz="8" w:space="0" w:color="000000"/>
            </w:tcBorders>
            <w:shd w:val="clear" w:color="auto" w:fill="auto"/>
            <w:vAlign w:val="center"/>
          </w:tcPr>
          <w:p w14:paraId="289A2E84" w14:textId="319BFD36"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3CDCA4A2"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53888895"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25.</w:t>
            </w:r>
          </w:p>
        </w:tc>
        <w:tc>
          <w:tcPr>
            <w:tcW w:w="3209" w:type="dxa"/>
            <w:tcBorders>
              <w:top w:val="nil"/>
              <w:left w:val="nil"/>
              <w:bottom w:val="dashed" w:sz="8" w:space="0" w:color="000000"/>
              <w:right w:val="dashed" w:sz="8" w:space="0" w:color="000000"/>
            </w:tcBorders>
            <w:shd w:val="clear" w:color="auto" w:fill="auto"/>
            <w:vAlign w:val="center"/>
            <w:hideMark/>
          </w:tcPr>
          <w:p w14:paraId="37ECA5EE"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Συλλογή και μεταφορά προϊόντων καθαρισμού (φυτικών υπολειμμάτων)</w:t>
            </w:r>
          </w:p>
        </w:tc>
        <w:tc>
          <w:tcPr>
            <w:tcW w:w="2635" w:type="dxa"/>
            <w:tcBorders>
              <w:top w:val="nil"/>
              <w:left w:val="nil"/>
              <w:bottom w:val="dashed" w:sz="8" w:space="0" w:color="000000"/>
              <w:right w:val="dashed" w:sz="8" w:space="0" w:color="000000"/>
            </w:tcBorders>
            <w:shd w:val="clear" w:color="auto" w:fill="auto"/>
            <w:vAlign w:val="center"/>
            <w:hideMark/>
          </w:tcPr>
          <w:p w14:paraId="0CA66139"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ΚΒ</w:t>
            </w:r>
          </w:p>
        </w:tc>
        <w:tc>
          <w:tcPr>
            <w:tcW w:w="4009" w:type="dxa"/>
            <w:tcBorders>
              <w:top w:val="nil"/>
              <w:left w:val="nil"/>
              <w:bottom w:val="dashed" w:sz="8" w:space="0" w:color="000000"/>
              <w:right w:val="single" w:sz="8" w:space="0" w:color="000000"/>
            </w:tcBorders>
            <w:shd w:val="clear" w:color="auto" w:fill="auto"/>
            <w:vAlign w:val="center"/>
          </w:tcPr>
          <w:p w14:paraId="65EC7F4D" w14:textId="484DC2DB"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4DE30E70" w14:textId="77777777" w:rsidTr="0021358F">
        <w:trPr>
          <w:trHeight w:val="300"/>
        </w:trPr>
        <w:tc>
          <w:tcPr>
            <w:tcW w:w="647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77A4B7C2" w14:textId="3E2694D9" w:rsidR="0021358F" w:rsidRPr="0021358F" w:rsidRDefault="002D18E7" w:rsidP="006C2D01">
            <w:pPr>
              <w:spacing w:after="0" w:line="240" w:lineRule="auto"/>
              <w:rPr>
                <w:rFonts w:ascii="Cambria" w:eastAsia="Times New Roman" w:hAnsi="Cambria" w:cs="Calibri"/>
                <w:b/>
                <w:bCs/>
                <w:color w:val="000000"/>
                <w:lang w:eastAsia="el-GR"/>
              </w:rPr>
            </w:pPr>
            <w:r>
              <w:rPr>
                <w:rFonts w:ascii="Cambria" w:eastAsia="Times New Roman" w:hAnsi="Cambria" w:cs="Calibri"/>
                <w:b/>
                <w:bCs/>
                <w:color w:val="000000"/>
                <w:lang w:eastAsia="el-GR"/>
              </w:rPr>
              <w:t>ΣΥΝΟΛΟ ΔΑΠΑΝΗΣ (</w:t>
            </w:r>
            <w:r>
              <w:rPr>
                <w:rFonts w:ascii="Cambria" w:eastAsia="Times New Roman" w:hAnsi="Cambria" w:cs="Calibri"/>
                <w:b/>
                <w:bCs/>
                <w:color w:val="000000"/>
                <w:lang w:val="en-US" w:eastAsia="el-GR"/>
              </w:rPr>
              <w:t>A</w:t>
            </w:r>
            <w:r w:rsidRPr="002D18E7">
              <w:rPr>
                <w:rFonts w:ascii="Cambria" w:eastAsia="Times New Roman" w:hAnsi="Cambria" w:cs="Calibri"/>
                <w:b/>
                <w:bCs/>
                <w:color w:val="000000"/>
                <w:lang w:eastAsia="el-GR"/>
              </w:rPr>
              <w:t>.1</w:t>
            </w:r>
            <w:r w:rsidR="006C2D01">
              <w:rPr>
                <w:rFonts w:ascii="Cambria" w:eastAsia="Times New Roman" w:hAnsi="Cambria" w:cs="Calibri"/>
                <w:b/>
                <w:bCs/>
                <w:color w:val="000000"/>
                <w:lang w:eastAsia="el-GR"/>
              </w:rPr>
              <w:t>) ΥΠΗΡΕΣΙΕΣ ΣΥΝΤΗΡΗΣΗΣ</w:t>
            </w:r>
            <w:r w:rsidR="006C2D01" w:rsidRPr="006C2D01">
              <w:rPr>
                <w:rFonts w:ascii="Cambria" w:eastAsia="Times New Roman" w:hAnsi="Cambria" w:cs="Calibri"/>
                <w:b/>
                <w:bCs/>
                <w:color w:val="000000"/>
                <w:lang w:eastAsia="el-GR"/>
              </w:rPr>
              <w:t xml:space="preserve"> </w:t>
            </w:r>
            <w:r w:rsidR="006C2D01">
              <w:rPr>
                <w:rFonts w:ascii="Cambria" w:eastAsia="Times New Roman" w:hAnsi="Cambria" w:cs="Calibri"/>
                <w:b/>
                <w:bCs/>
                <w:color w:val="000000"/>
                <w:lang w:eastAsia="el-GR"/>
              </w:rPr>
              <w:t>Π</w:t>
            </w:r>
            <w:r w:rsidR="0021358F" w:rsidRPr="0021358F">
              <w:rPr>
                <w:rFonts w:ascii="Cambria" w:eastAsia="Times New Roman" w:hAnsi="Cambria" w:cs="Calibri"/>
                <w:b/>
                <w:bCs/>
                <w:color w:val="000000"/>
                <w:lang w:eastAsia="el-GR"/>
              </w:rPr>
              <w:t>ΡΑΣΙΝΟΥ</w:t>
            </w:r>
          </w:p>
        </w:tc>
        <w:tc>
          <w:tcPr>
            <w:tcW w:w="4009" w:type="dxa"/>
            <w:tcBorders>
              <w:top w:val="nil"/>
              <w:left w:val="nil"/>
              <w:bottom w:val="dashed" w:sz="8" w:space="0" w:color="000000"/>
              <w:right w:val="single" w:sz="8" w:space="0" w:color="000000"/>
            </w:tcBorders>
            <w:shd w:val="clear" w:color="auto" w:fill="auto"/>
            <w:noWrap/>
            <w:vAlign w:val="center"/>
          </w:tcPr>
          <w:p w14:paraId="052A96AD" w14:textId="6A3914E9"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7284403B" w14:textId="77777777" w:rsidTr="0021358F">
        <w:trPr>
          <w:trHeight w:val="300"/>
        </w:trPr>
        <w:tc>
          <w:tcPr>
            <w:tcW w:w="647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1AADC33E" w14:textId="77777777" w:rsidR="0021358F" w:rsidRPr="0021358F" w:rsidRDefault="0021358F" w:rsidP="0021358F">
            <w:pPr>
              <w:spacing w:after="0" w:line="240" w:lineRule="auto"/>
              <w:jc w:val="right"/>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Φ.Π.Α 24%</w:t>
            </w:r>
          </w:p>
        </w:tc>
        <w:tc>
          <w:tcPr>
            <w:tcW w:w="4009" w:type="dxa"/>
            <w:tcBorders>
              <w:top w:val="nil"/>
              <w:left w:val="nil"/>
              <w:bottom w:val="dashed" w:sz="8" w:space="0" w:color="000000"/>
              <w:right w:val="single" w:sz="8" w:space="0" w:color="000000"/>
            </w:tcBorders>
            <w:shd w:val="clear" w:color="auto" w:fill="auto"/>
            <w:noWrap/>
            <w:vAlign w:val="center"/>
          </w:tcPr>
          <w:p w14:paraId="1727F239" w14:textId="2AE4282E"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47972D7A" w14:textId="77777777" w:rsidTr="006C2D01">
        <w:trPr>
          <w:trHeight w:val="463"/>
        </w:trPr>
        <w:tc>
          <w:tcPr>
            <w:tcW w:w="6471" w:type="dxa"/>
            <w:gridSpan w:val="3"/>
            <w:tcBorders>
              <w:top w:val="dashed" w:sz="8" w:space="0" w:color="000000"/>
              <w:left w:val="single" w:sz="8" w:space="0" w:color="000000"/>
              <w:bottom w:val="single" w:sz="8" w:space="0" w:color="000000"/>
              <w:right w:val="dashed" w:sz="8" w:space="0" w:color="000000"/>
            </w:tcBorders>
            <w:shd w:val="clear" w:color="auto" w:fill="auto"/>
            <w:vAlign w:val="center"/>
            <w:hideMark/>
          </w:tcPr>
          <w:p w14:paraId="56A11B3B" w14:textId="679A78D0" w:rsidR="0021358F" w:rsidRPr="0021358F" w:rsidRDefault="006C2D01" w:rsidP="0021358F">
            <w:pPr>
              <w:spacing w:after="0" w:line="240" w:lineRule="auto"/>
              <w:jc w:val="right"/>
              <w:rPr>
                <w:rFonts w:ascii="Cambria" w:eastAsia="Times New Roman" w:hAnsi="Cambria" w:cs="Calibri"/>
                <w:b/>
                <w:bCs/>
                <w:color w:val="000000"/>
                <w:lang w:eastAsia="el-GR"/>
              </w:rPr>
            </w:pPr>
            <w:r>
              <w:rPr>
                <w:rFonts w:ascii="Cambria" w:eastAsia="Times New Roman" w:hAnsi="Cambria" w:cs="Calibri"/>
                <w:b/>
                <w:bCs/>
                <w:color w:val="000000"/>
                <w:lang w:eastAsia="el-GR"/>
              </w:rPr>
              <w:t>ΓΕΝΙΚΟ ΣΥΝΟΛΟ (</w:t>
            </w:r>
            <w:r>
              <w:rPr>
                <w:rFonts w:ascii="Cambria" w:eastAsia="Times New Roman" w:hAnsi="Cambria" w:cs="Calibri"/>
                <w:b/>
                <w:bCs/>
                <w:color w:val="000000"/>
                <w:lang w:val="en-US" w:eastAsia="el-GR"/>
              </w:rPr>
              <w:t>A</w:t>
            </w:r>
            <w:r w:rsidRPr="006C2D01">
              <w:rPr>
                <w:rFonts w:ascii="Cambria" w:eastAsia="Times New Roman" w:hAnsi="Cambria" w:cs="Calibri"/>
                <w:b/>
                <w:bCs/>
                <w:color w:val="000000"/>
                <w:lang w:eastAsia="el-GR"/>
              </w:rPr>
              <w:t>.1</w:t>
            </w:r>
            <w:r w:rsidR="0021358F" w:rsidRPr="0021358F">
              <w:rPr>
                <w:rFonts w:ascii="Cambria" w:eastAsia="Times New Roman" w:hAnsi="Cambria" w:cs="Calibri"/>
                <w:b/>
                <w:bCs/>
                <w:color w:val="000000"/>
                <w:lang w:eastAsia="el-GR"/>
              </w:rPr>
              <w:t>) ΥΠΗΡΕΣΙΕΣ ΣΥΝΤΗΡΗΣΗΣ ΠΑΡΑΣΙΝΟΥ</w:t>
            </w:r>
          </w:p>
        </w:tc>
        <w:tc>
          <w:tcPr>
            <w:tcW w:w="4009" w:type="dxa"/>
            <w:tcBorders>
              <w:top w:val="nil"/>
              <w:left w:val="nil"/>
              <w:bottom w:val="single" w:sz="8" w:space="0" w:color="000000"/>
              <w:right w:val="single" w:sz="8" w:space="0" w:color="000000"/>
            </w:tcBorders>
            <w:shd w:val="clear" w:color="auto" w:fill="auto"/>
            <w:vAlign w:val="center"/>
          </w:tcPr>
          <w:p w14:paraId="7D9E93C0" w14:textId="0DE63804"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79B5A16D" w14:textId="77777777" w:rsidTr="0021358F">
        <w:trPr>
          <w:trHeight w:val="315"/>
        </w:trPr>
        <w:tc>
          <w:tcPr>
            <w:tcW w:w="10480" w:type="dxa"/>
            <w:gridSpan w:val="4"/>
            <w:tcBorders>
              <w:top w:val="single" w:sz="8" w:space="0" w:color="000000"/>
              <w:left w:val="single" w:sz="8" w:space="0" w:color="000000"/>
              <w:bottom w:val="dashed" w:sz="8" w:space="0" w:color="000000"/>
              <w:right w:val="single" w:sz="8" w:space="0" w:color="000000"/>
            </w:tcBorders>
            <w:shd w:val="clear" w:color="000000" w:fill="D0CECE"/>
            <w:noWrap/>
            <w:vAlign w:val="center"/>
            <w:hideMark/>
          </w:tcPr>
          <w:p w14:paraId="0DB87D8F" w14:textId="4D7369A9" w:rsidR="0021358F" w:rsidRPr="0021358F" w:rsidRDefault="006C2D01" w:rsidP="0021358F">
            <w:pPr>
              <w:spacing w:after="0" w:line="240" w:lineRule="auto"/>
              <w:jc w:val="center"/>
              <w:rPr>
                <w:rFonts w:ascii="Cambria" w:eastAsia="Times New Roman" w:hAnsi="Cambria" w:cs="Calibri"/>
                <w:b/>
                <w:bCs/>
                <w:color w:val="000000"/>
                <w:lang w:eastAsia="el-GR"/>
              </w:rPr>
            </w:pPr>
            <w:r w:rsidRPr="006C2D01">
              <w:rPr>
                <w:rFonts w:ascii="Cambria" w:eastAsia="Times New Roman" w:hAnsi="Cambria" w:cs="Calibri"/>
                <w:b/>
                <w:bCs/>
                <w:color w:val="000000"/>
                <w:lang w:eastAsia="el-GR"/>
              </w:rPr>
              <w:t xml:space="preserve">ΤΜΗΜΑ Α.2 ΠΡΟΜΗΘΕΙΑ ΦΥΤΙΚΟΥ ΥΛΙΚΟΥ </w:t>
            </w:r>
          </w:p>
        </w:tc>
      </w:tr>
      <w:tr w:rsidR="0021358F" w:rsidRPr="0021358F" w14:paraId="7519B464"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47FEC191"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26.</w:t>
            </w:r>
          </w:p>
        </w:tc>
        <w:tc>
          <w:tcPr>
            <w:tcW w:w="3209" w:type="dxa"/>
            <w:tcBorders>
              <w:top w:val="nil"/>
              <w:left w:val="nil"/>
              <w:bottom w:val="dashed" w:sz="8" w:space="0" w:color="000000"/>
              <w:right w:val="dashed" w:sz="8" w:space="0" w:color="000000"/>
            </w:tcBorders>
            <w:shd w:val="clear" w:color="auto" w:fill="auto"/>
            <w:vAlign w:val="center"/>
            <w:hideMark/>
          </w:tcPr>
          <w:p w14:paraId="1354B1F8"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Προμήθεια  προπαρασκευασμένου χλοοτάπητα  </w:t>
            </w:r>
          </w:p>
        </w:tc>
        <w:tc>
          <w:tcPr>
            <w:tcW w:w="2635" w:type="dxa"/>
            <w:tcBorders>
              <w:top w:val="nil"/>
              <w:left w:val="nil"/>
              <w:bottom w:val="dashed" w:sz="8" w:space="0" w:color="000000"/>
              <w:right w:val="dashed" w:sz="8" w:space="0" w:color="000000"/>
            </w:tcBorders>
            <w:shd w:val="clear" w:color="auto" w:fill="auto"/>
            <w:vAlign w:val="center"/>
            <w:hideMark/>
          </w:tcPr>
          <w:p w14:paraId="333C25DA"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ΣΤΡ</w:t>
            </w:r>
          </w:p>
        </w:tc>
        <w:tc>
          <w:tcPr>
            <w:tcW w:w="4009" w:type="dxa"/>
            <w:tcBorders>
              <w:top w:val="nil"/>
              <w:left w:val="nil"/>
              <w:bottom w:val="dashed" w:sz="8" w:space="0" w:color="000000"/>
              <w:right w:val="single" w:sz="8" w:space="0" w:color="000000"/>
            </w:tcBorders>
            <w:shd w:val="clear" w:color="auto" w:fill="auto"/>
            <w:vAlign w:val="center"/>
          </w:tcPr>
          <w:p w14:paraId="2584DCDC" w14:textId="53FFB9FC"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42B9E552" w14:textId="77777777" w:rsidTr="0021358F">
        <w:trPr>
          <w:trHeight w:val="45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62A63AD"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27.</w:t>
            </w:r>
          </w:p>
        </w:tc>
        <w:tc>
          <w:tcPr>
            <w:tcW w:w="3209" w:type="dxa"/>
            <w:tcBorders>
              <w:top w:val="nil"/>
              <w:left w:val="nil"/>
              <w:bottom w:val="dashed" w:sz="8" w:space="0" w:color="000000"/>
              <w:right w:val="dashed" w:sz="8" w:space="0" w:color="000000"/>
            </w:tcBorders>
            <w:shd w:val="clear" w:color="auto" w:fill="auto"/>
            <w:vAlign w:val="center"/>
            <w:hideMark/>
          </w:tcPr>
          <w:p w14:paraId="533ECDB8"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Δέντρων Δ3</w:t>
            </w:r>
          </w:p>
        </w:tc>
        <w:tc>
          <w:tcPr>
            <w:tcW w:w="2635" w:type="dxa"/>
            <w:tcBorders>
              <w:top w:val="nil"/>
              <w:left w:val="nil"/>
              <w:bottom w:val="dashed" w:sz="8" w:space="0" w:color="000000"/>
              <w:right w:val="dashed" w:sz="8" w:space="0" w:color="000000"/>
            </w:tcBorders>
            <w:shd w:val="clear" w:color="auto" w:fill="auto"/>
            <w:vAlign w:val="center"/>
            <w:hideMark/>
          </w:tcPr>
          <w:p w14:paraId="2B66FF03"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2951D089" w14:textId="148ECBCC"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11BABFAA" w14:textId="77777777" w:rsidTr="0021358F">
        <w:trPr>
          <w:trHeight w:val="33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09F548D"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28.</w:t>
            </w:r>
          </w:p>
        </w:tc>
        <w:tc>
          <w:tcPr>
            <w:tcW w:w="3209" w:type="dxa"/>
            <w:tcBorders>
              <w:top w:val="nil"/>
              <w:left w:val="nil"/>
              <w:bottom w:val="dashed" w:sz="8" w:space="0" w:color="000000"/>
              <w:right w:val="dashed" w:sz="8" w:space="0" w:color="000000"/>
            </w:tcBorders>
            <w:shd w:val="clear" w:color="auto" w:fill="auto"/>
            <w:vAlign w:val="center"/>
            <w:hideMark/>
          </w:tcPr>
          <w:p w14:paraId="2B7B964B"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ΔέντρωνΔ4 </w:t>
            </w:r>
          </w:p>
        </w:tc>
        <w:tc>
          <w:tcPr>
            <w:tcW w:w="2635" w:type="dxa"/>
            <w:tcBorders>
              <w:top w:val="nil"/>
              <w:left w:val="nil"/>
              <w:bottom w:val="dashed" w:sz="8" w:space="0" w:color="000000"/>
              <w:right w:val="dashed" w:sz="8" w:space="0" w:color="000000"/>
            </w:tcBorders>
            <w:shd w:val="clear" w:color="auto" w:fill="auto"/>
            <w:vAlign w:val="center"/>
            <w:hideMark/>
          </w:tcPr>
          <w:p w14:paraId="3F417278"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4CD13A6A" w14:textId="452CFD04"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62091FBC" w14:textId="77777777" w:rsidTr="0021358F">
        <w:trPr>
          <w:trHeight w:val="30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4457975A"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29.</w:t>
            </w:r>
          </w:p>
        </w:tc>
        <w:tc>
          <w:tcPr>
            <w:tcW w:w="3209" w:type="dxa"/>
            <w:tcBorders>
              <w:top w:val="nil"/>
              <w:left w:val="nil"/>
              <w:bottom w:val="dashed" w:sz="8" w:space="0" w:color="000000"/>
              <w:right w:val="dashed" w:sz="8" w:space="0" w:color="000000"/>
            </w:tcBorders>
            <w:shd w:val="clear" w:color="auto" w:fill="auto"/>
            <w:vAlign w:val="center"/>
            <w:hideMark/>
          </w:tcPr>
          <w:p w14:paraId="6F56332E"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Δέντρων  Δ5</w:t>
            </w:r>
          </w:p>
        </w:tc>
        <w:tc>
          <w:tcPr>
            <w:tcW w:w="2635" w:type="dxa"/>
            <w:tcBorders>
              <w:top w:val="nil"/>
              <w:left w:val="nil"/>
              <w:bottom w:val="dashed" w:sz="8" w:space="0" w:color="000000"/>
              <w:right w:val="dashed" w:sz="8" w:space="0" w:color="000000"/>
            </w:tcBorders>
            <w:shd w:val="clear" w:color="auto" w:fill="auto"/>
            <w:vAlign w:val="center"/>
            <w:hideMark/>
          </w:tcPr>
          <w:p w14:paraId="58F66398"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7F57B008" w14:textId="69F36D39"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21E9F1E0" w14:textId="77777777" w:rsidTr="0021358F">
        <w:trPr>
          <w:trHeight w:val="30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131360D1"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30.</w:t>
            </w:r>
          </w:p>
        </w:tc>
        <w:tc>
          <w:tcPr>
            <w:tcW w:w="3209" w:type="dxa"/>
            <w:tcBorders>
              <w:top w:val="nil"/>
              <w:left w:val="nil"/>
              <w:bottom w:val="dashed" w:sz="8" w:space="0" w:color="000000"/>
              <w:right w:val="dashed" w:sz="8" w:space="0" w:color="000000"/>
            </w:tcBorders>
            <w:shd w:val="clear" w:color="auto" w:fill="auto"/>
            <w:vAlign w:val="center"/>
            <w:hideMark/>
          </w:tcPr>
          <w:p w14:paraId="6975EC84"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ΔέντρωνΔ6  </w:t>
            </w:r>
          </w:p>
        </w:tc>
        <w:tc>
          <w:tcPr>
            <w:tcW w:w="2635" w:type="dxa"/>
            <w:tcBorders>
              <w:top w:val="nil"/>
              <w:left w:val="nil"/>
              <w:bottom w:val="dashed" w:sz="8" w:space="0" w:color="000000"/>
              <w:right w:val="dashed" w:sz="8" w:space="0" w:color="000000"/>
            </w:tcBorders>
            <w:shd w:val="clear" w:color="auto" w:fill="auto"/>
            <w:vAlign w:val="center"/>
            <w:hideMark/>
          </w:tcPr>
          <w:p w14:paraId="6BFF85CD"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44BD015C" w14:textId="3AB21DB1"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7F0738FE" w14:textId="77777777" w:rsidTr="0021358F">
        <w:trPr>
          <w:trHeight w:val="30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26F0F4D8"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31.</w:t>
            </w:r>
          </w:p>
        </w:tc>
        <w:tc>
          <w:tcPr>
            <w:tcW w:w="3209" w:type="dxa"/>
            <w:tcBorders>
              <w:top w:val="nil"/>
              <w:left w:val="nil"/>
              <w:bottom w:val="dashed" w:sz="8" w:space="0" w:color="000000"/>
              <w:right w:val="dashed" w:sz="8" w:space="0" w:color="000000"/>
            </w:tcBorders>
            <w:shd w:val="clear" w:color="auto" w:fill="auto"/>
            <w:vAlign w:val="center"/>
            <w:hideMark/>
          </w:tcPr>
          <w:p w14:paraId="04EDCD7A"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Θάμνων Θ2 </w:t>
            </w:r>
          </w:p>
        </w:tc>
        <w:tc>
          <w:tcPr>
            <w:tcW w:w="2635" w:type="dxa"/>
            <w:tcBorders>
              <w:top w:val="nil"/>
              <w:left w:val="nil"/>
              <w:bottom w:val="dashed" w:sz="8" w:space="0" w:color="000000"/>
              <w:right w:val="dashed" w:sz="8" w:space="0" w:color="000000"/>
            </w:tcBorders>
            <w:shd w:val="clear" w:color="auto" w:fill="auto"/>
            <w:vAlign w:val="center"/>
            <w:hideMark/>
          </w:tcPr>
          <w:p w14:paraId="31F06DFB"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6FB7F38C" w14:textId="5E29DE0D"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1AB03D28" w14:textId="77777777" w:rsidTr="0021358F">
        <w:trPr>
          <w:trHeight w:val="30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53226148"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32.</w:t>
            </w:r>
          </w:p>
        </w:tc>
        <w:tc>
          <w:tcPr>
            <w:tcW w:w="3209" w:type="dxa"/>
            <w:tcBorders>
              <w:top w:val="nil"/>
              <w:left w:val="nil"/>
              <w:bottom w:val="dashed" w:sz="8" w:space="0" w:color="000000"/>
              <w:right w:val="dashed" w:sz="8" w:space="0" w:color="000000"/>
            </w:tcBorders>
            <w:shd w:val="clear" w:color="auto" w:fill="auto"/>
            <w:vAlign w:val="center"/>
            <w:hideMark/>
          </w:tcPr>
          <w:p w14:paraId="68FAEE7B"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Θάμνων  Θ3 </w:t>
            </w:r>
          </w:p>
        </w:tc>
        <w:tc>
          <w:tcPr>
            <w:tcW w:w="2635" w:type="dxa"/>
            <w:tcBorders>
              <w:top w:val="nil"/>
              <w:left w:val="nil"/>
              <w:bottom w:val="dashed" w:sz="8" w:space="0" w:color="000000"/>
              <w:right w:val="dashed" w:sz="8" w:space="0" w:color="000000"/>
            </w:tcBorders>
            <w:shd w:val="clear" w:color="auto" w:fill="auto"/>
            <w:vAlign w:val="center"/>
            <w:hideMark/>
          </w:tcPr>
          <w:p w14:paraId="7D9BD107"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5DAEEC68" w14:textId="07386EE5"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134EAD34" w14:textId="77777777" w:rsidTr="0021358F">
        <w:trPr>
          <w:trHeight w:val="30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626E62B"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33.</w:t>
            </w:r>
          </w:p>
        </w:tc>
        <w:tc>
          <w:tcPr>
            <w:tcW w:w="3209" w:type="dxa"/>
            <w:tcBorders>
              <w:top w:val="nil"/>
              <w:left w:val="nil"/>
              <w:bottom w:val="dashed" w:sz="8" w:space="0" w:color="000000"/>
              <w:right w:val="dashed" w:sz="8" w:space="0" w:color="000000"/>
            </w:tcBorders>
            <w:shd w:val="clear" w:color="auto" w:fill="auto"/>
            <w:vAlign w:val="center"/>
            <w:hideMark/>
          </w:tcPr>
          <w:p w14:paraId="4D58FA21"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Θάμνων Θ4</w:t>
            </w:r>
          </w:p>
        </w:tc>
        <w:tc>
          <w:tcPr>
            <w:tcW w:w="2635" w:type="dxa"/>
            <w:tcBorders>
              <w:top w:val="nil"/>
              <w:left w:val="nil"/>
              <w:bottom w:val="dashed" w:sz="8" w:space="0" w:color="000000"/>
              <w:right w:val="dashed" w:sz="8" w:space="0" w:color="000000"/>
            </w:tcBorders>
            <w:shd w:val="clear" w:color="auto" w:fill="auto"/>
            <w:vAlign w:val="center"/>
            <w:hideMark/>
          </w:tcPr>
          <w:p w14:paraId="69809D3A"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061CA0BA" w14:textId="1B02F653"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37B4246A" w14:textId="77777777" w:rsidTr="0021358F">
        <w:trPr>
          <w:trHeight w:val="30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4C576F1E"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34.</w:t>
            </w:r>
          </w:p>
        </w:tc>
        <w:tc>
          <w:tcPr>
            <w:tcW w:w="3209" w:type="dxa"/>
            <w:tcBorders>
              <w:top w:val="nil"/>
              <w:left w:val="nil"/>
              <w:bottom w:val="dashed" w:sz="8" w:space="0" w:color="000000"/>
              <w:right w:val="dashed" w:sz="8" w:space="0" w:color="000000"/>
            </w:tcBorders>
            <w:shd w:val="clear" w:color="auto" w:fill="auto"/>
            <w:vAlign w:val="center"/>
            <w:hideMark/>
          </w:tcPr>
          <w:p w14:paraId="514EB9D3"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Θάμνων Θ5 </w:t>
            </w:r>
          </w:p>
        </w:tc>
        <w:tc>
          <w:tcPr>
            <w:tcW w:w="2635" w:type="dxa"/>
            <w:tcBorders>
              <w:top w:val="nil"/>
              <w:left w:val="nil"/>
              <w:bottom w:val="dashed" w:sz="8" w:space="0" w:color="000000"/>
              <w:right w:val="dashed" w:sz="8" w:space="0" w:color="000000"/>
            </w:tcBorders>
            <w:shd w:val="clear" w:color="auto" w:fill="auto"/>
            <w:vAlign w:val="center"/>
            <w:hideMark/>
          </w:tcPr>
          <w:p w14:paraId="543BAB05"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101CB0B7" w14:textId="5BB08B4B"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6D5A0047" w14:textId="77777777" w:rsidTr="0021358F">
        <w:trPr>
          <w:trHeight w:val="30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14E5B85F"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35.</w:t>
            </w:r>
          </w:p>
        </w:tc>
        <w:tc>
          <w:tcPr>
            <w:tcW w:w="3209" w:type="dxa"/>
            <w:tcBorders>
              <w:top w:val="nil"/>
              <w:left w:val="nil"/>
              <w:bottom w:val="dashed" w:sz="8" w:space="0" w:color="000000"/>
              <w:right w:val="dashed" w:sz="8" w:space="0" w:color="000000"/>
            </w:tcBorders>
            <w:shd w:val="clear" w:color="auto" w:fill="auto"/>
            <w:vAlign w:val="center"/>
            <w:hideMark/>
          </w:tcPr>
          <w:p w14:paraId="4BDEE163"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 Προμήθεια Θάμνων Θ6</w:t>
            </w:r>
          </w:p>
        </w:tc>
        <w:tc>
          <w:tcPr>
            <w:tcW w:w="2635" w:type="dxa"/>
            <w:tcBorders>
              <w:top w:val="nil"/>
              <w:left w:val="nil"/>
              <w:bottom w:val="dashed" w:sz="8" w:space="0" w:color="000000"/>
              <w:right w:val="dashed" w:sz="8" w:space="0" w:color="000000"/>
            </w:tcBorders>
            <w:shd w:val="clear" w:color="auto" w:fill="auto"/>
            <w:vAlign w:val="center"/>
            <w:hideMark/>
          </w:tcPr>
          <w:p w14:paraId="40797ABE"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0F669475" w14:textId="1EDC9E7B"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1175F069" w14:textId="77777777" w:rsidTr="0021358F">
        <w:trPr>
          <w:trHeight w:val="144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30C99157"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36.</w:t>
            </w:r>
          </w:p>
        </w:tc>
        <w:tc>
          <w:tcPr>
            <w:tcW w:w="3209" w:type="dxa"/>
            <w:tcBorders>
              <w:top w:val="nil"/>
              <w:left w:val="nil"/>
              <w:bottom w:val="dashed" w:sz="8" w:space="0" w:color="000000"/>
              <w:right w:val="dashed" w:sz="8" w:space="0" w:color="000000"/>
            </w:tcBorders>
            <w:shd w:val="clear" w:color="auto" w:fill="auto"/>
            <w:vAlign w:val="center"/>
            <w:hideMark/>
          </w:tcPr>
          <w:p w14:paraId="3FD97FA9"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Προμήθεια  Ποώδη πολυετή, ετήσια, διετή, βολβώδη κλπ φυτά κατηγορίας Π2 μετά της  προμήθειας.</w:t>
            </w:r>
          </w:p>
        </w:tc>
        <w:tc>
          <w:tcPr>
            <w:tcW w:w="2635" w:type="dxa"/>
            <w:tcBorders>
              <w:top w:val="nil"/>
              <w:left w:val="nil"/>
              <w:bottom w:val="dashed" w:sz="8" w:space="0" w:color="000000"/>
              <w:right w:val="dashed" w:sz="8" w:space="0" w:color="000000"/>
            </w:tcBorders>
            <w:shd w:val="clear" w:color="auto" w:fill="auto"/>
            <w:vAlign w:val="center"/>
            <w:hideMark/>
          </w:tcPr>
          <w:p w14:paraId="1603540F"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18BC78E0" w14:textId="10B88D2F"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38A48D30" w14:textId="77777777" w:rsidTr="0021358F">
        <w:trPr>
          <w:trHeight w:val="72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494A71C"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37.</w:t>
            </w:r>
          </w:p>
        </w:tc>
        <w:tc>
          <w:tcPr>
            <w:tcW w:w="3209" w:type="dxa"/>
            <w:tcBorders>
              <w:top w:val="nil"/>
              <w:left w:val="nil"/>
              <w:bottom w:val="dashed" w:sz="8" w:space="0" w:color="000000"/>
              <w:right w:val="dashed" w:sz="8" w:space="0" w:color="000000"/>
            </w:tcBorders>
            <w:shd w:val="clear" w:color="auto" w:fill="auto"/>
            <w:vAlign w:val="center"/>
            <w:hideMark/>
          </w:tcPr>
          <w:p w14:paraId="05DBDB81"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Προμήθεια Αναρριχώμενων φυτών Α1</w:t>
            </w:r>
          </w:p>
        </w:tc>
        <w:tc>
          <w:tcPr>
            <w:tcW w:w="2635" w:type="dxa"/>
            <w:tcBorders>
              <w:top w:val="nil"/>
              <w:left w:val="nil"/>
              <w:bottom w:val="dashed" w:sz="8" w:space="0" w:color="000000"/>
              <w:right w:val="dashed" w:sz="8" w:space="0" w:color="000000"/>
            </w:tcBorders>
            <w:shd w:val="clear" w:color="auto" w:fill="auto"/>
            <w:vAlign w:val="center"/>
            <w:hideMark/>
          </w:tcPr>
          <w:p w14:paraId="5E80A0EE"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07AAA5BA" w14:textId="130CF5E8"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6B86E6C6" w14:textId="77777777" w:rsidTr="0021358F">
        <w:trPr>
          <w:trHeight w:val="870"/>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1BC9424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38.</w:t>
            </w:r>
          </w:p>
        </w:tc>
        <w:tc>
          <w:tcPr>
            <w:tcW w:w="3209" w:type="dxa"/>
            <w:tcBorders>
              <w:top w:val="nil"/>
              <w:left w:val="nil"/>
              <w:bottom w:val="dashed" w:sz="8" w:space="0" w:color="000000"/>
              <w:right w:val="dashed" w:sz="8" w:space="0" w:color="000000"/>
            </w:tcBorders>
            <w:shd w:val="clear" w:color="auto" w:fill="auto"/>
            <w:vAlign w:val="center"/>
            <w:hideMark/>
          </w:tcPr>
          <w:p w14:paraId="12FF8CF6"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Προμήθεια Αναρριχώμενων φυτών Α2</w:t>
            </w:r>
          </w:p>
        </w:tc>
        <w:tc>
          <w:tcPr>
            <w:tcW w:w="2635" w:type="dxa"/>
            <w:tcBorders>
              <w:top w:val="nil"/>
              <w:left w:val="nil"/>
              <w:bottom w:val="dashed" w:sz="8" w:space="0" w:color="000000"/>
              <w:right w:val="dashed" w:sz="8" w:space="0" w:color="000000"/>
            </w:tcBorders>
            <w:shd w:val="clear" w:color="auto" w:fill="auto"/>
            <w:vAlign w:val="center"/>
            <w:hideMark/>
          </w:tcPr>
          <w:p w14:paraId="70CF689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5FEB9383" w14:textId="734270BD"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58A9C382" w14:textId="77777777" w:rsidTr="0021358F">
        <w:trPr>
          <w:trHeight w:val="300"/>
        </w:trPr>
        <w:tc>
          <w:tcPr>
            <w:tcW w:w="647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31502022" w14:textId="5E62CD55" w:rsidR="0021358F" w:rsidRPr="0021358F" w:rsidRDefault="006C2D01" w:rsidP="0021358F">
            <w:pPr>
              <w:spacing w:after="0" w:line="240" w:lineRule="auto"/>
              <w:jc w:val="right"/>
              <w:rPr>
                <w:rFonts w:ascii="Cambria" w:eastAsia="Times New Roman" w:hAnsi="Cambria" w:cs="Calibri"/>
                <w:b/>
                <w:bCs/>
                <w:color w:val="000000"/>
                <w:lang w:eastAsia="el-GR"/>
              </w:rPr>
            </w:pPr>
            <w:r>
              <w:rPr>
                <w:rFonts w:ascii="Cambria" w:eastAsia="Times New Roman" w:hAnsi="Cambria" w:cs="Calibri"/>
                <w:b/>
                <w:bCs/>
                <w:color w:val="000000"/>
                <w:lang w:eastAsia="el-GR"/>
              </w:rPr>
              <w:t xml:space="preserve"> ΣΥΝΟΛΟ ΔΑΠΑΝΗΣ (</w:t>
            </w:r>
            <w:r>
              <w:rPr>
                <w:rFonts w:ascii="Cambria" w:eastAsia="Times New Roman" w:hAnsi="Cambria" w:cs="Calibri"/>
                <w:b/>
                <w:bCs/>
                <w:color w:val="000000"/>
                <w:lang w:val="en-US" w:eastAsia="el-GR"/>
              </w:rPr>
              <w:t>A</w:t>
            </w:r>
            <w:r w:rsidRPr="006C2D01">
              <w:rPr>
                <w:rFonts w:ascii="Cambria" w:eastAsia="Times New Roman" w:hAnsi="Cambria" w:cs="Calibri"/>
                <w:b/>
                <w:bCs/>
                <w:color w:val="000000"/>
                <w:lang w:eastAsia="el-GR"/>
              </w:rPr>
              <w:t>.2</w:t>
            </w:r>
            <w:r w:rsidR="0021358F" w:rsidRPr="0021358F">
              <w:rPr>
                <w:rFonts w:ascii="Cambria" w:eastAsia="Times New Roman" w:hAnsi="Cambria" w:cs="Calibri"/>
                <w:b/>
                <w:bCs/>
                <w:color w:val="000000"/>
                <w:lang w:eastAsia="el-GR"/>
              </w:rPr>
              <w:t>) ΠΡΟΜΗΘΕΙΑ ΦΥΤΙΚΟΥ ΥΛΙΚΟΥ</w:t>
            </w:r>
          </w:p>
        </w:tc>
        <w:tc>
          <w:tcPr>
            <w:tcW w:w="4009" w:type="dxa"/>
            <w:tcBorders>
              <w:top w:val="nil"/>
              <w:left w:val="nil"/>
              <w:bottom w:val="dashed" w:sz="8" w:space="0" w:color="000000"/>
              <w:right w:val="single" w:sz="8" w:space="0" w:color="000000"/>
            </w:tcBorders>
            <w:shd w:val="clear" w:color="auto" w:fill="auto"/>
            <w:noWrap/>
            <w:vAlign w:val="center"/>
          </w:tcPr>
          <w:p w14:paraId="69ED88E6" w14:textId="56EBE9FC"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71D20DF2" w14:textId="77777777" w:rsidTr="0021358F">
        <w:trPr>
          <w:trHeight w:val="300"/>
        </w:trPr>
        <w:tc>
          <w:tcPr>
            <w:tcW w:w="647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03BE37E9" w14:textId="77777777" w:rsidR="0021358F" w:rsidRPr="0021358F" w:rsidRDefault="0021358F" w:rsidP="0021358F">
            <w:pPr>
              <w:spacing w:after="0" w:line="240" w:lineRule="auto"/>
              <w:jc w:val="right"/>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Φ.Π.Α 13%</w:t>
            </w:r>
          </w:p>
        </w:tc>
        <w:tc>
          <w:tcPr>
            <w:tcW w:w="4009" w:type="dxa"/>
            <w:tcBorders>
              <w:top w:val="nil"/>
              <w:left w:val="nil"/>
              <w:bottom w:val="dashed" w:sz="8" w:space="0" w:color="000000"/>
              <w:right w:val="single" w:sz="8" w:space="0" w:color="000000"/>
            </w:tcBorders>
            <w:shd w:val="clear" w:color="auto" w:fill="auto"/>
            <w:noWrap/>
            <w:vAlign w:val="center"/>
          </w:tcPr>
          <w:p w14:paraId="3373856A" w14:textId="337C54F8"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707847B3" w14:textId="77777777" w:rsidTr="0021358F">
        <w:trPr>
          <w:trHeight w:val="300"/>
        </w:trPr>
        <w:tc>
          <w:tcPr>
            <w:tcW w:w="6471" w:type="dxa"/>
            <w:gridSpan w:val="3"/>
            <w:tcBorders>
              <w:top w:val="dashed" w:sz="8" w:space="0" w:color="000000"/>
              <w:left w:val="single" w:sz="8" w:space="0" w:color="000000"/>
              <w:bottom w:val="single" w:sz="8" w:space="0" w:color="000000"/>
              <w:right w:val="dashed" w:sz="8" w:space="0" w:color="000000"/>
            </w:tcBorders>
            <w:shd w:val="clear" w:color="auto" w:fill="auto"/>
            <w:noWrap/>
            <w:vAlign w:val="center"/>
            <w:hideMark/>
          </w:tcPr>
          <w:p w14:paraId="226DDFF9" w14:textId="03FF8D1C" w:rsidR="0021358F" w:rsidRPr="0021358F" w:rsidRDefault="006C2D01" w:rsidP="0021358F">
            <w:pPr>
              <w:spacing w:after="0" w:line="240" w:lineRule="auto"/>
              <w:jc w:val="right"/>
              <w:rPr>
                <w:rFonts w:ascii="Cambria" w:eastAsia="Times New Roman" w:hAnsi="Cambria" w:cs="Calibri"/>
                <w:b/>
                <w:bCs/>
                <w:color w:val="000000"/>
                <w:lang w:eastAsia="el-GR"/>
              </w:rPr>
            </w:pPr>
            <w:r>
              <w:rPr>
                <w:rFonts w:ascii="Cambria" w:eastAsia="Times New Roman" w:hAnsi="Cambria" w:cs="Calibri"/>
                <w:b/>
                <w:bCs/>
                <w:color w:val="000000"/>
                <w:lang w:eastAsia="el-GR"/>
              </w:rPr>
              <w:t>ΓΕΝΙΚΟ ΣΥΝΟΛΟ (</w:t>
            </w:r>
            <w:r>
              <w:rPr>
                <w:rFonts w:ascii="Cambria" w:eastAsia="Times New Roman" w:hAnsi="Cambria" w:cs="Calibri"/>
                <w:b/>
                <w:bCs/>
                <w:color w:val="000000"/>
                <w:lang w:val="en-US" w:eastAsia="el-GR"/>
              </w:rPr>
              <w:t>A</w:t>
            </w:r>
            <w:r w:rsidRPr="006C2D01">
              <w:rPr>
                <w:rFonts w:ascii="Cambria" w:eastAsia="Times New Roman" w:hAnsi="Cambria" w:cs="Calibri"/>
                <w:b/>
                <w:bCs/>
                <w:color w:val="000000"/>
                <w:lang w:eastAsia="el-GR"/>
              </w:rPr>
              <w:t>.2</w:t>
            </w:r>
            <w:r w:rsidR="0021358F" w:rsidRPr="0021358F">
              <w:rPr>
                <w:rFonts w:ascii="Cambria" w:eastAsia="Times New Roman" w:hAnsi="Cambria" w:cs="Calibri"/>
                <w:b/>
                <w:bCs/>
                <w:color w:val="000000"/>
                <w:lang w:eastAsia="el-GR"/>
              </w:rPr>
              <w:t>) ΠΡΟΜΗΘΕΙΑ ΦΥΤΙΚΟΥ ΥΛΙΚΟΥ</w:t>
            </w:r>
          </w:p>
        </w:tc>
        <w:tc>
          <w:tcPr>
            <w:tcW w:w="4009" w:type="dxa"/>
            <w:tcBorders>
              <w:top w:val="nil"/>
              <w:left w:val="nil"/>
              <w:bottom w:val="single" w:sz="8" w:space="0" w:color="000000"/>
              <w:right w:val="single" w:sz="8" w:space="0" w:color="000000"/>
            </w:tcBorders>
            <w:shd w:val="clear" w:color="auto" w:fill="auto"/>
            <w:noWrap/>
            <w:vAlign w:val="center"/>
          </w:tcPr>
          <w:p w14:paraId="6C360C07" w14:textId="43D48190"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73EE23DF" w14:textId="77777777" w:rsidTr="0021358F">
        <w:trPr>
          <w:trHeight w:val="300"/>
        </w:trPr>
        <w:tc>
          <w:tcPr>
            <w:tcW w:w="10480" w:type="dxa"/>
            <w:gridSpan w:val="4"/>
            <w:tcBorders>
              <w:top w:val="single" w:sz="8" w:space="0" w:color="000000"/>
              <w:left w:val="single" w:sz="8" w:space="0" w:color="000000"/>
              <w:bottom w:val="nil"/>
              <w:right w:val="single" w:sz="8" w:space="0" w:color="000000"/>
            </w:tcBorders>
            <w:shd w:val="clear" w:color="000000" w:fill="D0CECE"/>
            <w:noWrap/>
            <w:vAlign w:val="center"/>
            <w:hideMark/>
          </w:tcPr>
          <w:p w14:paraId="5163923E" w14:textId="5ED099FD" w:rsidR="0021358F" w:rsidRPr="0021358F" w:rsidRDefault="006C2D01" w:rsidP="0021358F">
            <w:pPr>
              <w:spacing w:after="0" w:line="240" w:lineRule="auto"/>
              <w:jc w:val="center"/>
              <w:rPr>
                <w:rFonts w:ascii="Cambria" w:eastAsia="Times New Roman" w:hAnsi="Cambria" w:cs="Calibri"/>
                <w:b/>
                <w:bCs/>
                <w:color w:val="000000"/>
                <w:lang w:eastAsia="el-GR"/>
              </w:rPr>
            </w:pPr>
            <w:r>
              <w:rPr>
                <w:rFonts w:ascii="Cambria" w:eastAsia="Times New Roman" w:hAnsi="Cambria" w:cs="Calibri"/>
                <w:b/>
                <w:bCs/>
                <w:color w:val="000000"/>
                <w:lang w:val="en-US" w:eastAsia="el-GR"/>
              </w:rPr>
              <w:t>TMHMA</w:t>
            </w:r>
            <w:r w:rsidRPr="006C2D01">
              <w:rPr>
                <w:rFonts w:ascii="Cambria" w:eastAsia="Times New Roman" w:hAnsi="Cambria" w:cs="Calibri"/>
                <w:b/>
                <w:bCs/>
                <w:color w:val="000000"/>
                <w:lang w:eastAsia="el-GR"/>
              </w:rPr>
              <w:t xml:space="preserve"> </w:t>
            </w:r>
            <w:r>
              <w:rPr>
                <w:rFonts w:ascii="Cambria" w:eastAsia="Times New Roman" w:hAnsi="Cambria" w:cs="Calibri"/>
                <w:b/>
                <w:bCs/>
                <w:color w:val="000000"/>
                <w:lang w:val="en-US" w:eastAsia="el-GR"/>
              </w:rPr>
              <w:t>A</w:t>
            </w:r>
            <w:r w:rsidRPr="006C2D01">
              <w:rPr>
                <w:rFonts w:ascii="Cambria" w:eastAsia="Times New Roman" w:hAnsi="Cambria" w:cs="Calibri"/>
                <w:b/>
                <w:bCs/>
                <w:color w:val="000000"/>
                <w:lang w:eastAsia="el-GR"/>
              </w:rPr>
              <w:t xml:space="preserve">.3 </w:t>
            </w:r>
            <w:r w:rsidR="0021358F" w:rsidRPr="0021358F">
              <w:rPr>
                <w:rFonts w:ascii="Cambria" w:eastAsia="Times New Roman" w:hAnsi="Cambria" w:cs="Calibri"/>
                <w:b/>
                <w:bCs/>
                <w:color w:val="000000"/>
                <w:lang w:eastAsia="el-GR"/>
              </w:rPr>
              <w:t>ΠΡΟΜΗΘΕΙΑ ΕΙΔΩΝ ΔΙΑΧΕΙΡΙΣΗΣ ΑΣΤΙΚΟΥ ΠΡΑΣΙΝΟΥ</w:t>
            </w:r>
          </w:p>
        </w:tc>
      </w:tr>
      <w:tr w:rsidR="0021358F" w:rsidRPr="0021358F" w14:paraId="29CB36AF" w14:textId="77777777" w:rsidTr="0021358F">
        <w:trPr>
          <w:trHeight w:val="115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11E30991"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lastRenderedPageBreak/>
              <w:t>39.</w:t>
            </w:r>
          </w:p>
        </w:tc>
        <w:tc>
          <w:tcPr>
            <w:tcW w:w="3209" w:type="dxa"/>
            <w:tcBorders>
              <w:top w:val="nil"/>
              <w:left w:val="nil"/>
              <w:bottom w:val="dashed" w:sz="8" w:space="0" w:color="000000"/>
              <w:right w:val="dashed" w:sz="8" w:space="0" w:color="000000"/>
            </w:tcBorders>
            <w:shd w:val="clear" w:color="auto" w:fill="auto"/>
            <w:vAlign w:val="center"/>
            <w:hideMark/>
          </w:tcPr>
          <w:p w14:paraId="4DF2B45A"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 xml:space="preserve">Προμήθεια Βιοδιασπώμενο </w:t>
            </w:r>
            <w:proofErr w:type="spellStart"/>
            <w:r w:rsidRPr="0021358F">
              <w:rPr>
                <w:rFonts w:ascii="Cambria" w:eastAsia="Times New Roman" w:hAnsi="Cambria" w:cs="Calibri"/>
                <w:color w:val="000000"/>
                <w:lang w:eastAsia="el-GR"/>
              </w:rPr>
              <w:t>γεωύφασμα</w:t>
            </w:r>
            <w:proofErr w:type="spellEnd"/>
            <w:r w:rsidRPr="0021358F">
              <w:rPr>
                <w:rFonts w:ascii="Cambria" w:eastAsia="Times New Roman" w:hAnsi="Cambria" w:cs="Calibri"/>
                <w:color w:val="000000"/>
                <w:lang w:eastAsia="el-GR"/>
              </w:rPr>
              <w:t xml:space="preserve"> καταπολέμησης ζιζανίων</w:t>
            </w:r>
          </w:p>
        </w:tc>
        <w:tc>
          <w:tcPr>
            <w:tcW w:w="2635" w:type="dxa"/>
            <w:tcBorders>
              <w:top w:val="nil"/>
              <w:left w:val="nil"/>
              <w:bottom w:val="dashed" w:sz="8" w:space="0" w:color="000000"/>
              <w:right w:val="dashed" w:sz="8" w:space="0" w:color="000000"/>
            </w:tcBorders>
            <w:shd w:val="clear" w:color="auto" w:fill="auto"/>
            <w:vAlign w:val="center"/>
            <w:hideMark/>
          </w:tcPr>
          <w:p w14:paraId="72FDAEC5"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T.M.</w:t>
            </w:r>
          </w:p>
        </w:tc>
        <w:tc>
          <w:tcPr>
            <w:tcW w:w="4009" w:type="dxa"/>
            <w:tcBorders>
              <w:top w:val="nil"/>
              <w:left w:val="nil"/>
              <w:bottom w:val="dashed" w:sz="8" w:space="0" w:color="000000"/>
              <w:right w:val="single" w:sz="8" w:space="0" w:color="000000"/>
            </w:tcBorders>
            <w:shd w:val="clear" w:color="auto" w:fill="auto"/>
            <w:vAlign w:val="center"/>
          </w:tcPr>
          <w:p w14:paraId="09269FC0" w14:textId="4A7B587D"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78E06183" w14:textId="77777777" w:rsidTr="0021358F">
        <w:trPr>
          <w:trHeight w:val="58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73FD984F"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40.</w:t>
            </w:r>
          </w:p>
        </w:tc>
        <w:tc>
          <w:tcPr>
            <w:tcW w:w="3209" w:type="dxa"/>
            <w:tcBorders>
              <w:top w:val="nil"/>
              <w:left w:val="nil"/>
              <w:bottom w:val="dashed" w:sz="8" w:space="0" w:color="000000"/>
              <w:right w:val="dashed" w:sz="8" w:space="0" w:color="000000"/>
            </w:tcBorders>
            <w:shd w:val="clear" w:color="auto" w:fill="auto"/>
            <w:vAlign w:val="center"/>
            <w:hideMark/>
          </w:tcPr>
          <w:p w14:paraId="62C90C81"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Σύστημα  υπόγειας αγκύρωσης δέντρων</w:t>
            </w:r>
          </w:p>
        </w:tc>
        <w:tc>
          <w:tcPr>
            <w:tcW w:w="2635" w:type="dxa"/>
            <w:tcBorders>
              <w:top w:val="nil"/>
              <w:left w:val="nil"/>
              <w:bottom w:val="dashed" w:sz="8" w:space="0" w:color="000000"/>
              <w:right w:val="dashed" w:sz="8" w:space="0" w:color="000000"/>
            </w:tcBorders>
            <w:shd w:val="clear" w:color="auto" w:fill="auto"/>
            <w:vAlign w:val="center"/>
            <w:hideMark/>
          </w:tcPr>
          <w:p w14:paraId="55F189CD"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ΤΕΜ</w:t>
            </w:r>
          </w:p>
        </w:tc>
        <w:tc>
          <w:tcPr>
            <w:tcW w:w="4009" w:type="dxa"/>
            <w:tcBorders>
              <w:top w:val="nil"/>
              <w:left w:val="nil"/>
              <w:bottom w:val="dashed" w:sz="8" w:space="0" w:color="000000"/>
              <w:right w:val="single" w:sz="8" w:space="0" w:color="000000"/>
            </w:tcBorders>
            <w:shd w:val="clear" w:color="auto" w:fill="auto"/>
            <w:vAlign w:val="center"/>
          </w:tcPr>
          <w:p w14:paraId="2E406E9E" w14:textId="78FE91D1"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19D1FF19" w14:textId="77777777" w:rsidTr="0021358F">
        <w:trPr>
          <w:trHeight w:val="585"/>
        </w:trPr>
        <w:tc>
          <w:tcPr>
            <w:tcW w:w="627" w:type="dxa"/>
            <w:tcBorders>
              <w:top w:val="nil"/>
              <w:left w:val="single" w:sz="8" w:space="0" w:color="000000"/>
              <w:bottom w:val="dashed" w:sz="8" w:space="0" w:color="000000"/>
              <w:right w:val="dashed" w:sz="8" w:space="0" w:color="000000"/>
            </w:tcBorders>
            <w:shd w:val="clear" w:color="auto" w:fill="auto"/>
            <w:vAlign w:val="center"/>
            <w:hideMark/>
          </w:tcPr>
          <w:p w14:paraId="5309CEAF"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41.</w:t>
            </w:r>
          </w:p>
        </w:tc>
        <w:tc>
          <w:tcPr>
            <w:tcW w:w="3209" w:type="dxa"/>
            <w:tcBorders>
              <w:top w:val="nil"/>
              <w:left w:val="nil"/>
              <w:bottom w:val="dashed" w:sz="8" w:space="0" w:color="000000"/>
              <w:right w:val="dashed" w:sz="8" w:space="0" w:color="000000"/>
            </w:tcBorders>
            <w:shd w:val="clear" w:color="auto" w:fill="auto"/>
            <w:vAlign w:val="center"/>
            <w:hideMark/>
          </w:tcPr>
          <w:p w14:paraId="3A4ADF39" w14:textId="77777777" w:rsidR="0021358F" w:rsidRPr="0021358F" w:rsidRDefault="0021358F" w:rsidP="0021358F">
            <w:pPr>
              <w:spacing w:after="0" w:line="240" w:lineRule="auto"/>
              <w:rPr>
                <w:rFonts w:ascii="Cambria" w:eastAsia="Times New Roman" w:hAnsi="Cambria" w:cs="Calibri"/>
                <w:color w:val="000000"/>
                <w:lang w:eastAsia="el-GR"/>
              </w:rPr>
            </w:pPr>
            <w:r w:rsidRPr="0021358F">
              <w:rPr>
                <w:rFonts w:ascii="Cambria" w:eastAsia="Times New Roman" w:hAnsi="Cambria" w:cs="Calibri"/>
                <w:color w:val="000000"/>
                <w:lang w:eastAsia="el-GR"/>
              </w:rPr>
              <w:t>Σύστημα καθοδήγησης ρίζων</w:t>
            </w:r>
          </w:p>
        </w:tc>
        <w:tc>
          <w:tcPr>
            <w:tcW w:w="2635" w:type="dxa"/>
            <w:tcBorders>
              <w:top w:val="nil"/>
              <w:left w:val="nil"/>
              <w:bottom w:val="dashed" w:sz="8" w:space="0" w:color="000000"/>
              <w:right w:val="dashed" w:sz="8" w:space="0" w:color="000000"/>
            </w:tcBorders>
            <w:shd w:val="clear" w:color="auto" w:fill="auto"/>
            <w:vAlign w:val="center"/>
            <w:hideMark/>
          </w:tcPr>
          <w:p w14:paraId="65626AC4"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MΜ</w:t>
            </w:r>
          </w:p>
        </w:tc>
        <w:tc>
          <w:tcPr>
            <w:tcW w:w="4009" w:type="dxa"/>
            <w:tcBorders>
              <w:top w:val="nil"/>
              <w:left w:val="nil"/>
              <w:bottom w:val="dashed" w:sz="8" w:space="0" w:color="000000"/>
              <w:right w:val="single" w:sz="8" w:space="0" w:color="000000"/>
            </w:tcBorders>
            <w:shd w:val="clear" w:color="auto" w:fill="auto"/>
            <w:vAlign w:val="center"/>
          </w:tcPr>
          <w:p w14:paraId="0BA6D1F9" w14:textId="592CFA08"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13D5DE98" w14:textId="77777777" w:rsidTr="0021358F">
        <w:trPr>
          <w:trHeight w:val="300"/>
        </w:trPr>
        <w:tc>
          <w:tcPr>
            <w:tcW w:w="647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28341A0E" w14:textId="0BA03D53" w:rsidR="0021358F" w:rsidRPr="006C2D01" w:rsidRDefault="006C2D01" w:rsidP="006C2D01">
            <w:pPr>
              <w:spacing w:after="0" w:line="240" w:lineRule="auto"/>
              <w:jc w:val="both"/>
              <w:rPr>
                <w:rFonts w:ascii="Cambria" w:eastAsia="Times New Roman" w:hAnsi="Cambria" w:cs="Calibri"/>
                <w:b/>
                <w:bCs/>
                <w:color w:val="000000"/>
                <w:lang w:eastAsia="el-GR"/>
              </w:rPr>
            </w:pPr>
            <w:r w:rsidRPr="006C2D01">
              <w:rPr>
                <w:rFonts w:ascii="Cambria" w:eastAsia="Times New Roman" w:hAnsi="Cambria" w:cs="Calibri"/>
                <w:b/>
                <w:bCs/>
                <w:color w:val="000000"/>
                <w:lang w:eastAsia="el-GR"/>
              </w:rPr>
              <w:t>ΣΥΝΟΛΟ ΔΑΠΑΝΗΣ (</w:t>
            </w:r>
            <w:r w:rsidRPr="006C2D01">
              <w:rPr>
                <w:rFonts w:ascii="Cambria" w:eastAsia="Times New Roman" w:hAnsi="Cambria" w:cs="Calibri"/>
                <w:b/>
                <w:bCs/>
                <w:color w:val="000000"/>
                <w:lang w:val="en-US" w:eastAsia="el-GR"/>
              </w:rPr>
              <w:t>A</w:t>
            </w:r>
            <w:r w:rsidRPr="006C2D01">
              <w:rPr>
                <w:rFonts w:ascii="Cambria" w:eastAsia="Times New Roman" w:hAnsi="Cambria" w:cs="Calibri"/>
                <w:b/>
                <w:bCs/>
                <w:color w:val="000000"/>
                <w:lang w:eastAsia="el-GR"/>
              </w:rPr>
              <w:t>.3</w:t>
            </w:r>
            <w:r w:rsidR="0021358F" w:rsidRPr="006C2D01">
              <w:rPr>
                <w:rFonts w:ascii="Cambria" w:eastAsia="Times New Roman" w:hAnsi="Cambria" w:cs="Calibri"/>
                <w:b/>
                <w:bCs/>
                <w:color w:val="000000"/>
                <w:lang w:eastAsia="el-GR"/>
              </w:rPr>
              <w:t>) ΠΡΟΜΗΘΕΙΑ ΕΙΔΩΝ ΔΙΑΧΕΙΡΙΣΗΣ ΑΣΤΙΚΟΥ ΠΡΑΣΙΝΟΥ</w:t>
            </w:r>
          </w:p>
        </w:tc>
        <w:tc>
          <w:tcPr>
            <w:tcW w:w="4009" w:type="dxa"/>
            <w:tcBorders>
              <w:top w:val="nil"/>
              <w:left w:val="nil"/>
              <w:bottom w:val="dashed" w:sz="8" w:space="0" w:color="000000"/>
              <w:right w:val="single" w:sz="8" w:space="0" w:color="000000"/>
            </w:tcBorders>
            <w:shd w:val="clear" w:color="auto" w:fill="auto"/>
            <w:noWrap/>
            <w:vAlign w:val="center"/>
          </w:tcPr>
          <w:p w14:paraId="71D858DC" w14:textId="2D80EF88"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31D906AB" w14:textId="77777777" w:rsidTr="0021358F">
        <w:trPr>
          <w:trHeight w:val="300"/>
        </w:trPr>
        <w:tc>
          <w:tcPr>
            <w:tcW w:w="6471" w:type="dxa"/>
            <w:gridSpan w:val="3"/>
            <w:tcBorders>
              <w:top w:val="dashed" w:sz="8" w:space="0" w:color="000000"/>
              <w:left w:val="single" w:sz="8" w:space="0" w:color="000000"/>
              <w:bottom w:val="dashed" w:sz="8" w:space="0" w:color="000000"/>
              <w:right w:val="dashed" w:sz="8" w:space="0" w:color="000000"/>
            </w:tcBorders>
            <w:shd w:val="clear" w:color="auto" w:fill="auto"/>
            <w:noWrap/>
            <w:vAlign w:val="center"/>
            <w:hideMark/>
          </w:tcPr>
          <w:p w14:paraId="0EC92BA3" w14:textId="77777777" w:rsidR="0021358F" w:rsidRPr="0021358F" w:rsidRDefault="0021358F" w:rsidP="0021358F">
            <w:pPr>
              <w:spacing w:after="0" w:line="240" w:lineRule="auto"/>
              <w:jc w:val="right"/>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Φ.Π.Α 24%</w:t>
            </w:r>
          </w:p>
        </w:tc>
        <w:tc>
          <w:tcPr>
            <w:tcW w:w="4009" w:type="dxa"/>
            <w:tcBorders>
              <w:top w:val="nil"/>
              <w:left w:val="nil"/>
              <w:bottom w:val="dashed" w:sz="8" w:space="0" w:color="000000"/>
              <w:right w:val="single" w:sz="8" w:space="0" w:color="000000"/>
            </w:tcBorders>
            <w:shd w:val="clear" w:color="auto" w:fill="auto"/>
            <w:noWrap/>
            <w:vAlign w:val="center"/>
          </w:tcPr>
          <w:p w14:paraId="569BCB74" w14:textId="4671FA17"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76E01A35" w14:textId="77777777" w:rsidTr="0021358F">
        <w:trPr>
          <w:trHeight w:val="300"/>
        </w:trPr>
        <w:tc>
          <w:tcPr>
            <w:tcW w:w="6471" w:type="dxa"/>
            <w:gridSpan w:val="3"/>
            <w:tcBorders>
              <w:top w:val="dashed" w:sz="8" w:space="0" w:color="000000"/>
              <w:left w:val="single" w:sz="8" w:space="0" w:color="000000"/>
              <w:bottom w:val="single" w:sz="8" w:space="0" w:color="000000"/>
              <w:right w:val="dashed" w:sz="8" w:space="0" w:color="000000"/>
            </w:tcBorders>
            <w:shd w:val="clear" w:color="auto" w:fill="auto"/>
            <w:noWrap/>
            <w:vAlign w:val="center"/>
            <w:hideMark/>
          </w:tcPr>
          <w:p w14:paraId="6DE1ACAE" w14:textId="7A9FAF0E" w:rsidR="0021358F" w:rsidRPr="0021358F" w:rsidRDefault="006C2D01" w:rsidP="006C2D01">
            <w:pPr>
              <w:spacing w:after="0" w:line="240" w:lineRule="auto"/>
              <w:jc w:val="both"/>
              <w:rPr>
                <w:rFonts w:ascii="Cambria" w:eastAsia="Times New Roman" w:hAnsi="Cambria" w:cs="Calibri"/>
                <w:b/>
                <w:bCs/>
                <w:color w:val="000000"/>
                <w:lang w:eastAsia="el-GR"/>
              </w:rPr>
            </w:pPr>
            <w:r>
              <w:rPr>
                <w:rFonts w:ascii="Cambria" w:eastAsia="Times New Roman" w:hAnsi="Cambria" w:cs="Calibri"/>
                <w:b/>
                <w:bCs/>
                <w:color w:val="000000"/>
                <w:lang w:eastAsia="el-GR"/>
              </w:rPr>
              <w:t>ΓΕΝΙΚΟ ΣΥΝΟΛΟ (</w:t>
            </w:r>
            <w:r>
              <w:rPr>
                <w:rFonts w:ascii="Cambria" w:eastAsia="Times New Roman" w:hAnsi="Cambria" w:cs="Calibri"/>
                <w:b/>
                <w:bCs/>
                <w:color w:val="000000"/>
                <w:lang w:val="en-US" w:eastAsia="el-GR"/>
              </w:rPr>
              <w:t>A</w:t>
            </w:r>
            <w:r w:rsidRPr="006C2D01">
              <w:rPr>
                <w:rFonts w:ascii="Cambria" w:eastAsia="Times New Roman" w:hAnsi="Cambria" w:cs="Calibri"/>
                <w:b/>
                <w:bCs/>
                <w:color w:val="000000"/>
                <w:lang w:eastAsia="el-GR"/>
              </w:rPr>
              <w:t>.3</w:t>
            </w:r>
            <w:r w:rsidR="0021358F" w:rsidRPr="0021358F">
              <w:rPr>
                <w:rFonts w:ascii="Cambria" w:eastAsia="Times New Roman" w:hAnsi="Cambria" w:cs="Calibri"/>
                <w:b/>
                <w:bCs/>
                <w:color w:val="000000"/>
                <w:lang w:eastAsia="el-GR"/>
              </w:rPr>
              <w:t>) ΕΙΔΗ ΔΙΑΧΕΙΡΙΣΗΣ ΑΣΤΙΚΟΥ ΠΡΑΣΙΝΟΥ</w:t>
            </w:r>
          </w:p>
        </w:tc>
        <w:tc>
          <w:tcPr>
            <w:tcW w:w="4009" w:type="dxa"/>
            <w:tcBorders>
              <w:top w:val="nil"/>
              <w:left w:val="nil"/>
              <w:bottom w:val="single" w:sz="8" w:space="0" w:color="000000"/>
              <w:right w:val="single" w:sz="8" w:space="0" w:color="000000"/>
            </w:tcBorders>
            <w:shd w:val="clear" w:color="auto" w:fill="auto"/>
            <w:noWrap/>
            <w:vAlign w:val="center"/>
          </w:tcPr>
          <w:p w14:paraId="05AA71E5" w14:textId="1D941B5A"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2289AFA6" w14:textId="77777777" w:rsidTr="0021358F">
        <w:trPr>
          <w:trHeight w:val="285"/>
        </w:trPr>
        <w:tc>
          <w:tcPr>
            <w:tcW w:w="627" w:type="dxa"/>
            <w:tcBorders>
              <w:top w:val="nil"/>
              <w:left w:val="nil"/>
              <w:bottom w:val="nil"/>
              <w:right w:val="nil"/>
            </w:tcBorders>
            <w:shd w:val="clear" w:color="auto" w:fill="auto"/>
            <w:noWrap/>
            <w:vAlign w:val="center"/>
            <w:hideMark/>
          </w:tcPr>
          <w:p w14:paraId="0E5A500E"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p>
        </w:tc>
        <w:tc>
          <w:tcPr>
            <w:tcW w:w="3209" w:type="dxa"/>
            <w:tcBorders>
              <w:top w:val="nil"/>
              <w:left w:val="nil"/>
              <w:bottom w:val="nil"/>
              <w:right w:val="nil"/>
            </w:tcBorders>
            <w:shd w:val="clear" w:color="auto" w:fill="auto"/>
            <w:noWrap/>
            <w:vAlign w:val="center"/>
            <w:hideMark/>
          </w:tcPr>
          <w:p w14:paraId="39BDD2AC" w14:textId="77777777" w:rsidR="0021358F" w:rsidRPr="0021358F" w:rsidRDefault="0021358F" w:rsidP="0021358F">
            <w:pPr>
              <w:spacing w:after="0" w:line="240" w:lineRule="auto"/>
              <w:jc w:val="right"/>
              <w:rPr>
                <w:rFonts w:ascii="Times New Roman" w:eastAsia="Times New Roman" w:hAnsi="Times New Roman" w:cs="Times New Roman"/>
                <w:sz w:val="20"/>
                <w:szCs w:val="20"/>
                <w:lang w:eastAsia="el-GR"/>
              </w:rPr>
            </w:pPr>
          </w:p>
        </w:tc>
        <w:tc>
          <w:tcPr>
            <w:tcW w:w="2635" w:type="dxa"/>
            <w:tcBorders>
              <w:top w:val="nil"/>
              <w:left w:val="nil"/>
              <w:bottom w:val="nil"/>
              <w:right w:val="nil"/>
            </w:tcBorders>
            <w:shd w:val="clear" w:color="auto" w:fill="auto"/>
            <w:noWrap/>
            <w:vAlign w:val="center"/>
            <w:hideMark/>
          </w:tcPr>
          <w:p w14:paraId="4247E30E" w14:textId="77777777" w:rsidR="0021358F" w:rsidRPr="0021358F" w:rsidRDefault="0021358F" w:rsidP="0021358F">
            <w:pPr>
              <w:spacing w:after="0" w:line="240" w:lineRule="auto"/>
              <w:jc w:val="right"/>
              <w:rPr>
                <w:rFonts w:ascii="Times New Roman" w:eastAsia="Times New Roman" w:hAnsi="Times New Roman" w:cs="Times New Roman"/>
                <w:sz w:val="20"/>
                <w:szCs w:val="20"/>
                <w:lang w:eastAsia="el-GR"/>
              </w:rPr>
            </w:pPr>
          </w:p>
        </w:tc>
        <w:tc>
          <w:tcPr>
            <w:tcW w:w="4009" w:type="dxa"/>
            <w:tcBorders>
              <w:top w:val="nil"/>
              <w:left w:val="nil"/>
              <w:bottom w:val="nil"/>
              <w:right w:val="nil"/>
            </w:tcBorders>
            <w:shd w:val="clear" w:color="auto" w:fill="auto"/>
            <w:noWrap/>
            <w:vAlign w:val="center"/>
          </w:tcPr>
          <w:p w14:paraId="5ADE705E" w14:textId="77777777" w:rsidR="0021358F" w:rsidRPr="0021358F" w:rsidRDefault="0021358F" w:rsidP="0021358F">
            <w:pPr>
              <w:spacing w:after="0" w:line="240" w:lineRule="auto"/>
              <w:jc w:val="right"/>
              <w:rPr>
                <w:rFonts w:ascii="Times New Roman" w:eastAsia="Times New Roman" w:hAnsi="Times New Roman" w:cs="Times New Roman"/>
                <w:sz w:val="20"/>
                <w:szCs w:val="20"/>
                <w:lang w:eastAsia="el-GR"/>
              </w:rPr>
            </w:pPr>
          </w:p>
        </w:tc>
      </w:tr>
      <w:tr w:rsidR="0021358F" w:rsidRPr="0021358F" w14:paraId="7EB57DAB" w14:textId="77777777" w:rsidTr="0021358F">
        <w:trPr>
          <w:trHeight w:val="285"/>
        </w:trPr>
        <w:tc>
          <w:tcPr>
            <w:tcW w:w="627" w:type="dxa"/>
            <w:tcBorders>
              <w:top w:val="nil"/>
              <w:left w:val="nil"/>
              <w:bottom w:val="nil"/>
              <w:right w:val="nil"/>
            </w:tcBorders>
            <w:shd w:val="clear" w:color="auto" w:fill="auto"/>
            <w:noWrap/>
            <w:vAlign w:val="bottom"/>
            <w:hideMark/>
          </w:tcPr>
          <w:p w14:paraId="1724438E" w14:textId="77777777" w:rsidR="0021358F" w:rsidRPr="0021358F" w:rsidRDefault="0021358F" w:rsidP="0021358F">
            <w:pPr>
              <w:spacing w:after="0" w:line="240" w:lineRule="auto"/>
              <w:jc w:val="center"/>
              <w:rPr>
                <w:rFonts w:ascii="Times New Roman" w:eastAsia="Times New Roman" w:hAnsi="Times New Roman" w:cs="Times New Roman"/>
                <w:sz w:val="20"/>
                <w:szCs w:val="20"/>
                <w:lang w:eastAsia="el-GR"/>
              </w:rPr>
            </w:pPr>
          </w:p>
        </w:tc>
        <w:tc>
          <w:tcPr>
            <w:tcW w:w="3209" w:type="dxa"/>
            <w:tcBorders>
              <w:top w:val="nil"/>
              <w:left w:val="nil"/>
              <w:bottom w:val="nil"/>
              <w:right w:val="nil"/>
            </w:tcBorders>
            <w:shd w:val="clear" w:color="auto" w:fill="auto"/>
            <w:noWrap/>
            <w:vAlign w:val="bottom"/>
            <w:hideMark/>
          </w:tcPr>
          <w:p w14:paraId="654066AA"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c>
          <w:tcPr>
            <w:tcW w:w="2635" w:type="dxa"/>
            <w:tcBorders>
              <w:top w:val="nil"/>
              <w:left w:val="nil"/>
              <w:bottom w:val="nil"/>
              <w:right w:val="nil"/>
            </w:tcBorders>
            <w:shd w:val="clear" w:color="auto" w:fill="auto"/>
            <w:noWrap/>
            <w:vAlign w:val="bottom"/>
            <w:hideMark/>
          </w:tcPr>
          <w:p w14:paraId="72AF7DEB"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c>
          <w:tcPr>
            <w:tcW w:w="4009" w:type="dxa"/>
            <w:tcBorders>
              <w:top w:val="nil"/>
              <w:left w:val="nil"/>
              <w:bottom w:val="nil"/>
              <w:right w:val="nil"/>
            </w:tcBorders>
            <w:shd w:val="clear" w:color="auto" w:fill="auto"/>
            <w:noWrap/>
            <w:vAlign w:val="bottom"/>
            <w:hideMark/>
          </w:tcPr>
          <w:p w14:paraId="517E8B5E"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r>
      <w:tr w:rsidR="0021358F" w:rsidRPr="0021358F" w14:paraId="0AB51B1D" w14:textId="77777777" w:rsidTr="0021358F">
        <w:trPr>
          <w:trHeight w:val="285"/>
        </w:trPr>
        <w:tc>
          <w:tcPr>
            <w:tcW w:w="627" w:type="dxa"/>
            <w:tcBorders>
              <w:top w:val="nil"/>
              <w:left w:val="nil"/>
              <w:bottom w:val="nil"/>
              <w:right w:val="nil"/>
            </w:tcBorders>
            <w:shd w:val="clear" w:color="auto" w:fill="auto"/>
            <w:noWrap/>
            <w:vAlign w:val="bottom"/>
            <w:hideMark/>
          </w:tcPr>
          <w:p w14:paraId="13A3183D"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c>
          <w:tcPr>
            <w:tcW w:w="3209" w:type="dxa"/>
            <w:tcBorders>
              <w:top w:val="nil"/>
              <w:left w:val="nil"/>
              <w:bottom w:val="nil"/>
              <w:right w:val="nil"/>
            </w:tcBorders>
            <w:shd w:val="clear" w:color="auto" w:fill="auto"/>
            <w:noWrap/>
            <w:vAlign w:val="bottom"/>
            <w:hideMark/>
          </w:tcPr>
          <w:p w14:paraId="72E58D3C"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c>
          <w:tcPr>
            <w:tcW w:w="2635" w:type="dxa"/>
            <w:tcBorders>
              <w:top w:val="nil"/>
              <w:left w:val="nil"/>
              <w:bottom w:val="nil"/>
              <w:right w:val="nil"/>
            </w:tcBorders>
            <w:shd w:val="clear" w:color="auto" w:fill="auto"/>
            <w:noWrap/>
            <w:vAlign w:val="bottom"/>
            <w:hideMark/>
          </w:tcPr>
          <w:p w14:paraId="6B683606"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c>
          <w:tcPr>
            <w:tcW w:w="4009" w:type="dxa"/>
            <w:tcBorders>
              <w:top w:val="nil"/>
              <w:left w:val="nil"/>
              <w:bottom w:val="nil"/>
              <w:right w:val="nil"/>
            </w:tcBorders>
            <w:shd w:val="clear" w:color="auto" w:fill="auto"/>
            <w:noWrap/>
            <w:vAlign w:val="bottom"/>
            <w:hideMark/>
          </w:tcPr>
          <w:p w14:paraId="17ED6E81"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r>
      <w:tr w:rsidR="0021358F" w:rsidRPr="0021358F" w14:paraId="4139AB9F" w14:textId="77777777" w:rsidTr="0021358F">
        <w:trPr>
          <w:trHeight w:val="300"/>
        </w:trPr>
        <w:tc>
          <w:tcPr>
            <w:tcW w:w="627" w:type="dxa"/>
            <w:tcBorders>
              <w:top w:val="nil"/>
              <w:left w:val="nil"/>
              <w:bottom w:val="nil"/>
              <w:right w:val="nil"/>
            </w:tcBorders>
            <w:shd w:val="clear" w:color="auto" w:fill="auto"/>
            <w:noWrap/>
            <w:vAlign w:val="bottom"/>
            <w:hideMark/>
          </w:tcPr>
          <w:p w14:paraId="60DDEF9D"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c>
          <w:tcPr>
            <w:tcW w:w="3209" w:type="dxa"/>
            <w:tcBorders>
              <w:top w:val="nil"/>
              <w:left w:val="nil"/>
              <w:bottom w:val="nil"/>
              <w:right w:val="nil"/>
            </w:tcBorders>
            <w:shd w:val="clear" w:color="auto" w:fill="auto"/>
            <w:noWrap/>
            <w:vAlign w:val="bottom"/>
            <w:hideMark/>
          </w:tcPr>
          <w:p w14:paraId="3D3E5033"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c>
          <w:tcPr>
            <w:tcW w:w="2635" w:type="dxa"/>
            <w:tcBorders>
              <w:top w:val="nil"/>
              <w:left w:val="nil"/>
              <w:bottom w:val="nil"/>
              <w:right w:val="nil"/>
            </w:tcBorders>
            <w:shd w:val="clear" w:color="auto" w:fill="auto"/>
            <w:noWrap/>
            <w:vAlign w:val="bottom"/>
            <w:hideMark/>
          </w:tcPr>
          <w:p w14:paraId="1A97792A"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c>
          <w:tcPr>
            <w:tcW w:w="4009" w:type="dxa"/>
            <w:tcBorders>
              <w:top w:val="nil"/>
              <w:left w:val="nil"/>
              <w:bottom w:val="nil"/>
              <w:right w:val="nil"/>
            </w:tcBorders>
            <w:shd w:val="clear" w:color="auto" w:fill="auto"/>
            <w:noWrap/>
            <w:vAlign w:val="bottom"/>
            <w:hideMark/>
          </w:tcPr>
          <w:p w14:paraId="4010026B" w14:textId="77777777" w:rsidR="0021358F" w:rsidRPr="0021358F" w:rsidRDefault="0021358F" w:rsidP="0021358F">
            <w:pPr>
              <w:spacing w:after="0" w:line="240" w:lineRule="auto"/>
              <w:rPr>
                <w:rFonts w:ascii="Times New Roman" w:eastAsia="Times New Roman" w:hAnsi="Times New Roman" w:cs="Times New Roman"/>
                <w:sz w:val="20"/>
                <w:szCs w:val="20"/>
                <w:lang w:eastAsia="el-GR"/>
              </w:rPr>
            </w:pPr>
          </w:p>
        </w:tc>
      </w:tr>
      <w:tr w:rsidR="0021358F" w:rsidRPr="0021358F" w14:paraId="3731E3B7" w14:textId="77777777" w:rsidTr="0021358F">
        <w:trPr>
          <w:trHeight w:val="315"/>
        </w:trPr>
        <w:tc>
          <w:tcPr>
            <w:tcW w:w="627" w:type="dxa"/>
            <w:tcBorders>
              <w:top w:val="single" w:sz="8" w:space="0" w:color="auto"/>
              <w:left w:val="single" w:sz="8" w:space="0" w:color="auto"/>
              <w:bottom w:val="dashed" w:sz="8" w:space="0" w:color="auto"/>
              <w:right w:val="dashed" w:sz="8" w:space="0" w:color="auto"/>
            </w:tcBorders>
            <w:shd w:val="clear" w:color="000000" w:fill="D0CECE"/>
            <w:noWrap/>
            <w:vAlign w:val="bottom"/>
            <w:hideMark/>
          </w:tcPr>
          <w:p w14:paraId="5C79CA0D" w14:textId="77777777" w:rsidR="0021358F" w:rsidRPr="0021358F" w:rsidRDefault="0021358F" w:rsidP="0021358F">
            <w:pPr>
              <w:spacing w:after="0" w:line="240" w:lineRule="auto"/>
              <w:jc w:val="center"/>
              <w:rPr>
                <w:rFonts w:ascii="Cambria" w:eastAsia="Times New Roman" w:hAnsi="Cambria" w:cs="Calibri"/>
                <w:b/>
                <w:bCs/>
                <w:lang w:eastAsia="el-GR"/>
              </w:rPr>
            </w:pPr>
            <w:r w:rsidRPr="0021358F">
              <w:rPr>
                <w:rFonts w:ascii="Cambria" w:eastAsia="Times New Roman" w:hAnsi="Cambria" w:cs="Calibri"/>
                <w:b/>
                <w:bCs/>
                <w:lang w:eastAsia="el-GR"/>
              </w:rPr>
              <w:t>Α/Α</w:t>
            </w:r>
          </w:p>
        </w:tc>
        <w:tc>
          <w:tcPr>
            <w:tcW w:w="5844" w:type="dxa"/>
            <w:gridSpan w:val="2"/>
            <w:tcBorders>
              <w:top w:val="single" w:sz="8" w:space="0" w:color="auto"/>
              <w:left w:val="nil"/>
              <w:bottom w:val="dashed" w:sz="8" w:space="0" w:color="auto"/>
              <w:right w:val="dashed" w:sz="8" w:space="0" w:color="auto"/>
            </w:tcBorders>
            <w:shd w:val="clear" w:color="000000" w:fill="D0CECE"/>
            <w:noWrap/>
            <w:vAlign w:val="bottom"/>
            <w:hideMark/>
          </w:tcPr>
          <w:p w14:paraId="47494604" w14:textId="77777777" w:rsidR="0021358F" w:rsidRPr="0021358F" w:rsidRDefault="0021358F" w:rsidP="0021358F">
            <w:pPr>
              <w:spacing w:after="0" w:line="240" w:lineRule="auto"/>
              <w:jc w:val="center"/>
              <w:rPr>
                <w:rFonts w:ascii="Cambria" w:eastAsia="Times New Roman" w:hAnsi="Cambria" w:cs="Calibri"/>
                <w:b/>
                <w:bCs/>
                <w:lang w:eastAsia="el-GR"/>
              </w:rPr>
            </w:pPr>
            <w:r w:rsidRPr="0021358F">
              <w:rPr>
                <w:rFonts w:ascii="Cambria" w:eastAsia="Times New Roman" w:hAnsi="Cambria" w:cs="Calibri"/>
                <w:b/>
                <w:bCs/>
                <w:lang w:eastAsia="el-GR"/>
              </w:rPr>
              <w:t xml:space="preserve">ΕΙΔΟΣ </w:t>
            </w:r>
          </w:p>
        </w:tc>
        <w:tc>
          <w:tcPr>
            <w:tcW w:w="4009" w:type="dxa"/>
            <w:tcBorders>
              <w:top w:val="single" w:sz="8" w:space="0" w:color="auto"/>
              <w:left w:val="nil"/>
              <w:bottom w:val="dashed" w:sz="8" w:space="0" w:color="auto"/>
              <w:right w:val="single" w:sz="8" w:space="0" w:color="auto"/>
            </w:tcBorders>
            <w:shd w:val="clear" w:color="000000" w:fill="D0CECE"/>
            <w:noWrap/>
            <w:vAlign w:val="bottom"/>
            <w:hideMark/>
          </w:tcPr>
          <w:p w14:paraId="610FD381" w14:textId="77777777" w:rsidR="0021358F" w:rsidRPr="0021358F" w:rsidRDefault="0021358F" w:rsidP="0021358F">
            <w:pPr>
              <w:spacing w:after="0" w:line="240" w:lineRule="auto"/>
              <w:jc w:val="center"/>
              <w:rPr>
                <w:rFonts w:ascii="Cambria" w:eastAsia="Times New Roman" w:hAnsi="Cambria" w:cs="Calibri"/>
                <w:b/>
                <w:bCs/>
                <w:lang w:eastAsia="el-GR"/>
              </w:rPr>
            </w:pPr>
            <w:r w:rsidRPr="0021358F">
              <w:rPr>
                <w:rFonts w:ascii="Cambria" w:eastAsia="Times New Roman" w:hAnsi="Cambria" w:cs="Calibri"/>
                <w:b/>
                <w:bCs/>
                <w:lang w:eastAsia="el-GR"/>
              </w:rPr>
              <w:t>ΣΥΝΟΛΙΚΗ ΔΑΠΑΝΗ</w:t>
            </w:r>
          </w:p>
        </w:tc>
      </w:tr>
      <w:tr w:rsidR="0021358F" w:rsidRPr="0021358F" w14:paraId="04FC84BB" w14:textId="77777777" w:rsidTr="0021358F">
        <w:trPr>
          <w:trHeight w:val="315"/>
        </w:trPr>
        <w:tc>
          <w:tcPr>
            <w:tcW w:w="627" w:type="dxa"/>
            <w:tcBorders>
              <w:top w:val="nil"/>
              <w:left w:val="single" w:sz="8" w:space="0" w:color="auto"/>
              <w:bottom w:val="dashed" w:sz="8" w:space="0" w:color="auto"/>
              <w:right w:val="dashed" w:sz="8" w:space="0" w:color="auto"/>
            </w:tcBorders>
            <w:shd w:val="clear" w:color="auto" w:fill="auto"/>
            <w:noWrap/>
            <w:vAlign w:val="bottom"/>
            <w:hideMark/>
          </w:tcPr>
          <w:p w14:paraId="0FF9B3E2"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1</w:t>
            </w:r>
          </w:p>
        </w:tc>
        <w:tc>
          <w:tcPr>
            <w:tcW w:w="5844" w:type="dxa"/>
            <w:gridSpan w:val="2"/>
            <w:tcBorders>
              <w:top w:val="dashed" w:sz="8" w:space="0" w:color="auto"/>
              <w:left w:val="nil"/>
              <w:bottom w:val="dashed" w:sz="8" w:space="0" w:color="auto"/>
              <w:right w:val="dashed" w:sz="8" w:space="0" w:color="auto"/>
            </w:tcBorders>
            <w:shd w:val="clear" w:color="auto" w:fill="auto"/>
            <w:noWrap/>
            <w:vAlign w:val="bottom"/>
            <w:hideMark/>
          </w:tcPr>
          <w:p w14:paraId="797694C1" w14:textId="2DBEE40C" w:rsidR="0021358F" w:rsidRPr="0021358F" w:rsidRDefault="006C2D01" w:rsidP="0021358F">
            <w:pPr>
              <w:spacing w:after="0" w:line="240" w:lineRule="auto"/>
              <w:jc w:val="center"/>
              <w:rPr>
                <w:rFonts w:ascii="Cambria" w:eastAsia="Times New Roman" w:hAnsi="Cambria" w:cs="Calibri"/>
                <w:lang w:eastAsia="el-GR"/>
              </w:rPr>
            </w:pPr>
            <w:r>
              <w:rPr>
                <w:rFonts w:ascii="Cambria" w:eastAsia="Times New Roman" w:hAnsi="Cambria" w:cs="Calibri"/>
                <w:lang w:val="en-US" w:eastAsia="el-GR"/>
              </w:rPr>
              <w:t>(A.1</w:t>
            </w:r>
            <w:r w:rsidR="0021358F" w:rsidRPr="0021358F">
              <w:rPr>
                <w:rFonts w:ascii="Cambria" w:eastAsia="Times New Roman" w:hAnsi="Cambria" w:cs="Calibri"/>
                <w:lang w:eastAsia="el-GR"/>
              </w:rPr>
              <w:t>) ΥΠΗΡΕΣΙΕΣ ΣΥΝΤΗΡΗΣΗΣ ΠΑΡΑΣΙΝΟΥ</w:t>
            </w:r>
          </w:p>
        </w:tc>
        <w:tc>
          <w:tcPr>
            <w:tcW w:w="4009" w:type="dxa"/>
            <w:tcBorders>
              <w:top w:val="nil"/>
              <w:left w:val="nil"/>
              <w:bottom w:val="dashed" w:sz="8" w:space="0" w:color="auto"/>
              <w:right w:val="single" w:sz="8" w:space="0" w:color="auto"/>
            </w:tcBorders>
            <w:shd w:val="clear" w:color="auto" w:fill="auto"/>
            <w:noWrap/>
            <w:vAlign w:val="bottom"/>
          </w:tcPr>
          <w:p w14:paraId="55359E08" w14:textId="55E9FAC0"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1AC2BE31" w14:textId="77777777" w:rsidTr="0021358F">
        <w:trPr>
          <w:trHeight w:val="315"/>
        </w:trPr>
        <w:tc>
          <w:tcPr>
            <w:tcW w:w="627" w:type="dxa"/>
            <w:tcBorders>
              <w:top w:val="nil"/>
              <w:left w:val="single" w:sz="8" w:space="0" w:color="auto"/>
              <w:bottom w:val="dashed" w:sz="8" w:space="0" w:color="auto"/>
              <w:right w:val="dashed" w:sz="8" w:space="0" w:color="auto"/>
            </w:tcBorders>
            <w:shd w:val="clear" w:color="auto" w:fill="auto"/>
            <w:noWrap/>
            <w:vAlign w:val="bottom"/>
            <w:hideMark/>
          </w:tcPr>
          <w:p w14:paraId="667CBC05"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2</w:t>
            </w:r>
          </w:p>
        </w:tc>
        <w:tc>
          <w:tcPr>
            <w:tcW w:w="5844" w:type="dxa"/>
            <w:gridSpan w:val="2"/>
            <w:tcBorders>
              <w:top w:val="dashed" w:sz="8" w:space="0" w:color="auto"/>
              <w:left w:val="nil"/>
              <w:bottom w:val="dashed" w:sz="8" w:space="0" w:color="auto"/>
              <w:right w:val="dashed" w:sz="8" w:space="0" w:color="auto"/>
            </w:tcBorders>
            <w:shd w:val="clear" w:color="auto" w:fill="auto"/>
            <w:noWrap/>
            <w:vAlign w:val="bottom"/>
            <w:hideMark/>
          </w:tcPr>
          <w:p w14:paraId="5A45ED99" w14:textId="7BCE6D85" w:rsidR="0021358F" w:rsidRPr="0021358F" w:rsidRDefault="006C2D01" w:rsidP="0021358F">
            <w:pPr>
              <w:spacing w:after="0" w:line="240" w:lineRule="auto"/>
              <w:jc w:val="center"/>
              <w:rPr>
                <w:rFonts w:ascii="Cambria" w:eastAsia="Times New Roman" w:hAnsi="Cambria" w:cs="Calibri"/>
                <w:lang w:eastAsia="el-GR"/>
              </w:rPr>
            </w:pPr>
            <w:r>
              <w:rPr>
                <w:rFonts w:ascii="Cambria" w:eastAsia="Times New Roman" w:hAnsi="Cambria" w:cs="Calibri"/>
                <w:lang w:eastAsia="el-GR"/>
              </w:rPr>
              <w:t>(</w:t>
            </w:r>
            <w:r>
              <w:rPr>
                <w:rFonts w:ascii="Cambria" w:eastAsia="Times New Roman" w:hAnsi="Cambria" w:cs="Calibri"/>
                <w:lang w:val="en-US" w:eastAsia="el-GR"/>
              </w:rPr>
              <w:t>A.2</w:t>
            </w:r>
            <w:r w:rsidR="0021358F" w:rsidRPr="0021358F">
              <w:rPr>
                <w:rFonts w:ascii="Cambria" w:eastAsia="Times New Roman" w:hAnsi="Cambria" w:cs="Calibri"/>
                <w:lang w:eastAsia="el-GR"/>
              </w:rPr>
              <w:t>) ΠΡΟΜΗΘΕΙΑ ΦΥΤΙΚΟΥ ΥΛΙΚΟΥ</w:t>
            </w:r>
          </w:p>
        </w:tc>
        <w:tc>
          <w:tcPr>
            <w:tcW w:w="4009" w:type="dxa"/>
            <w:tcBorders>
              <w:top w:val="nil"/>
              <w:left w:val="nil"/>
              <w:bottom w:val="dashed" w:sz="8" w:space="0" w:color="auto"/>
              <w:right w:val="single" w:sz="8" w:space="0" w:color="auto"/>
            </w:tcBorders>
            <w:shd w:val="clear" w:color="auto" w:fill="auto"/>
            <w:noWrap/>
            <w:vAlign w:val="bottom"/>
          </w:tcPr>
          <w:p w14:paraId="47B8E1FF" w14:textId="0C45744A"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6E1E8606" w14:textId="77777777" w:rsidTr="0021358F">
        <w:trPr>
          <w:trHeight w:val="315"/>
        </w:trPr>
        <w:tc>
          <w:tcPr>
            <w:tcW w:w="627" w:type="dxa"/>
            <w:tcBorders>
              <w:top w:val="nil"/>
              <w:left w:val="single" w:sz="8" w:space="0" w:color="auto"/>
              <w:bottom w:val="dashed" w:sz="8" w:space="0" w:color="auto"/>
              <w:right w:val="dashed" w:sz="8" w:space="0" w:color="auto"/>
            </w:tcBorders>
            <w:shd w:val="clear" w:color="auto" w:fill="auto"/>
            <w:noWrap/>
            <w:vAlign w:val="bottom"/>
            <w:hideMark/>
          </w:tcPr>
          <w:p w14:paraId="3C072D60" w14:textId="77777777" w:rsidR="0021358F" w:rsidRPr="0021358F" w:rsidRDefault="0021358F" w:rsidP="0021358F">
            <w:pPr>
              <w:spacing w:after="0" w:line="240" w:lineRule="auto"/>
              <w:jc w:val="center"/>
              <w:rPr>
                <w:rFonts w:ascii="Cambria" w:eastAsia="Times New Roman" w:hAnsi="Cambria" w:cs="Calibri"/>
                <w:color w:val="000000"/>
                <w:lang w:eastAsia="el-GR"/>
              </w:rPr>
            </w:pPr>
            <w:r w:rsidRPr="0021358F">
              <w:rPr>
                <w:rFonts w:ascii="Cambria" w:eastAsia="Times New Roman" w:hAnsi="Cambria" w:cs="Calibri"/>
                <w:color w:val="000000"/>
                <w:lang w:eastAsia="el-GR"/>
              </w:rPr>
              <w:t>3</w:t>
            </w:r>
          </w:p>
        </w:tc>
        <w:tc>
          <w:tcPr>
            <w:tcW w:w="5844" w:type="dxa"/>
            <w:gridSpan w:val="2"/>
            <w:tcBorders>
              <w:top w:val="dashed" w:sz="8" w:space="0" w:color="auto"/>
              <w:left w:val="nil"/>
              <w:bottom w:val="dashed" w:sz="8" w:space="0" w:color="auto"/>
              <w:right w:val="dashed" w:sz="8" w:space="0" w:color="auto"/>
            </w:tcBorders>
            <w:shd w:val="clear" w:color="auto" w:fill="auto"/>
            <w:noWrap/>
            <w:vAlign w:val="bottom"/>
            <w:hideMark/>
          </w:tcPr>
          <w:p w14:paraId="7A6491F7" w14:textId="6CE79714" w:rsidR="0021358F" w:rsidRPr="0021358F" w:rsidRDefault="006C2D01" w:rsidP="0021358F">
            <w:pPr>
              <w:spacing w:after="0" w:line="240" w:lineRule="auto"/>
              <w:jc w:val="center"/>
              <w:rPr>
                <w:rFonts w:ascii="Cambria" w:eastAsia="Times New Roman" w:hAnsi="Cambria" w:cs="Calibri"/>
                <w:lang w:eastAsia="el-GR"/>
              </w:rPr>
            </w:pPr>
            <w:r>
              <w:rPr>
                <w:rFonts w:ascii="Cambria" w:eastAsia="Times New Roman" w:hAnsi="Cambria" w:cs="Calibri"/>
                <w:lang w:eastAsia="el-GR"/>
              </w:rPr>
              <w:t>(</w:t>
            </w:r>
            <w:r>
              <w:rPr>
                <w:rFonts w:ascii="Cambria" w:eastAsia="Times New Roman" w:hAnsi="Cambria" w:cs="Calibri"/>
                <w:lang w:val="en-US" w:eastAsia="el-GR"/>
              </w:rPr>
              <w:t>A</w:t>
            </w:r>
            <w:r w:rsidRPr="006C2D01">
              <w:rPr>
                <w:rFonts w:ascii="Cambria" w:eastAsia="Times New Roman" w:hAnsi="Cambria" w:cs="Calibri"/>
                <w:lang w:eastAsia="el-GR"/>
              </w:rPr>
              <w:t>.3</w:t>
            </w:r>
            <w:r w:rsidR="0021358F" w:rsidRPr="0021358F">
              <w:rPr>
                <w:rFonts w:ascii="Cambria" w:eastAsia="Times New Roman" w:hAnsi="Cambria" w:cs="Calibri"/>
                <w:lang w:eastAsia="el-GR"/>
              </w:rPr>
              <w:t>) ΕΙΔΗ ΔΙΑΧΕΙΡΙΣΗΣ ΑΣΤΙΚΟΥ ΠΡΑΣΙΝΟΥ</w:t>
            </w:r>
          </w:p>
        </w:tc>
        <w:tc>
          <w:tcPr>
            <w:tcW w:w="4009" w:type="dxa"/>
            <w:tcBorders>
              <w:top w:val="nil"/>
              <w:left w:val="nil"/>
              <w:bottom w:val="dashed" w:sz="8" w:space="0" w:color="auto"/>
              <w:right w:val="single" w:sz="8" w:space="0" w:color="auto"/>
            </w:tcBorders>
            <w:shd w:val="clear" w:color="auto" w:fill="auto"/>
            <w:noWrap/>
            <w:vAlign w:val="bottom"/>
          </w:tcPr>
          <w:p w14:paraId="7F40A59D" w14:textId="5F8AFADF" w:rsidR="0021358F" w:rsidRPr="0021358F" w:rsidRDefault="0021358F" w:rsidP="0021358F">
            <w:pPr>
              <w:spacing w:after="0" w:line="240" w:lineRule="auto"/>
              <w:jc w:val="center"/>
              <w:rPr>
                <w:rFonts w:ascii="Cambria" w:eastAsia="Times New Roman" w:hAnsi="Cambria" w:cs="Calibri"/>
                <w:color w:val="000000"/>
                <w:lang w:eastAsia="el-GR"/>
              </w:rPr>
            </w:pPr>
          </w:p>
        </w:tc>
      </w:tr>
      <w:tr w:rsidR="0021358F" w:rsidRPr="0021358F" w14:paraId="5CE289A3" w14:textId="77777777" w:rsidTr="0021358F">
        <w:trPr>
          <w:trHeight w:val="315"/>
        </w:trPr>
        <w:tc>
          <w:tcPr>
            <w:tcW w:w="627" w:type="dxa"/>
            <w:vMerge w:val="restart"/>
            <w:tcBorders>
              <w:top w:val="nil"/>
              <w:left w:val="single" w:sz="8" w:space="0" w:color="auto"/>
              <w:bottom w:val="single" w:sz="8" w:space="0" w:color="000000"/>
              <w:right w:val="dashed" w:sz="8" w:space="0" w:color="auto"/>
            </w:tcBorders>
            <w:shd w:val="clear" w:color="auto" w:fill="auto"/>
            <w:noWrap/>
            <w:vAlign w:val="bottom"/>
            <w:hideMark/>
          </w:tcPr>
          <w:p w14:paraId="2408761D" w14:textId="77777777" w:rsidR="0021358F" w:rsidRPr="0021358F" w:rsidRDefault="0021358F" w:rsidP="0021358F">
            <w:pPr>
              <w:spacing w:after="0" w:line="240" w:lineRule="auto"/>
              <w:jc w:val="center"/>
              <w:rPr>
                <w:rFonts w:ascii="Cambria" w:eastAsia="Times New Roman" w:hAnsi="Cambria" w:cs="Calibri"/>
                <w:b/>
                <w:bCs/>
                <w:color w:val="000000"/>
                <w:lang w:eastAsia="el-GR"/>
              </w:rPr>
            </w:pPr>
            <w:r w:rsidRPr="0021358F">
              <w:rPr>
                <w:rFonts w:ascii="Cambria" w:eastAsia="Times New Roman" w:hAnsi="Cambria" w:cs="Calibri"/>
                <w:b/>
                <w:bCs/>
                <w:color w:val="000000"/>
                <w:lang w:eastAsia="el-GR"/>
              </w:rPr>
              <w:t> </w:t>
            </w:r>
          </w:p>
        </w:tc>
        <w:tc>
          <w:tcPr>
            <w:tcW w:w="5844" w:type="dxa"/>
            <w:gridSpan w:val="2"/>
            <w:tcBorders>
              <w:top w:val="dashed" w:sz="8" w:space="0" w:color="auto"/>
              <w:left w:val="nil"/>
              <w:bottom w:val="dashed" w:sz="8" w:space="0" w:color="auto"/>
              <w:right w:val="dashed" w:sz="8" w:space="0" w:color="auto"/>
            </w:tcBorders>
            <w:shd w:val="clear" w:color="auto" w:fill="auto"/>
            <w:noWrap/>
            <w:vAlign w:val="bottom"/>
            <w:hideMark/>
          </w:tcPr>
          <w:p w14:paraId="73A7F998" w14:textId="6928FF8A" w:rsidR="0021358F" w:rsidRPr="0021358F" w:rsidRDefault="006C2D01" w:rsidP="0021358F">
            <w:pPr>
              <w:spacing w:after="0" w:line="240" w:lineRule="auto"/>
              <w:jc w:val="center"/>
              <w:rPr>
                <w:rFonts w:ascii="Cambria" w:eastAsia="Times New Roman" w:hAnsi="Cambria" w:cs="Calibri"/>
                <w:b/>
                <w:bCs/>
                <w:lang w:eastAsia="el-GR"/>
              </w:rPr>
            </w:pPr>
            <w:r>
              <w:rPr>
                <w:rFonts w:ascii="Cambria" w:eastAsia="Times New Roman" w:hAnsi="Cambria" w:cs="Calibri"/>
                <w:b/>
                <w:bCs/>
                <w:lang w:eastAsia="el-GR"/>
              </w:rPr>
              <w:t>ΣΥΝΟΛΟ ΔΠΑΝΗΣ (</w:t>
            </w:r>
            <w:r>
              <w:rPr>
                <w:rFonts w:ascii="Cambria" w:eastAsia="Times New Roman" w:hAnsi="Cambria" w:cs="Calibri"/>
                <w:b/>
                <w:bCs/>
                <w:lang w:val="en-US" w:eastAsia="el-GR"/>
              </w:rPr>
              <w:t>A</w:t>
            </w:r>
            <w:r w:rsidRPr="006C2D01">
              <w:rPr>
                <w:rFonts w:ascii="Cambria" w:eastAsia="Times New Roman" w:hAnsi="Cambria" w:cs="Calibri"/>
                <w:b/>
                <w:bCs/>
                <w:lang w:eastAsia="el-GR"/>
              </w:rPr>
              <w:t>.1</w:t>
            </w:r>
            <w:r>
              <w:rPr>
                <w:rFonts w:ascii="Cambria" w:eastAsia="Times New Roman" w:hAnsi="Cambria" w:cs="Calibri"/>
                <w:b/>
                <w:bCs/>
                <w:lang w:eastAsia="el-GR"/>
              </w:rPr>
              <w:t>) +(</w:t>
            </w:r>
            <w:r>
              <w:rPr>
                <w:rFonts w:ascii="Cambria" w:eastAsia="Times New Roman" w:hAnsi="Cambria" w:cs="Calibri"/>
                <w:b/>
                <w:bCs/>
                <w:lang w:val="en-US" w:eastAsia="el-GR"/>
              </w:rPr>
              <w:t>A</w:t>
            </w:r>
            <w:r w:rsidRPr="006C2D01">
              <w:rPr>
                <w:rFonts w:ascii="Cambria" w:eastAsia="Times New Roman" w:hAnsi="Cambria" w:cs="Calibri"/>
                <w:b/>
                <w:bCs/>
                <w:lang w:eastAsia="el-GR"/>
              </w:rPr>
              <w:t>.2</w:t>
            </w:r>
            <w:r>
              <w:rPr>
                <w:rFonts w:ascii="Cambria" w:eastAsia="Times New Roman" w:hAnsi="Cambria" w:cs="Calibri"/>
                <w:b/>
                <w:bCs/>
                <w:lang w:eastAsia="el-GR"/>
              </w:rPr>
              <w:t>)+(</w:t>
            </w:r>
            <w:r>
              <w:rPr>
                <w:rFonts w:ascii="Cambria" w:eastAsia="Times New Roman" w:hAnsi="Cambria" w:cs="Calibri"/>
                <w:b/>
                <w:bCs/>
                <w:lang w:val="en-US" w:eastAsia="el-GR"/>
              </w:rPr>
              <w:t>A</w:t>
            </w:r>
            <w:r w:rsidRPr="006C2D01">
              <w:rPr>
                <w:rFonts w:ascii="Cambria" w:eastAsia="Times New Roman" w:hAnsi="Cambria" w:cs="Calibri"/>
                <w:b/>
                <w:bCs/>
                <w:lang w:eastAsia="el-GR"/>
              </w:rPr>
              <w:t>.3</w:t>
            </w:r>
            <w:r w:rsidR="0021358F" w:rsidRPr="0021358F">
              <w:rPr>
                <w:rFonts w:ascii="Cambria" w:eastAsia="Times New Roman" w:hAnsi="Cambria" w:cs="Calibri"/>
                <w:b/>
                <w:bCs/>
                <w:lang w:eastAsia="el-GR"/>
              </w:rPr>
              <w:t>)</w:t>
            </w:r>
          </w:p>
        </w:tc>
        <w:tc>
          <w:tcPr>
            <w:tcW w:w="4009" w:type="dxa"/>
            <w:tcBorders>
              <w:top w:val="nil"/>
              <w:left w:val="nil"/>
              <w:bottom w:val="dashed" w:sz="8" w:space="0" w:color="auto"/>
              <w:right w:val="single" w:sz="8" w:space="0" w:color="auto"/>
            </w:tcBorders>
            <w:shd w:val="clear" w:color="auto" w:fill="auto"/>
            <w:noWrap/>
            <w:vAlign w:val="bottom"/>
          </w:tcPr>
          <w:p w14:paraId="0E1F2BDE" w14:textId="71C71B7E"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6B0B0146" w14:textId="77777777" w:rsidTr="0021358F">
        <w:trPr>
          <w:trHeight w:val="315"/>
        </w:trPr>
        <w:tc>
          <w:tcPr>
            <w:tcW w:w="627" w:type="dxa"/>
            <w:vMerge/>
            <w:tcBorders>
              <w:top w:val="nil"/>
              <w:left w:val="single" w:sz="8" w:space="0" w:color="auto"/>
              <w:bottom w:val="single" w:sz="8" w:space="0" w:color="000000"/>
              <w:right w:val="dashed" w:sz="8" w:space="0" w:color="auto"/>
            </w:tcBorders>
            <w:vAlign w:val="center"/>
            <w:hideMark/>
          </w:tcPr>
          <w:p w14:paraId="79C70F93" w14:textId="77777777" w:rsidR="0021358F" w:rsidRPr="0021358F" w:rsidRDefault="0021358F" w:rsidP="0021358F">
            <w:pPr>
              <w:spacing w:after="0" w:line="240" w:lineRule="auto"/>
              <w:rPr>
                <w:rFonts w:ascii="Cambria" w:eastAsia="Times New Roman" w:hAnsi="Cambria" w:cs="Calibri"/>
                <w:b/>
                <w:bCs/>
                <w:color w:val="000000"/>
                <w:lang w:eastAsia="el-GR"/>
              </w:rPr>
            </w:pPr>
          </w:p>
        </w:tc>
        <w:tc>
          <w:tcPr>
            <w:tcW w:w="5844" w:type="dxa"/>
            <w:gridSpan w:val="2"/>
            <w:tcBorders>
              <w:top w:val="dashed" w:sz="8" w:space="0" w:color="auto"/>
              <w:left w:val="nil"/>
              <w:bottom w:val="dashed" w:sz="8" w:space="0" w:color="auto"/>
              <w:right w:val="dashed" w:sz="8" w:space="0" w:color="auto"/>
            </w:tcBorders>
            <w:shd w:val="clear" w:color="auto" w:fill="auto"/>
            <w:noWrap/>
            <w:vAlign w:val="bottom"/>
            <w:hideMark/>
          </w:tcPr>
          <w:p w14:paraId="64AD60AD" w14:textId="18D0FE35" w:rsidR="0021358F" w:rsidRPr="0021358F" w:rsidRDefault="006C2D01" w:rsidP="0021358F">
            <w:pPr>
              <w:spacing w:after="0" w:line="240" w:lineRule="auto"/>
              <w:jc w:val="center"/>
              <w:rPr>
                <w:rFonts w:ascii="Cambria" w:eastAsia="Times New Roman" w:hAnsi="Cambria" w:cs="Calibri"/>
                <w:b/>
                <w:bCs/>
                <w:lang w:eastAsia="el-GR"/>
              </w:rPr>
            </w:pPr>
            <w:r>
              <w:rPr>
                <w:rFonts w:ascii="Cambria" w:eastAsia="Times New Roman" w:hAnsi="Cambria" w:cs="Calibri"/>
                <w:b/>
                <w:bCs/>
                <w:lang w:eastAsia="el-GR"/>
              </w:rPr>
              <w:t>ΦΠΑ (</w:t>
            </w:r>
            <w:r>
              <w:rPr>
                <w:rFonts w:ascii="Cambria" w:eastAsia="Times New Roman" w:hAnsi="Cambria" w:cs="Calibri"/>
                <w:b/>
                <w:bCs/>
                <w:lang w:val="en-US" w:eastAsia="el-GR"/>
              </w:rPr>
              <w:t>A.1</w:t>
            </w:r>
            <w:r>
              <w:rPr>
                <w:rFonts w:ascii="Cambria" w:eastAsia="Times New Roman" w:hAnsi="Cambria" w:cs="Calibri"/>
                <w:b/>
                <w:bCs/>
                <w:lang w:eastAsia="el-GR"/>
              </w:rPr>
              <w:t>) + (</w:t>
            </w:r>
            <w:r>
              <w:rPr>
                <w:rFonts w:ascii="Cambria" w:eastAsia="Times New Roman" w:hAnsi="Cambria" w:cs="Calibri"/>
                <w:b/>
                <w:bCs/>
                <w:lang w:val="en-US" w:eastAsia="el-GR"/>
              </w:rPr>
              <w:t>A.2</w:t>
            </w:r>
            <w:r>
              <w:rPr>
                <w:rFonts w:ascii="Cambria" w:eastAsia="Times New Roman" w:hAnsi="Cambria" w:cs="Calibri"/>
                <w:b/>
                <w:bCs/>
                <w:lang w:eastAsia="el-GR"/>
              </w:rPr>
              <w:t>)+(</w:t>
            </w:r>
            <w:r>
              <w:rPr>
                <w:rFonts w:ascii="Cambria" w:eastAsia="Times New Roman" w:hAnsi="Cambria" w:cs="Calibri"/>
                <w:b/>
                <w:bCs/>
                <w:lang w:val="en-US" w:eastAsia="el-GR"/>
              </w:rPr>
              <w:t>A.3</w:t>
            </w:r>
            <w:r w:rsidR="0021358F" w:rsidRPr="0021358F">
              <w:rPr>
                <w:rFonts w:ascii="Cambria" w:eastAsia="Times New Roman" w:hAnsi="Cambria" w:cs="Calibri"/>
                <w:b/>
                <w:bCs/>
                <w:lang w:eastAsia="el-GR"/>
              </w:rPr>
              <w:t>)</w:t>
            </w:r>
          </w:p>
        </w:tc>
        <w:tc>
          <w:tcPr>
            <w:tcW w:w="4009" w:type="dxa"/>
            <w:tcBorders>
              <w:top w:val="nil"/>
              <w:left w:val="nil"/>
              <w:bottom w:val="dashed" w:sz="8" w:space="0" w:color="auto"/>
              <w:right w:val="single" w:sz="8" w:space="0" w:color="auto"/>
            </w:tcBorders>
            <w:shd w:val="clear" w:color="auto" w:fill="auto"/>
            <w:noWrap/>
            <w:vAlign w:val="bottom"/>
          </w:tcPr>
          <w:p w14:paraId="6A62CACD" w14:textId="7E76B2D8" w:rsidR="0021358F" w:rsidRPr="0021358F" w:rsidRDefault="0021358F" w:rsidP="0021358F">
            <w:pPr>
              <w:spacing w:after="0" w:line="240" w:lineRule="auto"/>
              <w:jc w:val="center"/>
              <w:rPr>
                <w:rFonts w:ascii="Cambria" w:eastAsia="Times New Roman" w:hAnsi="Cambria" w:cs="Calibri"/>
                <w:b/>
                <w:bCs/>
                <w:color w:val="000000"/>
                <w:lang w:eastAsia="el-GR"/>
              </w:rPr>
            </w:pPr>
          </w:p>
        </w:tc>
      </w:tr>
      <w:tr w:rsidR="0021358F" w:rsidRPr="0021358F" w14:paraId="0789E8BE" w14:textId="77777777" w:rsidTr="0021358F">
        <w:trPr>
          <w:trHeight w:val="315"/>
        </w:trPr>
        <w:tc>
          <w:tcPr>
            <w:tcW w:w="627" w:type="dxa"/>
            <w:vMerge/>
            <w:tcBorders>
              <w:top w:val="nil"/>
              <w:left w:val="single" w:sz="8" w:space="0" w:color="auto"/>
              <w:bottom w:val="single" w:sz="8" w:space="0" w:color="000000"/>
              <w:right w:val="dashed" w:sz="8" w:space="0" w:color="auto"/>
            </w:tcBorders>
            <w:vAlign w:val="center"/>
            <w:hideMark/>
          </w:tcPr>
          <w:p w14:paraId="203CBC5D" w14:textId="77777777" w:rsidR="0021358F" w:rsidRPr="0021358F" w:rsidRDefault="0021358F" w:rsidP="0021358F">
            <w:pPr>
              <w:spacing w:after="0" w:line="240" w:lineRule="auto"/>
              <w:rPr>
                <w:rFonts w:ascii="Cambria" w:eastAsia="Times New Roman" w:hAnsi="Cambria" w:cs="Calibri"/>
                <w:b/>
                <w:bCs/>
                <w:color w:val="000000"/>
                <w:lang w:eastAsia="el-GR"/>
              </w:rPr>
            </w:pPr>
          </w:p>
        </w:tc>
        <w:tc>
          <w:tcPr>
            <w:tcW w:w="5844" w:type="dxa"/>
            <w:gridSpan w:val="2"/>
            <w:tcBorders>
              <w:top w:val="dashed" w:sz="8" w:space="0" w:color="auto"/>
              <w:left w:val="nil"/>
              <w:bottom w:val="single" w:sz="8" w:space="0" w:color="auto"/>
              <w:right w:val="dashed" w:sz="8" w:space="0" w:color="auto"/>
            </w:tcBorders>
            <w:shd w:val="clear" w:color="auto" w:fill="auto"/>
            <w:noWrap/>
            <w:vAlign w:val="bottom"/>
            <w:hideMark/>
          </w:tcPr>
          <w:p w14:paraId="5512FED8" w14:textId="22EE099D" w:rsidR="0021358F" w:rsidRPr="0021358F" w:rsidRDefault="006C2D01" w:rsidP="0021358F">
            <w:pPr>
              <w:spacing w:after="0" w:line="240" w:lineRule="auto"/>
              <w:jc w:val="center"/>
              <w:rPr>
                <w:rFonts w:ascii="Cambria" w:eastAsia="Times New Roman" w:hAnsi="Cambria" w:cs="Calibri"/>
                <w:b/>
                <w:bCs/>
                <w:lang w:eastAsia="el-GR"/>
              </w:rPr>
            </w:pPr>
            <w:r>
              <w:rPr>
                <w:rFonts w:ascii="Cambria" w:eastAsia="Times New Roman" w:hAnsi="Cambria" w:cs="Calibri"/>
                <w:b/>
                <w:bCs/>
                <w:lang w:eastAsia="el-GR"/>
              </w:rPr>
              <w:t>ΓΕΝΙΚΟ ΣΥΝΟΛΟ (</w:t>
            </w:r>
            <w:r>
              <w:rPr>
                <w:rFonts w:ascii="Cambria" w:eastAsia="Times New Roman" w:hAnsi="Cambria" w:cs="Calibri"/>
                <w:b/>
                <w:bCs/>
                <w:lang w:val="en-US" w:eastAsia="el-GR"/>
              </w:rPr>
              <w:t>A</w:t>
            </w:r>
            <w:r w:rsidRPr="006C2D01">
              <w:rPr>
                <w:rFonts w:ascii="Cambria" w:eastAsia="Times New Roman" w:hAnsi="Cambria" w:cs="Calibri"/>
                <w:b/>
                <w:bCs/>
                <w:lang w:eastAsia="el-GR"/>
              </w:rPr>
              <w:t>.1</w:t>
            </w:r>
            <w:r>
              <w:rPr>
                <w:rFonts w:ascii="Cambria" w:eastAsia="Times New Roman" w:hAnsi="Cambria" w:cs="Calibri"/>
                <w:b/>
                <w:bCs/>
                <w:lang w:eastAsia="el-GR"/>
              </w:rPr>
              <w:t>) + (</w:t>
            </w:r>
            <w:r>
              <w:rPr>
                <w:rFonts w:ascii="Cambria" w:eastAsia="Times New Roman" w:hAnsi="Cambria" w:cs="Calibri"/>
                <w:b/>
                <w:bCs/>
                <w:lang w:val="en-US" w:eastAsia="el-GR"/>
              </w:rPr>
              <w:t>A</w:t>
            </w:r>
            <w:r w:rsidRPr="006C2D01">
              <w:rPr>
                <w:rFonts w:ascii="Cambria" w:eastAsia="Times New Roman" w:hAnsi="Cambria" w:cs="Calibri"/>
                <w:b/>
                <w:bCs/>
                <w:lang w:eastAsia="el-GR"/>
              </w:rPr>
              <w:t>.2</w:t>
            </w:r>
            <w:r>
              <w:rPr>
                <w:rFonts w:ascii="Cambria" w:eastAsia="Times New Roman" w:hAnsi="Cambria" w:cs="Calibri"/>
                <w:b/>
                <w:bCs/>
                <w:lang w:eastAsia="el-GR"/>
              </w:rPr>
              <w:t>)+(</w:t>
            </w:r>
            <w:r>
              <w:rPr>
                <w:rFonts w:ascii="Cambria" w:eastAsia="Times New Roman" w:hAnsi="Cambria" w:cs="Calibri"/>
                <w:b/>
                <w:bCs/>
                <w:lang w:val="en-US" w:eastAsia="el-GR"/>
              </w:rPr>
              <w:t>A</w:t>
            </w:r>
            <w:r w:rsidRPr="006C2D01">
              <w:rPr>
                <w:rFonts w:ascii="Cambria" w:eastAsia="Times New Roman" w:hAnsi="Cambria" w:cs="Calibri"/>
                <w:b/>
                <w:bCs/>
                <w:lang w:eastAsia="el-GR"/>
              </w:rPr>
              <w:t>.3</w:t>
            </w:r>
            <w:r w:rsidR="0021358F" w:rsidRPr="0021358F">
              <w:rPr>
                <w:rFonts w:ascii="Cambria" w:eastAsia="Times New Roman" w:hAnsi="Cambria" w:cs="Calibri"/>
                <w:b/>
                <w:bCs/>
                <w:lang w:eastAsia="el-GR"/>
              </w:rPr>
              <w:t>)</w:t>
            </w:r>
          </w:p>
        </w:tc>
        <w:tc>
          <w:tcPr>
            <w:tcW w:w="4009" w:type="dxa"/>
            <w:tcBorders>
              <w:top w:val="nil"/>
              <w:left w:val="nil"/>
              <w:bottom w:val="single" w:sz="8" w:space="0" w:color="auto"/>
              <w:right w:val="single" w:sz="8" w:space="0" w:color="auto"/>
            </w:tcBorders>
            <w:shd w:val="clear" w:color="auto" w:fill="auto"/>
            <w:noWrap/>
            <w:vAlign w:val="center"/>
          </w:tcPr>
          <w:p w14:paraId="54C7941C" w14:textId="2AB81543" w:rsidR="0021358F" w:rsidRPr="0021358F" w:rsidRDefault="0021358F" w:rsidP="0021358F">
            <w:pPr>
              <w:spacing w:after="0" w:line="240" w:lineRule="auto"/>
              <w:jc w:val="center"/>
              <w:rPr>
                <w:rFonts w:ascii="Cambria" w:eastAsia="Times New Roman" w:hAnsi="Cambria" w:cs="Calibri"/>
                <w:b/>
                <w:bCs/>
                <w:color w:val="000000"/>
                <w:lang w:eastAsia="el-GR"/>
              </w:rPr>
            </w:pPr>
          </w:p>
        </w:tc>
      </w:tr>
    </w:tbl>
    <w:p w14:paraId="1A11A6D9" w14:textId="77777777" w:rsidR="0050190E" w:rsidRPr="00EE7513"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Carlito" w:hAnsi="Times New Roman" w:cs="Times New Roman"/>
          <w:kern w:val="1"/>
          <w:lang w:val="en-US" w:eastAsia="zh-CN" w:bidi="en-US"/>
        </w:rPr>
      </w:pPr>
      <w:r w:rsidRPr="00EE7513">
        <w:rPr>
          <w:rFonts w:ascii="Times New Roman" w:eastAsia="Andale Sans UI" w:hAnsi="Times New Roman" w:cs="Times New Roman"/>
          <w:b/>
          <w:bCs/>
          <w:kern w:val="1"/>
          <w:lang w:val="en-US" w:eastAsia="zh-CN" w:bidi="en-US"/>
        </w:rPr>
        <w:t>Ο ΠΡΟΣΦΕΡΩΝ</w:t>
      </w:r>
    </w:p>
    <w:p w14:paraId="323A9811" w14:textId="77777777" w:rsidR="0050190E" w:rsidRPr="00EE7513"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i/>
          <w:iCs/>
          <w:kern w:val="1"/>
          <w:lang w:val="en-US" w:eastAsia="zh-CN" w:bidi="en-US"/>
        </w:rPr>
      </w:pPr>
      <w:r w:rsidRPr="00EE7513">
        <w:rPr>
          <w:rFonts w:ascii="Times New Roman" w:eastAsia="Carlito" w:hAnsi="Times New Roman" w:cs="Times New Roman"/>
          <w:kern w:val="1"/>
          <w:lang w:val="en-US" w:eastAsia="zh-CN" w:bidi="en-US"/>
        </w:rPr>
        <w:t xml:space="preserve">   </w:t>
      </w:r>
      <w:r w:rsidRPr="00EE7513">
        <w:rPr>
          <w:rFonts w:ascii="Times New Roman" w:eastAsia="Andale Sans UI" w:hAnsi="Times New Roman" w:cs="Times New Roman"/>
          <w:kern w:val="1"/>
          <w:lang w:val="en-US" w:eastAsia="zh-CN" w:bidi="en-US"/>
        </w:rPr>
        <w:t>------------------------------------------------</w:t>
      </w:r>
    </w:p>
    <w:p w14:paraId="66D4EC1B" w14:textId="77777777" w:rsidR="00B15BDC"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i/>
          <w:iCs/>
          <w:kern w:val="1"/>
          <w:lang w:val="en-US" w:eastAsia="zh-CN" w:bidi="en-US"/>
        </w:rPr>
      </w:pPr>
      <w:r w:rsidRPr="00EE7513">
        <w:rPr>
          <w:rFonts w:ascii="Times New Roman" w:eastAsia="Andale Sans UI" w:hAnsi="Times New Roman" w:cs="Times New Roman"/>
          <w:i/>
          <w:iCs/>
          <w:kern w:val="1"/>
          <w:lang w:val="en-US" w:eastAsia="zh-CN" w:bidi="en-US"/>
        </w:rPr>
        <w:t>(Υπ</w:t>
      </w:r>
      <w:proofErr w:type="spellStart"/>
      <w:r w:rsidRPr="00EE7513">
        <w:rPr>
          <w:rFonts w:ascii="Times New Roman" w:eastAsia="Andale Sans UI" w:hAnsi="Times New Roman" w:cs="Times New Roman"/>
          <w:i/>
          <w:iCs/>
          <w:kern w:val="1"/>
          <w:lang w:val="en-US" w:eastAsia="zh-CN" w:bidi="en-US"/>
        </w:rPr>
        <w:t>ογρ</w:t>
      </w:r>
      <w:proofErr w:type="spellEnd"/>
      <w:r w:rsidRPr="00EE7513">
        <w:rPr>
          <w:rFonts w:ascii="Times New Roman" w:eastAsia="Andale Sans UI" w:hAnsi="Times New Roman" w:cs="Times New Roman"/>
          <w:i/>
          <w:iCs/>
          <w:kern w:val="1"/>
          <w:lang w:val="en-US" w:eastAsia="zh-CN" w:bidi="en-US"/>
        </w:rPr>
        <w:t xml:space="preserve">αφή- </w:t>
      </w:r>
      <w:proofErr w:type="spellStart"/>
      <w:r w:rsidRPr="00EE7513">
        <w:rPr>
          <w:rFonts w:ascii="Times New Roman" w:eastAsia="Andale Sans UI" w:hAnsi="Times New Roman" w:cs="Times New Roman"/>
          <w:i/>
          <w:iCs/>
          <w:kern w:val="1"/>
          <w:lang w:val="en-US" w:eastAsia="zh-CN" w:bidi="en-US"/>
        </w:rPr>
        <w:t>Σφρ</w:t>
      </w:r>
      <w:proofErr w:type="spellEnd"/>
      <w:r w:rsidRPr="00EE7513">
        <w:rPr>
          <w:rFonts w:ascii="Times New Roman" w:eastAsia="Andale Sans UI" w:hAnsi="Times New Roman" w:cs="Times New Roman"/>
          <w:i/>
          <w:iCs/>
          <w:kern w:val="1"/>
          <w:lang w:val="en-US" w:eastAsia="zh-CN" w:bidi="en-US"/>
        </w:rPr>
        <w:t>αγίδα)</w:t>
      </w:r>
    </w:p>
    <w:p w14:paraId="0CE897B9" w14:textId="2EB1674E" w:rsidR="0050190E" w:rsidRPr="00EE7513"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i/>
          <w:iCs/>
          <w:kern w:val="1"/>
          <w:lang w:val="en-US" w:eastAsia="zh-CN" w:bidi="en-US"/>
        </w:rPr>
      </w:pPr>
      <w:r w:rsidRPr="00EE7513">
        <w:rPr>
          <w:rFonts w:ascii="Times New Roman" w:eastAsia="Andale Sans UI" w:hAnsi="Times New Roman" w:cs="Times New Roman"/>
          <w:i/>
          <w:iCs/>
          <w:kern w:val="1"/>
          <w:lang w:val="en-US" w:eastAsia="zh-CN" w:bidi="en-US"/>
        </w:rPr>
        <w:t xml:space="preserve"> </w:t>
      </w:r>
    </w:p>
    <w:bookmarkEnd w:id="46"/>
    <w:tbl>
      <w:tblPr>
        <w:tblW w:w="0" w:type="auto"/>
        <w:tblInd w:w="-5" w:type="dxa"/>
        <w:tblLook w:val="0000" w:firstRow="0" w:lastRow="0" w:firstColumn="0" w:lastColumn="0" w:noHBand="0" w:noVBand="0"/>
      </w:tblPr>
      <w:tblGrid>
        <w:gridCol w:w="9891"/>
      </w:tblGrid>
      <w:tr w:rsidR="00EE7513" w:rsidRPr="00D92D1A" w14:paraId="3E921DEC" w14:textId="77777777" w:rsidTr="00EE7513">
        <w:trPr>
          <w:trHeight w:val="1047"/>
        </w:trPr>
        <w:tc>
          <w:tcPr>
            <w:tcW w:w="7473" w:type="dxa"/>
          </w:tcPr>
          <w:p w14:paraId="3BE63D21" w14:textId="77777777" w:rsidR="00EE7513" w:rsidRDefault="00EE7513" w:rsidP="0050190E">
            <w:pPr>
              <w:widowControl w:val="0"/>
              <w:suppressAutoHyphens/>
              <w:spacing w:after="0" w:line="240" w:lineRule="auto"/>
              <w:jc w:val="center"/>
              <w:textAlignment w:val="baseline"/>
              <w:rPr>
                <w:rFonts w:ascii="Times New Roman" w:eastAsia="Andale Sans UI" w:hAnsi="Times New Roman" w:cs="Times New Roman"/>
                <w:kern w:val="1"/>
                <w:lang w:eastAsia="zh-CN" w:bidi="en-US"/>
              </w:rPr>
            </w:pPr>
          </w:p>
          <w:tbl>
            <w:tblPr>
              <w:tblW w:w="9675" w:type="dxa"/>
              <w:tblLook w:val="0000" w:firstRow="0" w:lastRow="0" w:firstColumn="0" w:lastColumn="0" w:noHBand="0" w:noVBand="0"/>
            </w:tblPr>
            <w:tblGrid>
              <w:gridCol w:w="1874"/>
              <w:gridCol w:w="2126"/>
              <w:gridCol w:w="2835"/>
              <w:gridCol w:w="2840"/>
            </w:tblGrid>
            <w:tr w:rsidR="00EE7513" w:rsidRPr="00D92D1A" w14:paraId="3723831D" w14:textId="77777777" w:rsidTr="00EE7513">
              <w:tc>
                <w:tcPr>
                  <w:tcW w:w="9675" w:type="dxa"/>
                  <w:gridSpan w:val="4"/>
                </w:tcPr>
                <w:p w14:paraId="26DA4DCB" w14:textId="77777777" w:rsidR="00255339" w:rsidRDefault="00255339" w:rsidP="00EE751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p>
                <w:p w14:paraId="705A1758" w14:textId="0310948C" w:rsidR="00EE7513" w:rsidRPr="00EE7513" w:rsidRDefault="00DD0219" w:rsidP="00EE751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lang w:eastAsia="zh-CN" w:bidi="en-US"/>
                    </w:rPr>
                  </w:pPr>
                  <w:r>
                    <w:rPr>
                      <w:rFonts w:ascii="Times New Roman" w:eastAsia="Andale Sans UI" w:hAnsi="Times New Roman" w:cs="Times New Roman"/>
                      <w:b/>
                      <w:bCs/>
                      <w:kern w:val="1"/>
                      <w:lang w:eastAsia="zh-CN" w:bidi="en-US"/>
                    </w:rPr>
                    <w:t xml:space="preserve">Ηράκλειο Αττικής,   </w:t>
                  </w:r>
                  <w:r w:rsidR="00B12EC8">
                    <w:rPr>
                      <w:rFonts w:ascii="Times New Roman" w:eastAsia="Andale Sans UI" w:hAnsi="Times New Roman" w:cs="Times New Roman"/>
                      <w:b/>
                      <w:bCs/>
                      <w:kern w:val="1"/>
                      <w:lang w:val="en-US" w:eastAsia="zh-CN" w:bidi="en-US"/>
                    </w:rPr>
                    <w:t>29</w:t>
                  </w:r>
                  <w:r>
                    <w:rPr>
                      <w:rFonts w:ascii="Times New Roman" w:eastAsia="Andale Sans UI" w:hAnsi="Times New Roman" w:cs="Times New Roman"/>
                      <w:b/>
                      <w:bCs/>
                      <w:kern w:val="1"/>
                      <w:lang w:eastAsia="zh-CN" w:bidi="en-US"/>
                    </w:rPr>
                    <w:t>/0</w:t>
                  </w:r>
                  <w:r w:rsidR="00B12EC8">
                    <w:rPr>
                      <w:rFonts w:ascii="Times New Roman" w:eastAsia="Andale Sans UI" w:hAnsi="Times New Roman" w:cs="Times New Roman"/>
                      <w:b/>
                      <w:bCs/>
                      <w:kern w:val="1"/>
                      <w:lang w:val="en-US" w:eastAsia="zh-CN" w:bidi="en-US"/>
                    </w:rPr>
                    <w:t>4</w:t>
                  </w:r>
                  <w:r w:rsidR="00EE7513" w:rsidRPr="00D92D1A">
                    <w:rPr>
                      <w:rFonts w:ascii="Times New Roman" w:eastAsia="Andale Sans UI" w:hAnsi="Times New Roman" w:cs="Times New Roman"/>
                      <w:b/>
                      <w:bCs/>
                      <w:kern w:val="1"/>
                      <w:lang w:eastAsia="zh-CN" w:bidi="en-US"/>
                    </w:rPr>
                    <w:t>/2024</w:t>
                  </w:r>
                </w:p>
                <w:p w14:paraId="4B3E7BE3" w14:textId="77777777" w:rsidR="00EE7513" w:rsidRPr="00D92D1A" w:rsidRDefault="00EE7513" w:rsidP="00EE7513">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lang w:eastAsia="zh-CN" w:bidi="en-US"/>
                    </w:rPr>
                  </w:pPr>
                </w:p>
              </w:tc>
            </w:tr>
            <w:tr w:rsidR="00EE7513" w:rsidRPr="00D235A3" w14:paraId="60CCF679" w14:textId="77777777" w:rsidTr="00D567CE">
              <w:trPr>
                <w:trHeight w:val="2147"/>
              </w:trPr>
              <w:tc>
                <w:tcPr>
                  <w:tcW w:w="1874" w:type="dxa"/>
                </w:tcPr>
                <w:p w14:paraId="6869CC98" w14:textId="0F44B73C" w:rsidR="00EE7513" w:rsidRPr="00D235A3" w:rsidRDefault="00EE7513" w:rsidP="00EE751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p>
              </w:tc>
              <w:tc>
                <w:tcPr>
                  <w:tcW w:w="2126" w:type="dxa"/>
                </w:tcPr>
                <w:p w14:paraId="3DDAD3FC" w14:textId="1D6D5292" w:rsidR="00EE7513" w:rsidRPr="00D235A3" w:rsidRDefault="00EE7513" w:rsidP="00D567CE">
                  <w:pPr>
                    <w:widowControl w:val="0"/>
                    <w:suppressAutoHyphens/>
                    <w:spacing w:after="0" w:line="240" w:lineRule="auto"/>
                    <w:textAlignment w:val="baseline"/>
                    <w:rPr>
                      <w:rFonts w:ascii="Times New Roman" w:eastAsia="Andale Sans UI"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val="en-US" w:eastAsia="zh-CN" w:bidi="en-US"/>
                    </w:rPr>
                    <w:t>H</w:t>
                  </w:r>
                  <w:r w:rsidRPr="00D235A3">
                    <w:rPr>
                      <w:rFonts w:ascii="Times New Roman" w:eastAsia="Carlito" w:hAnsi="Times New Roman" w:cs="Times New Roman"/>
                      <w:b/>
                      <w:bCs/>
                      <w:kern w:val="1"/>
                      <w:sz w:val="20"/>
                      <w:szCs w:val="20"/>
                      <w:lang w:eastAsia="zh-CN" w:bidi="en-US"/>
                    </w:rPr>
                    <w:t xml:space="preserve"> </w:t>
                  </w:r>
                  <w:proofErr w:type="spellStart"/>
                  <w:r w:rsidRPr="00D235A3">
                    <w:rPr>
                      <w:rFonts w:ascii="Times New Roman" w:eastAsia="Andale Sans UI" w:hAnsi="Times New Roman" w:cs="Times New Roman"/>
                      <w:b/>
                      <w:bCs/>
                      <w:kern w:val="1"/>
                      <w:sz w:val="20"/>
                      <w:szCs w:val="20"/>
                      <w:lang w:eastAsia="zh-CN" w:bidi="en-US"/>
                    </w:rPr>
                    <w:t>Συντά</w:t>
                  </w:r>
                  <w:proofErr w:type="spellEnd"/>
                  <w:r w:rsidRPr="00D235A3">
                    <w:rPr>
                      <w:rFonts w:ascii="Times New Roman" w:eastAsia="Andale Sans UI" w:hAnsi="Times New Roman" w:cs="Times New Roman"/>
                      <w:b/>
                      <w:bCs/>
                      <w:kern w:val="1"/>
                      <w:sz w:val="20"/>
                      <w:szCs w:val="20"/>
                      <w:lang w:val="en-US" w:eastAsia="zh-CN" w:bidi="en-US"/>
                    </w:rPr>
                    <w:t>ξασα</w:t>
                  </w:r>
                </w:p>
              </w:tc>
              <w:tc>
                <w:tcPr>
                  <w:tcW w:w="2835" w:type="dxa"/>
                </w:tcPr>
                <w:p w14:paraId="0F03528D" w14:textId="77777777" w:rsidR="00EE7513" w:rsidRPr="00D235A3" w:rsidRDefault="00EE7513" w:rsidP="00EE7513">
                  <w:pPr>
                    <w:widowControl w:val="0"/>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D235A3">
                    <w:rPr>
                      <w:rFonts w:ascii="Times New Roman" w:eastAsia="Andale Sans UI" w:hAnsi="Times New Roman" w:cs="Times New Roman"/>
                      <w:b/>
                      <w:bCs/>
                      <w:kern w:val="1"/>
                      <w:sz w:val="20"/>
                      <w:szCs w:val="20"/>
                      <w:lang w:eastAsia="zh-CN" w:bidi="en-US"/>
                    </w:rPr>
                    <w:t>Ελέγχθηκε &amp; Εγκρίθηκε</w:t>
                  </w:r>
                </w:p>
                <w:p w14:paraId="0D82A333" w14:textId="77777777" w:rsidR="00EE7513" w:rsidRPr="00366F48" w:rsidRDefault="00EE7513" w:rsidP="00EE7513">
                  <w:pPr>
                    <w:widowControl w:val="0"/>
                    <w:pBdr>
                      <w:top w:val="none" w:sz="0" w:space="0" w:color="000000"/>
                      <w:left w:val="none" w:sz="0" w:space="0" w:color="000000"/>
                      <w:bottom w:val="none" w:sz="0" w:space="0" w:color="000000"/>
                      <w:right w:val="none" w:sz="0" w:space="0" w:color="000000"/>
                    </w:pBdr>
                    <w:tabs>
                      <w:tab w:val="left" w:pos="4095"/>
                    </w:tabs>
                    <w:suppressAutoHyphens/>
                    <w:spacing w:after="0" w:line="240" w:lineRule="auto"/>
                    <w:jc w:val="center"/>
                    <w:textAlignment w:val="baseline"/>
                    <w:rPr>
                      <w:rFonts w:ascii="Times New Roman" w:eastAsia="Andale Sans UI" w:hAnsi="Times New Roman" w:cs="Times New Roman"/>
                      <w:b/>
                      <w:bCs/>
                      <w:kern w:val="1"/>
                      <w:sz w:val="20"/>
                      <w:szCs w:val="20"/>
                      <w:lang w:eastAsia="zh-CN" w:bidi="en-US"/>
                    </w:rPr>
                  </w:pPr>
                  <w:r w:rsidRPr="00366F48">
                    <w:rPr>
                      <w:rFonts w:ascii="Times New Roman" w:eastAsia="Andale Sans UI" w:hAnsi="Times New Roman" w:cs="Times New Roman"/>
                      <w:b/>
                      <w:bCs/>
                      <w:kern w:val="1"/>
                      <w:sz w:val="20"/>
                      <w:szCs w:val="20"/>
                      <w:lang w:eastAsia="zh-CN" w:bidi="en-US"/>
                    </w:rPr>
                    <w:t xml:space="preserve">Ο Προϊστάμενος  </w:t>
                  </w:r>
                  <w:r w:rsidRPr="00366F48">
                    <w:rPr>
                      <w:rFonts w:ascii="Times New Roman" w:eastAsia="Carlito" w:hAnsi="Times New Roman" w:cs="Times New Roman"/>
                      <w:b/>
                      <w:bCs/>
                      <w:kern w:val="1"/>
                      <w:sz w:val="20"/>
                      <w:szCs w:val="20"/>
                      <w:lang w:eastAsia="zh-CN" w:bidi="en-US"/>
                    </w:rPr>
                    <w:t xml:space="preserve">                                                                                      </w:t>
                  </w:r>
                  <w:r w:rsidRPr="00366F48">
                    <w:rPr>
                      <w:rFonts w:ascii="Times New Roman" w:eastAsia="Andale Sans UI" w:hAnsi="Times New Roman" w:cs="Times New Roman"/>
                      <w:b/>
                      <w:bCs/>
                      <w:kern w:val="1"/>
                      <w:sz w:val="20"/>
                      <w:szCs w:val="20"/>
                      <w:lang w:eastAsia="zh-CN" w:bidi="en-US"/>
                    </w:rPr>
                    <w:t>Τμήματος Πρασίνου, Πολ. Προστασίας  &amp; Περιβαλλοντικής Πολιτικής</w:t>
                  </w:r>
                </w:p>
                <w:p w14:paraId="3B645DFA" w14:textId="09850567" w:rsidR="00EE7513" w:rsidRPr="00D235A3" w:rsidRDefault="00EE7513" w:rsidP="00EE7513">
                  <w:pPr>
                    <w:widowControl w:val="0"/>
                    <w:suppressAutoHyphens/>
                    <w:spacing w:after="0" w:line="240" w:lineRule="auto"/>
                    <w:textAlignment w:val="baseline"/>
                    <w:rPr>
                      <w:rFonts w:ascii="Times New Roman" w:eastAsia="Carlito" w:hAnsi="Times New Roman" w:cs="Times New Roman"/>
                      <w:b/>
                      <w:bCs/>
                      <w:kern w:val="1"/>
                      <w:sz w:val="20"/>
                      <w:szCs w:val="20"/>
                      <w:lang w:eastAsia="zh-CN" w:bidi="en-US"/>
                    </w:rPr>
                  </w:pPr>
                </w:p>
                <w:p w14:paraId="1476031C" w14:textId="0F7C8479" w:rsidR="00EE7513" w:rsidRPr="00D235A3" w:rsidRDefault="00EE7513" w:rsidP="00EE751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p>
              </w:tc>
              <w:tc>
                <w:tcPr>
                  <w:tcW w:w="2840" w:type="dxa"/>
                </w:tcPr>
                <w:p w14:paraId="0E6200FF" w14:textId="77777777" w:rsidR="00EE7513" w:rsidRPr="00D235A3" w:rsidRDefault="00EE7513" w:rsidP="00EE751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t>Θεωρήθηκε                                                             Η  Προϊστάμενη                                          Διεύθυνσης Περιβάλλοντος</w:t>
                  </w:r>
                </w:p>
              </w:tc>
            </w:tr>
            <w:tr w:rsidR="00EE7513" w:rsidRPr="00D235A3" w14:paraId="1D9FFD4A" w14:textId="77777777" w:rsidTr="00EE7513">
              <w:tc>
                <w:tcPr>
                  <w:tcW w:w="1874" w:type="dxa"/>
                </w:tcPr>
                <w:p w14:paraId="321876DF" w14:textId="030139AC" w:rsidR="00EE7513" w:rsidRPr="00D235A3" w:rsidRDefault="00EE7513" w:rsidP="00EE751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p>
              </w:tc>
              <w:tc>
                <w:tcPr>
                  <w:tcW w:w="2126" w:type="dxa"/>
                </w:tcPr>
                <w:p w14:paraId="6F95069A" w14:textId="77777777" w:rsidR="00EE7513" w:rsidRPr="00D235A3" w:rsidRDefault="00EE7513" w:rsidP="00D567CE">
                  <w:pPr>
                    <w:widowControl w:val="0"/>
                    <w:suppressAutoHyphens/>
                    <w:spacing w:after="0" w:line="240" w:lineRule="auto"/>
                    <w:textAlignment w:val="baseline"/>
                    <w:rPr>
                      <w:rFonts w:ascii="Times New Roman" w:eastAsia="Carlito" w:hAnsi="Times New Roman" w:cs="Times New Roman"/>
                      <w:b/>
                      <w:bCs/>
                      <w:kern w:val="1"/>
                      <w:sz w:val="20"/>
                      <w:szCs w:val="20"/>
                      <w:lang w:eastAsia="zh-CN" w:bidi="en-US"/>
                    </w:rPr>
                  </w:pPr>
                  <w:r w:rsidRPr="00D235A3">
                    <w:rPr>
                      <w:rFonts w:ascii="Times New Roman" w:eastAsia="Carlito" w:hAnsi="Times New Roman" w:cs="Times New Roman"/>
                      <w:b/>
                      <w:bCs/>
                      <w:kern w:val="1"/>
                      <w:sz w:val="20"/>
                      <w:szCs w:val="20"/>
                      <w:lang w:eastAsia="zh-CN" w:bidi="en-US"/>
                    </w:rPr>
                    <w:t xml:space="preserve">Μαρία </w:t>
                  </w:r>
                  <w:r>
                    <w:rPr>
                      <w:rFonts w:ascii="Times New Roman" w:eastAsia="Carlito" w:hAnsi="Times New Roman" w:cs="Times New Roman"/>
                      <w:b/>
                      <w:bCs/>
                      <w:kern w:val="1"/>
                      <w:sz w:val="20"/>
                      <w:szCs w:val="20"/>
                      <w:lang w:eastAsia="zh-CN" w:bidi="en-US"/>
                    </w:rPr>
                    <w:t xml:space="preserve"> </w:t>
                  </w:r>
                  <w:r w:rsidRPr="00D235A3">
                    <w:rPr>
                      <w:rFonts w:ascii="Times New Roman" w:eastAsia="Carlito" w:hAnsi="Times New Roman" w:cs="Times New Roman"/>
                      <w:b/>
                      <w:bCs/>
                      <w:kern w:val="1"/>
                      <w:sz w:val="20"/>
                      <w:szCs w:val="20"/>
                      <w:lang w:eastAsia="zh-CN" w:bidi="en-US"/>
                    </w:rPr>
                    <w:t>Τσακίρη</w:t>
                  </w:r>
                </w:p>
              </w:tc>
              <w:tc>
                <w:tcPr>
                  <w:tcW w:w="2835" w:type="dxa"/>
                </w:tcPr>
                <w:p w14:paraId="432B27A0" w14:textId="77777777" w:rsidR="00EE7513" w:rsidRPr="00D235A3" w:rsidRDefault="00EE7513" w:rsidP="00EE751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Carlito" w:hAnsi="Times New Roman" w:cs="Times New Roman"/>
                      <w:b/>
                      <w:bCs/>
                      <w:kern w:val="1"/>
                      <w:sz w:val="20"/>
                      <w:szCs w:val="20"/>
                      <w:lang w:eastAsia="zh-CN" w:bidi="en-US"/>
                    </w:rPr>
                    <w:t>Μαρίνος Μαραγκός</w:t>
                  </w:r>
                </w:p>
              </w:tc>
              <w:tc>
                <w:tcPr>
                  <w:tcW w:w="2840" w:type="dxa"/>
                </w:tcPr>
                <w:p w14:paraId="699BEB55" w14:textId="1B7CB51E" w:rsidR="00EE7513" w:rsidRPr="00D235A3" w:rsidRDefault="00EE7513" w:rsidP="00EE7513">
                  <w:pPr>
                    <w:widowControl w:val="0"/>
                    <w:suppressAutoHyphens/>
                    <w:spacing w:after="0" w:line="240" w:lineRule="auto"/>
                    <w:jc w:val="center"/>
                    <w:textAlignment w:val="baseline"/>
                    <w:rPr>
                      <w:rFonts w:ascii="Times New Roman" w:eastAsia="Andale Sans UI" w:hAnsi="Times New Roman" w:cs="Times New Roman"/>
                      <w:kern w:val="1"/>
                      <w:sz w:val="20"/>
                      <w:szCs w:val="20"/>
                      <w:lang w:eastAsia="zh-CN" w:bidi="en-US"/>
                    </w:rPr>
                  </w:pPr>
                  <w:r w:rsidRPr="00D235A3">
                    <w:rPr>
                      <w:rFonts w:ascii="Times New Roman" w:eastAsia="Andale Sans UI" w:hAnsi="Times New Roman" w:cs="Times New Roman"/>
                      <w:b/>
                      <w:bCs/>
                      <w:kern w:val="1"/>
                      <w:sz w:val="20"/>
                      <w:szCs w:val="20"/>
                      <w:lang w:eastAsia="zh-CN" w:bidi="en-US"/>
                    </w:rPr>
                    <w:t>Κυριακή</w:t>
                  </w:r>
                  <w:r w:rsidRPr="00D235A3">
                    <w:rPr>
                      <w:rFonts w:ascii="Times New Roman" w:eastAsia="Andale Sans UI" w:hAnsi="Times New Roman" w:cs="Times New Roman"/>
                      <w:kern w:val="1"/>
                      <w:sz w:val="20"/>
                      <w:szCs w:val="20"/>
                      <w:lang w:eastAsia="zh-CN" w:bidi="en-US"/>
                    </w:rPr>
                    <w:t xml:space="preserve"> </w:t>
                  </w:r>
                  <w:proofErr w:type="spellStart"/>
                  <w:r w:rsidRPr="00D235A3">
                    <w:rPr>
                      <w:rFonts w:ascii="Times New Roman" w:eastAsia="Andale Sans UI" w:hAnsi="Times New Roman" w:cs="Times New Roman"/>
                      <w:b/>
                      <w:bCs/>
                      <w:kern w:val="1"/>
                      <w:sz w:val="20"/>
                      <w:szCs w:val="20"/>
                      <w:lang w:eastAsia="zh-CN" w:bidi="en-US"/>
                    </w:rPr>
                    <w:t>Σιουλή</w:t>
                  </w:r>
                  <w:proofErr w:type="spellEnd"/>
                </w:p>
              </w:tc>
            </w:tr>
          </w:tbl>
          <w:p w14:paraId="1DC4B875" w14:textId="77777777" w:rsidR="00EE7513" w:rsidRPr="00D92D1A" w:rsidRDefault="00EE7513" w:rsidP="00EE7513">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u w:val="single"/>
                <w:lang w:eastAsia="zh-CN" w:bidi="en-US"/>
              </w:rPr>
            </w:pPr>
          </w:p>
          <w:p w14:paraId="2A6D20A6" w14:textId="13659A89" w:rsidR="00EE7513" w:rsidRPr="00D92D1A" w:rsidRDefault="00EE7513" w:rsidP="0050190E">
            <w:pPr>
              <w:widowControl w:val="0"/>
              <w:suppressAutoHyphens/>
              <w:spacing w:after="0" w:line="240" w:lineRule="auto"/>
              <w:jc w:val="center"/>
              <w:textAlignment w:val="baseline"/>
              <w:rPr>
                <w:rFonts w:ascii="Times New Roman" w:eastAsia="Andale Sans UI" w:hAnsi="Times New Roman" w:cs="Times New Roman"/>
                <w:kern w:val="1"/>
                <w:lang w:eastAsia="zh-CN" w:bidi="en-US"/>
              </w:rPr>
            </w:pPr>
          </w:p>
        </w:tc>
      </w:tr>
      <w:tr w:rsidR="00EE7513" w:rsidRPr="00D92D1A" w14:paraId="700C119F" w14:textId="77777777" w:rsidTr="00EE7513">
        <w:tc>
          <w:tcPr>
            <w:tcW w:w="7473" w:type="dxa"/>
          </w:tcPr>
          <w:p w14:paraId="0692C4B3" w14:textId="77777777" w:rsidR="00EE7513" w:rsidRPr="00D92D1A" w:rsidRDefault="00EE7513" w:rsidP="0050190E">
            <w:pPr>
              <w:widowControl w:val="0"/>
              <w:suppressAutoHyphens/>
              <w:spacing w:after="0" w:line="240" w:lineRule="auto"/>
              <w:jc w:val="center"/>
              <w:textAlignment w:val="baseline"/>
              <w:rPr>
                <w:rFonts w:ascii="Times New Roman" w:eastAsia="Andale Sans UI" w:hAnsi="Times New Roman" w:cs="Times New Roman"/>
                <w:kern w:val="1"/>
                <w:lang w:eastAsia="zh-CN" w:bidi="en-US"/>
              </w:rPr>
            </w:pPr>
          </w:p>
        </w:tc>
      </w:tr>
      <w:tr w:rsidR="00EE7513" w:rsidRPr="00D92D1A" w14:paraId="7ED2512A" w14:textId="77777777" w:rsidTr="00EE7513">
        <w:tc>
          <w:tcPr>
            <w:tcW w:w="7473" w:type="dxa"/>
          </w:tcPr>
          <w:p w14:paraId="1A0CF102" w14:textId="645C9143" w:rsidR="00EE7513" w:rsidRPr="00D92D1A" w:rsidRDefault="00EE7513" w:rsidP="0050190E">
            <w:pPr>
              <w:widowControl w:val="0"/>
              <w:suppressAutoHyphens/>
              <w:spacing w:after="0" w:line="240" w:lineRule="auto"/>
              <w:jc w:val="center"/>
              <w:textAlignment w:val="baseline"/>
              <w:rPr>
                <w:rFonts w:ascii="Times New Roman" w:eastAsia="Andale Sans UI" w:hAnsi="Times New Roman" w:cs="Times New Roman"/>
                <w:kern w:val="1"/>
                <w:lang w:eastAsia="zh-CN" w:bidi="en-US"/>
              </w:rPr>
            </w:pPr>
          </w:p>
        </w:tc>
      </w:tr>
    </w:tbl>
    <w:p w14:paraId="273BBEFE" w14:textId="77777777" w:rsidR="0050190E"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360" w:lineRule="auto"/>
        <w:jc w:val="both"/>
        <w:textAlignment w:val="baseline"/>
        <w:rPr>
          <w:rFonts w:ascii="Times New Roman" w:eastAsia="MS Mincho" w:hAnsi="Times New Roman" w:cs="Times New Roman"/>
          <w:b/>
          <w:kern w:val="1"/>
          <w:lang w:val="en-US" w:eastAsia="zh-CN" w:bidi="en-US"/>
        </w:rPr>
      </w:pPr>
    </w:p>
    <w:p w14:paraId="3F702327" w14:textId="77777777" w:rsidR="00122ED7" w:rsidRDefault="00122ED7" w:rsidP="0050190E">
      <w:pPr>
        <w:widowControl w:val="0"/>
        <w:pBdr>
          <w:top w:val="none" w:sz="0" w:space="0" w:color="000000"/>
          <w:left w:val="none" w:sz="0" w:space="0" w:color="000000"/>
          <w:bottom w:val="none" w:sz="0" w:space="0" w:color="000000"/>
          <w:right w:val="none" w:sz="0" w:space="0" w:color="000000"/>
        </w:pBdr>
        <w:suppressAutoHyphens/>
        <w:spacing w:after="0" w:line="360" w:lineRule="auto"/>
        <w:jc w:val="both"/>
        <w:textAlignment w:val="baseline"/>
        <w:rPr>
          <w:rFonts w:ascii="Times New Roman" w:eastAsia="MS Mincho" w:hAnsi="Times New Roman" w:cs="Times New Roman"/>
          <w:b/>
          <w:kern w:val="1"/>
          <w:lang w:val="en-US" w:eastAsia="zh-CN" w:bidi="en-US"/>
        </w:rPr>
      </w:pPr>
    </w:p>
    <w:p w14:paraId="6B7436ED" w14:textId="77777777" w:rsidR="00122ED7" w:rsidRDefault="00122ED7" w:rsidP="0050190E">
      <w:pPr>
        <w:widowControl w:val="0"/>
        <w:pBdr>
          <w:top w:val="none" w:sz="0" w:space="0" w:color="000000"/>
          <w:left w:val="none" w:sz="0" w:space="0" w:color="000000"/>
          <w:bottom w:val="none" w:sz="0" w:space="0" w:color="000000"/>
          <w:right w:val="none" w:sz="0" w:space="0" w:color="000000"/>
        </w:pBdr>
        <w:suppressAutoHyphens/>
        <w:spacing w:after="0" w:line="360" w:lineRule="auto"/>
        <w:jc w:val="both"/>
        <w:textAlignment w:val="baseline"/>
        <w:rPr>
          <w:rFonts w:ascii="Times New Roman" w:eastAsia="MS Mincho" w:hAnsi="Times New Roman" w:cs="Times New Roman"/>
          <w:b/>
          <w:kern w:val="1"/>
          <w:lang w:val="en-US" w:eastAsia="zh-CN" w:bidi="en-US"/>
        </w:rPr>
      </w:pPr>
    </w:p>
    <w:p w14:paraId="1EE08A2C" w14:textId="77777777" w:rsidR="00122ED7" w:rsidRDefault="00122ED7" w:rsidP="0050190E">
      <w:pPr>
        <w:widowControl w:val="0"/>
        <w:pBdr>
          <w:top w:val="none" w:sz="0" w:space="0" w:color="000000"/>
          <w:left w:val="none" w:sz="0" w:space="0" w:color="000000"/>
          <w:bottom w:val="none" w:sz="0" w:space="0" w:color="000000"/>
          <w:right w:val="none" w:sz="0" w:space="0" w:color="000000"/>
        </w:pBdr>
        <w:suppressAutoHyphens/>
        <w:spacing w:after="0" w:line="360" w:lineRule="auto"/>
        <w:jc w:val="both"/>
        <w:textAlignment w:val="baseline"/>
        <w:rPr>
          <w:rFonts w:ascii="Times New Roman" w:eastAsia="MS Mincho" w:hAnsi="Times New Roman" w:cs="Times New Roman"/>
          <w:b/>
          <w:kern w:val="1"/>
          <w:lang w:val="en-US" w:eastAsia="zh-CN" w:bidi="en-US"/>
        </w:rPr>
      </w:pPr>
    </w:p>
    <w:p w14:paraId="4D5F00C4" w14:textId="77777777" w:rsidR="00122ED7" w:rsidRDefault="00122ED7" w:rsidP="0050190E">
      <w:pPr>
        <w:widowControl w:val="0"/>
        <w:pBdr>
          <w:top w:val="none" w:sz="0" w:space="0" w:color="000000"/>
          <w:left w:val="none" w:sz="0" w:space="0" w:color="000000"/>
          <w:bottom w:val="none" w:sz="0" w:space="0" w:color="000000"/>
          <w:right w:val="none" w:sz="0" w:space="0" w:color="000000"/>
        </w:pBdr>
        <w:suppressAutoHyphens/>
        <w:spacing w:after="0" w:line="360" w:lineRule="auto"/>
        <w:jc w:val="both"/>
        <w:textAlignment w:val="baseline"/>
        <w:rPr>
          <w:rFonts w:ascii="Times New Roman" w:eastAsia="MS Mincho" w:hAnsi="Times New Roman" w:cs="Times New Roman"/>
          <w:b/>
          <w:kern w:val="1"/>
          <w:lang w:val="en-US" w:eastAsia="zh-CN" w:bidi="en-US"/>
        </w:rPr>
      </w:pPr>
    </w:p>
    <w:p w14:paraId="1F7817EC" w14:textId="77777777" w:rsidR="00122ED7" w:rsidRDefault="00122ED7" w:rsidP="0050190E">
      <w:pPr>
        <w:widowControl w:val="0"/>
        <w:pBdr>
          <w:top w:val="none" w:sz="0" w:space="0" w:color="000000"/>
          <w:left w:val="none" w:sz="0" w:space="0" w:color="000000"/>
          <w:bottom w:val="none" w:sz="0" w:space="0" w:color="000000"/>
          <w:right w:val="none" w:sz="0" w:space="0" w:color="000000"/>
        </w:pBdr>
        <w:suppressAutoHyphens/>
        <w:spacing w:after="0" w:line="360" w:lineRule="auto"/>
        <w:jc w:val="both"/>
        <w:textAlignment w:val="baseline"/>
        <w:rPr>
          <w:rFonts w:ascii="Times New Roman" w:eastAsia="MS Mincho" w:hAnsi="Times New Roman" w:cs="Times New Roman"/>
          <w:b/>
          <w:kern w:val="1"/>
          <w:lang w:val="en-US" w:eastAsia="zh-CN" w:bidi="en-US"/>
        </w:rPr>
      </w:pPr>
    </w:p>
    <w:p w14:paraId="2741AF2D" w14:textId="77777777" w:rsidR="00122ED7" w:rsidRPr="00122ED7" w:rsidRDefault="00122ED7" w:rsidP="0050190E">
      <w:pPr>
        <w:widowControl w:val="0"/>
        <w:pBdr>
          <w:top w:val="none" w:sz="0" w:space="0" w:color="000000"/>
          <w:left w:val="none" w:sz="0" w:space="0" w:color="000000"/>
          <w:bottom w:val="none" w:sz="0" w:space="0" w:color="000000"/>
          <w:right w:val="none" w:sz="0" w:space="0" w:color="000000"/>
        </w:pBdr>
        <w:suppressAutoHyphens/>
        <w:spacing w:after="0" w:line="360" w:lineRule="auto"/>
        <w:jc w:val="both"/>
        <w:textAlignment w:val="baseline"/>
        <w:rPr>
          <w:rFonts w:ascii="Times New Roman" w:eastAsia="MS Mincho" w:hAnsi="Times New Roman" w:cs="Times New Roman"/>
          <w:b/>
          <w:kern w:val="1"/>
          <w:lang w:val="en-US" w:eastAsia="zh-CN" w:bidi="en-US"/>
        </w:rPr>
      </w:pPr>
    </w:p>
    <w:p w14:paraId="3A1AE39A"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shd w:val="clear" w:color="auto" w:fill="CCCCCC"/>
        <w:suppressAutoHyphens/>
        <w:spacing w:after="0" w:line="240" w:lineRule="auto"/>
        <w:jc w:val="center"/>
        <w:textAlignment w:val="baseline"/>
        <w:rPr>
          <w:rFonts w:ascii="Times New Roman" w:eastAsia="Andale Sans UI" w:hAnsi="Times New Roman" w:cs="Times New Roman"/>
          <w:kern w:val="1"/>
          <w:lang w:val="en-US" w:eastAsia="zh-CN" w:bidi="en-US"/>
        </w:rPr>
      </w:pPr>
      <w:r w:rsidRPr="00D92D1A">
        <w:rPr>
          <w:rFonts w:ascii="Times New Roman" w:eastAsia="Andale Sans UI" w:hAnsi="Times New Roman" w:cs="Times New Roman"/>
          <w:kern w:val="1"/>
          <w:lang w:val="en-US" w:eastAsia="zh-CN" w:bidi="en-US"/>
        </w:rPr>
        <w:tab/>
      </w:r>
      <w:r w:rsidRPr="00D92D1A">
        <w:rPr>
          <w:rFonts w:ascii="Times New Roman" w:eastAsia="Andale Sans UI" w:hAnsi="Times New Roman" w:cs="Times New Roman"/>
          <w:b/>
          <w:bCs/>
          <w:kern w:val="1"/>
          <w:u w:val="single"/>
          <w:lang w:eastAsia="zh-CN" w:bidi="en-US"/>
        </w:rPr>
        <w:t xml:space="preserve">ΕΝΤΥΠΟ ΟΙΚΟΝΟΜΙΚΗΣ ΠΡΟΣΦΟΡΑΣ </w:t>
      </w:r>
    </w:p>
    <w:p w14:paraId="349A4FCE"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3493"/>
        </w:tabs>
        <w:suppressAutoHyphens/>
        <w:spacing w:after="0" w:line="240" w:lineRule="auto"/>
        <w:textAlignment w:val="baseline"/>
        <w:rPr>
          <w:rFonts w:ascii="Times New Roman" w:eastAsia="Andale Sans UI" w:hAnsi="Times New Roman" w:cs="Times New Roman"/>
          <w:kern w:val="1"/>
          <w:lang w:val="en-US" w:eastAsia="zh-CN" w:bidi="en-US"/>
        </w:rPr>
      </w:pPr>
    </w:p>
    <w:tbl>
      <w:tblPr>
        <w:tblW w:w="10523" w:type="dxa"/>
        <w:tblInd w:w="118" w:type="dxa"/>
        <w:tblLook w:val="0000" w:firstRow="0" w:lastRow="0" w:firstColumn="0" w:lastColumn="0" w:noHBand="0" w:noVBand="0"/>
      </w:tblPr>
      <w:tblGrid>
        <w:gridCol w:w="575"/>
        <w:gridCol w:w="3168"/>
        <w:gridCol w:w="1536"/>
        <w:gridCol w:w="1370"/>
        <w:gridCol w:w="1683"/>
        <w:gridCol w:w="2191"/>
      </w:tblGrid>
      <w:tr w:rsidR="0050190E" w:rsidRPr="00D92D1A" w14:paraId="4C0F566D" w14:textId="77777777" w:rsidTr="009952BC">
        <w:trPr>
          <w:trHeight w:val="307"/>
        </w:trPr>
        <w:tc>
          <w:tcPr>
            <w:tcW w:w="575" w:type="dxa"/>
            <w:vMerge w:val="restart"/>
            <w:tcBorders>
              <w:top w:val="single" w:sz="8" w:space="0" w:color="000000"/>
              <w:left w:val="single" w:sz="8" w:space="0" w:color="000000"/>
              <w:bottom w:val="dashed" w:sz="4" w:space="0" w:color="000000"/>
              <w:right w:val="dashed" w:sz="4" w:space="0" w:color="000000"/>
            </w:tcBorders>
            <w:shd w:val="clear" w:color="000000" w:fill="CCCCCC"/>
            <w:vAlign w:val="center"/>
          </w:tcPr>
          <w:p w14:paraId="1EF468E8" w14:textId="77777777" w:rsidR="0050190E" w:rsidRPr="00D92D1A" w:rsidRDefault="0050190E" w:rsidP="0050190E">
            <w:pPr>
              <w:spacing w:after="0" w:line="240" w:lineRule="auto"/>
              <w:jc w:val="center"/>
              <w:rPr>
                <w:rFonts w:ascii="Times New Roman" w:eastAsia="Times New Roman" w:hAnsi="Times New Roman" w:cs="Times New Roman"/>
                <w:b/>
                <w:bCs/>
                <w:lang w:eastAsia="el-GR"/>
              </w:rPr>
            </w:pPr>
            <w:r w:rsidRPr="00D92D1A">
              <w:rPr>
                <w:rFonts w:ascii="Times New Roman" w:eastAsia="Times New Roman" w:hAnsi="Times New Roman" w:cs="Times New Roman"/>
                <w:b/>
                <w:bCs/>
                <w:lang w:eastAsia="el-GR"/>
              </w:rPr>
              <w:t>α/α</w:t>
            </w:r>
          </w:p>
        </w:tc>
        <w:tc>
          <w:tcPr>
            <w:tcW w:w="3168"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2169424F"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Περιγραφή  Υπηρεσίας</w:t>
            </w:r>
          </w:p>
        </w:tc>
        <w:tc>
          <w:tcPr>
            <w:tcW w:w="1536" w:type="dxa"/>
            <w:tcBorders>
              <w:top w:val="single" w:sz="8" w:space="0" w:color="000000"/>
              <w:left w:val="nil"/>
              <w:bottom w:val="dashed" w:sz="4" w:space="0" w:color="000000"/>
              <w:right w:val="dashed" w:sz="4" w:space="0" w:color="000000"/>
            </w:tcBorders>
            <w:shd w:val="clear" w:color="000000" w:fill="CCCCCC"/>
            <w:vAlign w:val="center"/>
          </w:tcPr>
          <w:p w14:paraId="5E2182C0"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 xml:space="preserve">Μονάδα </w:t>
            </w:r>
          </w:p>
        </w:tc>
        <w:tc>
          <w:tcPr>
            <w:tcW w:w="1370"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46A1E67A" w14:textId="186FF631" w:rsidR="0050190E" w:rsidRPr="00D92D1A" w:rsidRDefault="00236020"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Ποσότη</w:t>
            </w:r>
            <w:r w:rsidR="0050190E" w:rsidRPr="00D92D1A">
              <w:rPr>
                <w:rFonts w:ascii="Times New Roman" w:eastAsia="Times New Roman" w:hAnsi="Times New Roman" w:cs="Times New Roman"/>
                <w:b/>
                <w:bCs/>
                <w:color w:val="000000"/>
                <w:lang w:eastAsia="el-GR"/>
              </w:rPr>
              <w:t>τα</w:t>
            </w:r>
          </w:p>
        </w:tc>
        <w:tc>
          <w:tcPr>
            <w:tcW w:w="1680"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4C13B148"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proofErr w:type="spellStart"/>
            <w:r w:rsidRPr="00D92D1A">
              <w:rPr>
                <w:rFonts w:ascii="Times New Roman" w:eastAsia="Times New Roman" w:hAnsi="Times New Roman" w:cs="Times New Roman"/>
                <w:b/>
                <w:bCs/>
                <w:color w:val="000000"/>
                <w:lang w:val="en-US" w:eastAsia="el-GR"/>
              </w:rPr>
              <w:t>Τιμή</w:t>
            </w:r>
            <w:proofErr w:type="spellEnd"/>
            <w:r w:rsidRPr="00D92D1A">
              <w:rPr>
                <w:rFonts w:ascii="Times New Roman" w:eastAsia="Times New Roman" w:hAnsi="Times New Roman" w:cs="Times New Roman"/>
                <w:b/>
                <w:bCs/>
                <w:color w:val="000000"/>
                <w:lang w:val="en-US" w:eastAsia="el-GR"/>
              </w:rPr>
              <w:t xml:space="preserve"> </w:t>
            </w:r>
            <w:proofErr w:type="spellStart"/>
            <w:r w:rsidRPr="00D92D1A">
              <w:rPr>
                <w:rFonts w:ascii="Times New Roman" w:eastAsia="Times New Roman" w:hAnsi="Times New Roman" w:cs="Times New Roman"/>
                <w:b/>
                <w:bCs/>
                <w:color w:val="000000"/>
                <w:lang w:val="en-US" w:eastAsia="el-GR"/>
              </w:rPr>
              <w:t>Μονάδος</w:t>
            </w:r>
            <w:proofErr w:type="spellEnd"/>
            <w:r w:rsidRPr="00D92D1A">
              <w:rPr>
                <w:rFonts w:ascii="Times New Roman" w:eastAsia="Times New Roman" w:hAnsi="Times New Roman" w:cs="Times New Roman"/>
                <w:b/>
                <w:bCs/>
                <w:color w:val="000000"/>
                <w:lang w:val="en-US" w:eastAsia="el-GR"/>
              </w:rPr>
              <w:t xml:space="preserve">   (ΕΥΡΩ)</w:t>
            </w:r>
          </w:p>
        </w:tc>
        <w:tc>
          <w:tcPr>
            <w:tcW w:w="2191" w:type="dxa"/>
            <w:vMerge w:val="restart"/>
            <w:tcBorders>
              <w:top w:val="single" w:sz="8" w:space="0" w:color="000000"/>
              <w:left w:val="dashed" w:sz="4" w:space="0" w:color="000000"/>
              <w:bottom w:val="dashed" w:sz="4" w:space="0" w:color="000000"/>
              <w:right w:val="single" w:sz="8" w:space="0" w:color="000000"/>
            </w:tcBorders>
            <w:shd w:val="clear" w:color="000000" w:fill="CCCCCC"/>
            <w:vAlign w:val="center"/>
          </w:tcPr>
          <w:p w14:paraId="2A8504A1"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Συνολική Δαπάνη</w:t>
            </w:r>
          </w:p>
        </w:tc>
      </w:tr>
      <w:tr w:rsidR="0050190E" w:rsidRPr="00D92D1A" w14:paraId="73040A6A" w14:textId="77777777" w:rsidTr="009952BC">
        <w:trPr>
          <w:trHeight w:val="307"/>
        </w:trPr>
        <w:tc>
          <w:tcPr>
            <w:tcW w:w="575" w:type="dxa"/>
            <w:vMerge/>
            <w:tcBorders>
              <w:top w:val="single" w:sz="8" w:space="0" w:color="000000"/>
              <w:left w:val="single" w:sz="8" w:space="0" w:color="000000"/>
              <w:bottom w:val="dashed" w:sz="4" w:space="0" w:color="000000"/>
              <w:right w:val="dashed" w:sz="4" w:space="0" w:color="000000"/>
            </w:tcBorders>
            <w:shd w:val="clear" w:color="auto" w:fill="auto"/>
            <w:vAlign w:val="center"/>
          </w:tcPr>
          <w:p w14:paraId="03736772" w14:textId="77777777" w:rsidR="0050190E" w:rsidRPr="00D92D1A" w:rsidRDefault="0050190E" w:rsidP="0050190E">
            <w:pPr>
              <w:spacing w:after="0" w:line="240" w:lineRule="auto"/>
              <w:rPr>
                <w:rFonts w:ascii="Times New Roman" w:eastAsia="Times New Roman" w:hAnsi="Times New Roman" w:cs="Times New Roman"/>
                <w:b/>
                <w:bCs/>
                <w:lang w:eastAsia="el-GR"/>
              </w:rPr>
            </w:pPr>
          </w:p>
        </w:tc>
        <w:tc>
          <w:tcPr>
            <w:tcW w:w="3168" w:type="dxa"/>
            <w:vMerge/>
            <w:tcBorders>
              <w:top w:val="single" w:sz="8" w:space="0" w:color="000000"/>
              <w:left w:val="dashed" w:sz="4" w:space="0" w:color="000000"/>
              <w:bottom w:val="dashed" w:sz="4" w:space="0" w:color="000000"/>
              <w:right w:val="dashed" w:sz="4" w:space="0" w:color="000000"/>
            </w:tcBorders>
            <w:shd w:val="clear" w:color="auto" w:fill="auto"/>
            <w:vAlign w:val="center"/>
          </w:tcPr>
          <w:p w14:paraId="7D543DB4"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1536" w:type="dxa"/>
            <w:tcBorders>
              <w:top w:val="nil"/>
              <w:left w:val="nil"/>
              <w:bottom w:val="dashed" w:sz="4" w:space="0" w:color="000000"/>
              <w:right w:val="dashed" w:sz="4" w:space="0" w:color="000000"/>
            </w:tcBorders>
            <w:shd w:val="clear" w:color="000000" w:fill="CCCCCC"/>
            <w:vAlign w:val="center"/>
          </w:tcPr>
          <w:p w14:paraId="23D0128F"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Μέτρησης</w:t>
            </w:r>
          </w:p>
        </w:tc>
        <w:tc>
          <w:tcPr>
            <w:tcW w:w="1370" w:type="dxa"/>
            <w:vMerge/>
            <w:tcBorders>
              <w:top w:val="single" w:sz="8" w:space="0" w:color="000000"/>
              <w:left w:val="dashed" w:sz="4" w:space="0" w:color="000000"/>
              <w:bottom w:val="dashed" w:sz="4" w:space="0" w:color="000000"/>
              <w:right w:val="dashed" w:sz="4" w:space="0" w:color="000000"/>
            </w:tcBorders>
            <w:vAlign w:val="center"/>
          </w:tcPr>
          <w:p w14:paraId="0064CEA5"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1680" w:type="dxa"/>
            <w:vMerge/>
            <w:tcBorders>
              <w:top w:val="single" w:sz="8" w:space="0" w:color="000000"/>
              <w:left w:val="dashed" w:sz="4" w:space="0" w:color="000000"/>
              <w:bottom w:val="dashed" w:sz="4" w:space="0" w:color="000000"/>
              <w:right w:val="dashed" w:sz="4" w:space="0" w:color="000000"/>
            </w:tcBorders>
            <w:vAlign w:val="center"/>
          </w:tcPr>
          <w:p w14:paraId="3658497D"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c>
          <w:tcPr>
            <w:tcW w:w="2191" w:type="dxa"/>
            <w:vMerge/>
            <w:tcBorders>
              <w:top w:val="single" w:sz="8" w:space="0" w:color="000000"/>
              <w:left w:val="dashed" w:sz="4" w:space="0" w:color="000000"/>
              <w:bottom w:val="dashed" w:sz="4" w:space="0" w:color="000000"/>
              <w:right w:val="single" w:sz="8" w:space="0" w:color="000000"/>
            </w:tcBorders>
            <w:vAlign w:val="center"/>
          </w:tcPr>
          <w:p w14:paraId="74080711" w14:textId="77777777" w:rsidR="0050190E" w:rsidRPr="00D92D1A" w:rsidRDefault="0050190E" w:rsidP="0050190E">
            <w:pPr>
              <w:spacing w:after="0" w:line="240" w:lineRule="auto"/>
              <w:rPr>
                <w:rFonts w:ascii="Times New Roman" w:eastAsia="Times New Roman" w:hAnsi="Times New Roman" w:cs="Times New Roman"/>
                <w:b/>
                <w:bCs/>
                <w:color w:val="000000"/>
                <w:lang w:eastAsia="el-GR"/>
              </w:rPr>
            </w:pPr>
          </w:p>
        </w:tc>
      </w:tr>
      <w:tr w:rsidR="0050190E" w:rsidRPr="00D92D1A" w14:paraId="7A1CB5C3" w14:textId="77777777" w:rsidTr="009952BC">
        <w:trPr>
          <w:trHeight w:val="365"/>
        </w:trPr>
        <w:tc>
          <w:tcPr>
            <w:tcW w:w="10523" w:type="dxa"/>
            <w:gridSpan w:val="6"/>
            <w:tcBorders>
              <w:top w:val="dashed" w:sz="4" w:space="0" w:color="000000"/>
              <w:left w:val="single" w:sz="8" w:space="0" w:color="000000"/>
              <w:bottom w:val="dashed" w:sz="4" w:space="0" w:color="000000"/>
              <w:right w:val="single" w:sz="8" w:space="0" w:color="000000"/>
            </w:tcBorders>
            <w:shd w:val="clear" w:color="000000" w:fill="CCCCCC"/>
            <w:vAlign w:val="center"/>
          </w:tcPr>
          <w:p w14:paraId="7D106C6E" w14:textId="27CBC024"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 xml:space="preserve"> </w:t>
            </w:r>
            <w:r w:rsidR="006C2D01">
              <w:rPr>
                <w:rFonts w:ascii="Times New Roman" w:eastAsia="Times New Roman" w:hAnsi="Times New Roman" w:cs="Times New Roman"/>
                <w:b/>
                <w:bCs/>
                <w:color w:val="000000"/>
                <w:lang w:eastAsia="el-GR"/>
              </w:rPr>
              <w:t xml:space="preserve">ΤΜΗΜΑ (Β) </w:t>
            </w:r>
            <w:r w:rsidRPr="00D92D1A">
              <w:rPr>
                <w:rFonts w:ascii="Times New Roman" w:eastAsia="Times New Roman" w:hAnsi="Times New Roman" w:cs="Times New Roman"/>
                <w:b/>
                <w:bCs/>
                <w:color w:val="000000"/>
                <w:lang w:eastAsia="el-GR"/>
              </w:rPr>
              <w:t>ΚΟΠΗ –  ΥΨΗΛΩΝ ΔΕΝΔΡΩΝ (</w:t>
            </w:r>
            <w:r w:rsidR="00983637">
              <w:rPr>
                <w:rFonts w:ascii="Times New Roman" w:eastAsia="Times New Roman" w:hAnsi="Times New Roman" w:cs="Times New Roman"/>
                <w:b/>
                <w:bCs/>
                <w:color w:val="000000"/>
                <w:lang w:eastAsia="el-GR"/>
              </w:rPr>
              <w:t xml:space="preserve">ΑΝΑΘΕΣΗ </w:t>
            </w:r>
            <w:r w:rsidRPr="00D92D1A">
              <w:rPr>
                <w:rFonts w:ascii="Times New Roman" w:eastAsia="Times New Roman" w:hAnsi="Times New Roman" w:cs="Times New Roman"/>
                <w:b/>
                <w:bCs/>
                <w:color w:val="000000"/>
                <w:lang w:eastAsia="el-GR"/>
              </w:rPr>
              <w:t>I)</w:t>
            </w:r>
          </w:p>
        </w:tc>
      </w:tr>
      <w:tr w:rsidR="0050190E" w:rsidRPr="00D92D1A" w14:paraId="59EC0E43"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3A75F925"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1.</w:t>
            </w:r>
          </w:p>
        </w:tc>
        <w:tc>
          <w:tcPr>
            <w:tcW w:w="3168" w:type="dxa"/>
            <w:tcBorders>
              <w:top w:val="nil"/>
              <w:left w:val="nil"/>
              <w:bottom w:val="dashed" w:sz="4" w:space="0" w:color="000000"/>
              <w:right w:val="dashed" w:sz="4" w:space="0" w:color="000000"/>
            </w:tcBorders>
            <w:vAlign w:val="center"/>
          </w:tcPr>
          <w:p w14:paraId="5AE3CB4B" w14:textId="79301714"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Κλάδεμα ή κοπή δένδρων, ύψους </w:t>
            </w:r>
            <w:r w:rsidR="004C7806" w:rsidRPr="00D92D1A">
              <w:rPr>
                <w:rFonts w:ascii="Times New Roman" w:eastAsia="Times New Roman" w:hAnsi="Times New Roman" w:cs="Times New Roman"/>
                <w:color w:val="000000"/>
                <w:lang w:eastAsia="el-GR"/>
              </w:rPr>
              <w:t>10-12 m σε νησίδες, πεζοδρόμια</w:t>
            </w:r>
            <w:r w:rsidRPr="00D92D1A">
              <w:rPr>
                <w:rFonts w:ascii="Times New Roman" w:eastAsia="Times New Roman" w:hAnsi="Times New Roman" w:cs="Times New Roman"/>
                <w:color w:val="000000"/>
                <w:lang w:eastAsia="el-GR"/>
              </w:rPr>
              <w:t xml:space="preserve"> κλπ</w:t>
            </w:r>
            <w:r w:rsidR="004C7806"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6FFAE7B1"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07975D4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5</w:t>
            </w:r>
          </w:p>
        </w:tc>
        <w:tc>
          <w:tcPr>
            <w:tcW w:w="1680" w:type="dxa"/>
            <w:tcBorders>
              <w:top w:val="nil"/>
              <w:left w:val="nil"/>
              <w:bottom w:val="dashed" w:sz="4" w:space="0" w:color="000000"/>
              <w:right w:val="dashed" w:sz="4" w:space="0" w:color="000000"/>
            </w:tcBorders>
            <w:vAlign w:val="center"/>
          </w:tcPr>
          <w:p w14:paraId="54E2168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0087198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66E8353F"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4FEC0A97"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2.</w:t>
            </w:r>
          </w:p>
        </w:tc>
        <w:tc>
          <w:tcPr>
            <w:tcW w:w="3168" w:type="dxa"/>
            <w:tcBorders>
              <w:top w:val="nil"/>
              <w:left w:val="nil"/>
              <w:bottom w:val="dashed" w:sz="4" w:space="0" w:color="000000"/>
              <w:right w:val="dashed" w:sz="4" w:space="0" w:color="000000"/>
            </w:tcBorders>
            <w:vAlign w:val="center"/>
          </w:tcPr>
          <w:p w14:paraId="2D5F1787" w14:textId="235BCD63"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δένδρων, ύψους 12-16 m σε πλατείες ,πάρκα κλπ</w:t>
            </w:r>
            <w:r w:rsidR="004C7806"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34165343"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5784F42D"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5</w:t>
            </w:r>
          </w:p>
        </w:tc>
        <w:tc>
          <w:tcPr>
            <w:tcW w:w="1680" w:type="dxa"/>
            <w:tcBorders>
              <w:top w:val="nil"/>
              <w:left w:val="nil"/>
              <w:bottom w:val="dashed" w:sz="4" w:space="0" w:color="000000"/>
              <w:right w:val="dashed" w:sz="4" w:space="0" w:color="000000"/>
            </w:tcBorders>
            <w:vAlign w:val="center"/>
          </w:tcPr>
          <w:p w14:paraId="22983D1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456C4D8F"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152EA531"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754FAAF8"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3.</w:t>
            </w:r>
          </w:p>
        </w:tc>
        <w:tc>
          <w:tcPr>
            <w:tcW w:w="3168" w:type="dxa"/>
            <w:tcBorders>
              <w:top w:val="nil"/>
              <w:left w:val="nil"/>
              <w:bottom w:val="dashed" w:sz="4" w:space="0" w:color="000000"/>
              <w:right w:val="dashed" w:sz="4" w:space="0" w:color="000000"/>
            </w:tcBorders>
            <w:vAlign w:val="center"/>
          </w:tcPr>
          <w:p w14:paraId="0C5EDA51" w14:textId="3313F31E"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δένδρων, ύψους 12-16 m σε νησίδες ,πεζοδρόμια , κλπ</w:t>
            </w:r>
            <w:r w:rsidR="004C7806"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2DEA1065"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0783CAA9"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10</w:t>
            </w:r>
          </w:p>
        </w:tc>
        <w:tc>
          <w:tcPr>
            <w:tcW w:w="1680" w:type="dxa"/>
            <w:tcBorders>
              <w:top w:val="nil"/>
              <w:left w:val="nil"/>
              <w:bottom w:val="dashed" w:sz="4" w:space="0" w:color="000000"/>
              <w:right w:val="dashed" w:sz="4" w:space="0" w:color="000000"/>
            </w:tcBorders>
            <w:vAlign w:val="center"/>
          </w:tcPr>
          <w:p w14:paraId="6602724F"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06E83464"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61939576"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3983F981"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4.</w:t>
            </w:r>
          </w:p>
        </w:tc>
        <w:tc>
          <w:tcPr>
            <w:tcW w:w="3168" w:type="dxa"/>
            <w:tcBorders>
              <w:top w:val="nil"/>
              <w:left w:val="nil"/>
              <w:bottom w:val="dashed" w:sz="4" w:space="0" w:color="000000"/>
              <w:right w:val="dashed" w:sz="4" w:space="0" w:color="000000"/>
            </w:tcBorders>
            <w:vAlign w:val="center"/>
          </w:tcPr>
          <w:p w14:paraId="1707A641" w14:textId="07123827"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δένδρων, ύψους 16-20 m σε πλατείες ,πάρκα κλπ</w:t>
            </w:r>
            <w:r w:rsidR="004C7806"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1B81BDAB"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5B56097C"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15</w:t>
            </w:r>
          </w:p>
        </w:tc>
        <w:tc>
          <w:tcPr>
            <w:tcW w:w="1680" w:type="dxa"/>
            <w:tcBorders>
              <w:top w:val="nil"/>
              <w:left w:val="nil"/>
              <w:bottom w:val="dashed" w:sz="4" w:space="0" w:color="000000"/>
              <w:right w:val="dashed" w:sz="4" w:space="0" w:color="000000"/>
            </w:tcBorders>
            <w:vAlign w:val="center"/>
          </w:tcPr>
          <w:p w14:paraId="0EB6B503"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124AFB33"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2F469C63"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75D9CA13"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5.</w:t>
            </w:r>
          </w:p>
        </w:tc>
        <w:tc>
          <w:tcPr>
            <w:tcW w:w="3168" w:type="dxa"/>
            <w:tcBorders>
              <w:top w:val="nil"/>
              <w:left w:val="nil"/>
              <w:bottom w:val="dashed" w:sz="4" w:space="0" w:color="000000"/>
              <w:right w:val="dashed" w:sz="4" w:space="0" w:color="000000"/>
            </w:tcBorders>
            <w:vAlign w:val="center"/>
          </w:tcPr>
          <w:p w14:paraId="3F2A1E8F" w14:textId="023CC7CA"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δένδρων, ύψους 1</w:t>
            </w:r>
            <w:r w:rsidR="00236020" w:rsidRPr="00D92D1A">
              <w:rPr>
                <w:rFonts w:ascii="Times New Roman" w:eastAsia="Times New Roman" w:hAnsi="Times New Roman" w:cs="Times New Roman"/>
                <w:color w:val="000000"/>
                <w:lang w:eastAsia="el-GR"/>
              </w:rPr>
              <w:t xml:space="preserve">6-20 m σε νησίδες ,πεζοδρόμια </w:t>
            </w:r>
            <w:r w:rsidRPr="00D92D1A">
              <w:rPr>
                <w:rFonts w:ascii="Times New Roman" w:eastAsia="Times New Roman" w:hAnsi="Times New Roman" w:cs="Times New Roman"/>
                <w:color w:val="000000"/>
                <w:lang w:eastAsia="el-GR"/>
              </w:rPr>
              <w:t>κλπ</w:t>
            </w:r>
            <w:r w:rsidR="004C7806"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4DE31DE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1CFF0B79"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15</w:t>
            </w:r>
          </w:p>
        </w:tc>
        <w:tc>
          <w:tcPr>
            <w:tcW w:w="1680" w:type="dxa"/>
            <w:tcBorders>
              <w:top w:val="nil"/>
              <w:left w:val="nil"/>
              <w:bottom w:val="dashed" w:sz="4" w:space="0" w:color="000000"/>
              <w:right w:val="dashed" w:sz="4" w:space="0" w:color="000000"/>
            </w:tcBorders>
            <w:vAlign w:val="center"/>
          </w:tcPr>
          <w:p w14:paraId="7F67F1A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51AE858F"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4417E22D"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42EA48D9"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6.</w:t>
            </w:r>
          </w:p>
        </w:tc>
        <w:tc>
          <w:tcPr>
            <w:tcW w:w="3168" w:type="dxa"/>
            <w:tcBorders>
              <w:top w:val="nil"/>
              <w:left w:val="nil"/>
              <w:bottom w:val="dashed" w:sz="4" w:space="0" w:color="000000"/>
              <w:right w:val="dashed" w:sz="4" w:space="0" w:color="000000"/>
            </w:tcBorders>
            <w:vAlign w:val="center"/>
          </w:tcPr>
          <w:p w14:paraId="30F9803A" w14:textId="3E5992FC"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Κλάδεμα ή κοπή δένδρων, ύψους άνω  20,00m σε πλατείες , πάρκα κλπ</w:t>
            </w:r>
            <w:r w:rsidR="004C7806"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6EB9114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4CD8B353"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18</w:t>
            </w:r>
          </w:p>
        </w:tc>
        <w:tc>
          <w:tcPr>
            <w:tcW w:w="1680" w:type="dxa"/>
            <w:tcBorders>
              <w:top w:val="nil"/>
              <w:left w:val="nil"/>
              <w:bottom w:val="dashed" w:sz="4" w:space="0" w:color="000000"/>
              <w:right w:val="dashed" w:sz="4" w:space="0" w:color="000000"/>
            </w:tcBorders>
            <w:vAlign w:val="center"/>
          </w:tcPr>
          <w:p w14:paraId="30644B99"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12B4FB43"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10C92E79"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634CB1F6"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val="en-US" w:eastAsia="el-GR"/>
              </w:rPr>
              <w:t>7.</w:t>
            </w:r>
          </w:p>
        </w:tc>
        <w:tc>
          <w:tcPr>
            <w:tcW w:w="3168" w:type="dxa"/>
            <w:tcBorders>
              <w:top w:val="nil"/>
              <w:left w:val="nil"/>
              <w:bottom w:val="dashed" w:sz="4" w:space="0" w:color="000000"/>
              <w:right w:val="dashed" w:sz="4" w:space="0" w:color="000000"/>
            </w:tcBorders>
            <w:vAlign w:val="center"/>
          </w:tcPr>
          <w:p w14:paraId="10540D80" w14:textId="0B3B8149"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 xml:space="preserve">Κλάδεμα ή κοπή δένδρων, ύψους άνω  </w:t>
            </w:r>
            <w:r w:rsidR="00236020" w:rsidRPr="00D92D1A">
              <w:rPr>
                <w:rFonts w:ascii="Times New Roman" w:eastAsia="Times New Roman" w:hAnsi="Times New Roman" w:cs="Times New Roman"/>
                <w:color w:val="000000"/>
                <w:lang w:eastAsia="el-GR"/>
              </w:rPr>
              <w:t xml:space="preserve">20,00m σε νησίδες ,πεζοδρόμια </w:t>
            </w:r>
            <w:r w:rsidRPr="00D92D1A">
              <w:rPr>
                <w:rFonts w:ascii="Times New Roman" w:eastAsia="Times New Roman" w:hAnsi="Times New Roman" w:cs="Times New Roman"/>
                <w:color w:val="000000"/>
                <w:lang w:eastAsia="el-GR"/>
              </w:rPr>
              <w:t>κλπ</w:t>
            </w:r>
            <w:r w:rsidR="004C7806" w:rsidRPr="00D92D1A">
              <w:rPr>
                <w:rFonts w:ascii="Times New Roman" w:eastAsia="Times New Roman" w:hAnsi="Times New Roman" w:cs="Times New Roman"/>
                <w:color w:val="000000"/>
                <w:lang w:eastAsia="el-GR"/>
              </w:rPr>
              <w:t>.</w:t>
            </w:r>
          </w:p>
        </w:tc>
        <w:tc>
          <w:tcPr>
            <w:tcW w:w="1536" w:type="dxa"/>
            <w:tcBorders>
              <w:top w:val="nil"/>
              <w:left w:val="nil"/>
              <w:bottom w:val="dashed" w:sz="4" w:space="0" w:color="000000"/>
              <w:right w:val="dashed" w:sz="4" w:space="0" w:color="000000"/>
            </w:tcBorders>
            <w:vAlign w:val="center"/>
          </w:tcPr>
          <w:p w14:paraId="0396A6E5"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458D45EE"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16</w:t>
            </w:r>
          </w:p>
        </w:tc>
        <w:tc>
          <w:tcPr>
            <w:tcW w:w="1680" w:type="dxa"/>
            <w:tcBorders>
              <w:top w:val="nil"/>
              <w:left w:val="nil"/>
              <w:bottom w:val="dashed" w:sz="4" w:space="0" w:color="000000"/>
              <w:right w:val="dashed" w:sz="4" w:space="0" w:color="000000"/>
            </w:tcBorders>
            <w:vAlign w:val="center"/>
          </w:tcPr>
          <w:p w14:paraId="57C091C7"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11A562B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538168EE" w14:textId="77777777" w:rsidTr="009952BC">
        <w:trPr>
          <w:trHeight w:val="614"/>
        </w:trPr>
        <w:tc>
          <w:tcPr>
            <w:tcW w:w="575" w:type="dxa"/>
            <w:tcBorders>
              <w:top w:val="nil"/>
              <w:left w:val="single" w:sz="8" w:space="0" w:color="000000"/>
              <w:bottom w:val="dashed" w:sz="4" w:space="0" w:color="000000"/>
              <w:right w:val="dashed" w:sz="4" w:space="0" w:color="000000"/>
            </w:tcBorders>
            <w:vAlign w:val="center"/>
          </w:tcPr>
          <w:p w14:paraId="11089494"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8.</w:t>
            </w:r>
          </w:p>
        </w:tc>
        <w:tc>
          <w:tcPr>
            <w:tcW w:w="3168" w:type="dxa"/>
            <w:tcBorders>
              <w:top w:val="nil"/>
              <w:left w:val="nil"/>
              <w:bottom w:val="dashed" w:sz="4" w:space="0" w:color="000000"/>
              <w:right w:val="dashed" w:sz="4" w:space="0" w:color="000000"/>
            </w:tcBorders>
            <w:vAlign w:val="center"/>
          </w:tcPr>
          <w:p w14:paraId="1138A339" w14:textId="77777777"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Εκρίζωση μεγάλων δένδρων περιμέτρου κορμού έως 0,90 μ.</w:t>
            </w:r>
          </w:p>
        </w:tc>
        <w:tc>
          <w:tcPr>
            <w:tcW w:w="1536" w:type="dxa"/>
            <w:tcBorders>
              <w:top w:val="nil"/>
              <w:left w:val="nil"/>
              <w:bottom w:val="dashed" w:sz="4" w:space="0" w:color="000000"/>
              <w:right w:val="dashed" w:sz="4" w:space="0" w:color="000000"/>
            </w:tcBorders>
            <w:vAlign w:val="center"/>
          </w:tcPr>
          <w:p w14:paraId="44DA70B0"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val="en-US" w:eastAsia="el-GR"/>
              </w:rPr>
              <w:t>ΤΕΜ.</w:t>
            </w:r>
          </w:p>
        </w:tc>
        <w:tc>
          <w:tcPr>
            <w:tcW w:w="1370" w:type="dxa"/>
            <w:tcBorders>
              <w:top w:val="nil"/>
              <w:left w:val="nil"/>
              <w:bottom w:val="dashed" w:sz="4" w:space="0" w:color="000000"/>
              <w:right w:val="dashed" w:sz="4" w:space="0" w:color="000000"/>
            </w:tcBorders>
            <w:vAlign w:val="center"/>
          </w:tcPr>
          <w:p w14:paraId="0B21E582"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7</w:t>
            </w:r>
          </w:p>
        </w:tc>
        <w:tc>
          <w:tcPr>
            <w:tcW w:w="1680" w:type="dxa"/>
            <w:tcBorders>
              <w:top w:val="nil"/>
              <w:left w:val="nil"/>
              <w:bottom w:val="dashed" w:sz="4" w:space="0" w:color="000000"/>
              <w:right w:val="dashed" w:sz="4" w:space="0" w:color="000000"/>
            </w:tcBorders>
            <w:vAlign w:val="center"/>
          </w:tcPr>
          <w:p w14:paraId="2E6E7056"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5DD8715A"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6173AB25" w14:textId="77777777" w:rsidTr="009952BC">
        <w:trPr>
          <w:trHeight w:val="921"/>
        </w:trPr>
        <w:tc>
          <w:tcPr>
            <w:tcW w:w="575" w:type="dxa"/>
            <w:tcBorders>
              <w:top w:val="nil"/>
              <w:left w:val="single" w:sz="8" w:space="0" w:color="000000"/>
              <w:bottom w:val="dashed" w:sz="4" w:space="0" w:color="000000"/>
              <w:right w:val="dashed" w:sz="4" w:space="0" w:color="000000"/>
            </w:tcBorders>
            <w:vAlign w:val="center"/>
          </w:tcPr>
          <w:p w14:paraId="26A34722" w14:textId="77777777" w:rsidR="0050190E" w:rsidRPr="00D92D1A" w:rsidRDefault="0050190E" w:rsidP="0050190E">
            <w:pPr>
              <w:spacing w:after="0" w:line="240" w:lineRule="auto"/>
              <w:jc w:val="center"/>
              <w:rPr>
                <w:rFonts w:ascii="Times New Roman" w:eastAsia="Times New Roman" w:hAnsi="Times New Roman" w:cs="Times New Roman"/>
                <w:lang w:eastAsia="el-GR"/>
              </w:rPr>
            </w:pPr>
            <w:r w:rsidRPr="00D92D1A">
              <w:rPr>
                <w:rFonts w:ascii="Times New Roman" w:eastAsia="Times New Roman" w:hAnsi="Times New Roman" w:cs="Times New Roman"/>
                <w:lang w:eastAsia="el-GR"/>
              </w:rPr>
              <w:t>9.</w:t>
            </w:r>
          </w:p>
        </w:tc>
        <w:tc>
          <w:tcPr>
            <w:tcW w:w="3168" w:type="dxa"/>
            <w:tcBorders>
              <w:top w:val="nil"/>
              <w:left w:val="nil"/>
              <w:bottom w:val="dashed" w:sz="4" w:space="0" w:color="000000"/>
              <w:right w:val="dashed" w:sz="4" w:space="0" w:color="000000"/>
            </w:tcBorders>
            <w:vAlign w:val="center"/>
          </w:tcPr>
          <w:p w14:paraId="60ECA091" w14:textId="77777777" w:rsidR="0050190E" w:rsidRPr="00D92D1A" w:rsidRDefault="0050190E" w:rsidP="0050190E">
            <w:pPr>
              <w:spacing w:after="0" w:line="240" w:lineRule="auto"/>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Εκρίζωση μεγάλων δένδρων περιμέτρου κορμού από 0,91 έως 1,20 μ.</w:t>
            </w:r>
          </w:p>
        </w:tc>
        <w:tc>
          <w:tcPr>
            <w:tcW w:w="1536" w:type="dxa"/>
            <w:tcBorders>
              <w:top w:val="nil"/>
              <w:left w:val="nil"/>
              <w:bottom w:val="dashed" w:sz="4" w:space="0" w:color="000000"/>
              <w:right w:val="dashed" w:sz="4" w:space="0" w:color="000000"/>
            </w:tcBorders>
            <w:vAlign w:val="center"/>
          </w:tcPr>
          <w:p w14:paraId="70D8C3DF"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ΤΕΜ</w:t>
            </w:r>
          </w:p>
        </w:tc>
        <w:tc>
          <w:tcPr>
            <w:tcW w:w="1370" w:type="dxa"/>
            <w:tcBorders>
              <w:top w:val="nil"/>
              <w:left w:val="nil"/>
              <w:bottom w:val="dashed" w:sz="4" w:space="0" w:color="000000"/>
              <w:right w:val="dashed" w:sz="4" w:space="0" w:color="000000"/>
            </w:tcBorders>
            <w:vAlign w:val="center"/>
          </w:tcPr>
          <w:p w14:paraId="46DF431D"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r w:rsidRPr="00D92D1A">
              <w:rPr>
                <w:rFonts w:ascii="Times New Roman" w:eastAsia="Times New Roman" w:hAnsi="Times New Roman" w:cs="Times New Roman"/>
                <w:color w:val="000000"/>
                <w:lang w:eastAsia="el-GR"/>
              </w:rPr>
              <w:t>6</w:t>
            </w:r>
          </w:p>
        </w:tc>
        <w:tc>
          <w:tcPr>
            <w:tcW w:w="1680" w:type="dxa"/>
            <w:tcBorders>
              <w:top w:val="nil"/>
              <w:left w:val="nil"/>
              <w:bottom w:val="dashed" w:sz="4" w:space="0" w:color="000000"/>
              <w:right w:val="dashed" w:sz="4" w:space="0" w:color="000000"/>
            </w:tcBorders>
            <w:vAlign w:val="center"/>
          </w:tcPr>
          <w:p w14:paraId="7E1E882C"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c>
          <w:tcPr>
            <w:tcW w:w="2191" w:type="dxa"/>
            <w:tcBorders>
              <w:top w:val="nil"/>
              <w:left w:val="nil"/>
              <w:bottom w:val="dashed" w:sz="4" w:space="0" w:color="000000"/>
              <w:right w:val="single" w:sz="8" w:space="0" w:color="000000"/>
            </w:tcBorders>
            <w:noWrap/>
            <w:vAlign w:val="center"/>
          </w:tcPr>
          <w:p w14:paraId="745AFB9D" w14:textId="77777777" w:rsidR="0050190E" w:rsidRPr="00D92D1A" w:rsidRDefault="0050190E" w:rsidP="0050190E">
            <w:pPr>
              <w:spacing w:after="0" w:line="240" w:lineRule="auto"/>
              <w:jc w:val="center"/>
              <w:rPr>
                <w:rFonts w:ascii="Times New Roman" w:eastAsia="Times New Roman" w:hAnsi="Times New Roman" w:cs="Times New Roman"/>
                <w:color w:val="000000"/>
                <w:lang w:eastAsia="el-GR"/>
              </w:rPr>
            </w:pPr>
          </w:p>
        </w:tc>
      </w:tr>
      <w:tr w:rsidR="0050190E" w:rsidRPr="00D92D1A" w14:paraId="3A3E7EAC" w14:textId="77777777" w:rsidTr="009952BC">
        <w:trPr>
          <w:trHeight w:val="365"/>
        </w:trPr>
        <w:tc>
          <w:tcPr>
            <w:tcW w:w="8332" w:type="dxa"/>
            <w:gridSpan w:val="5"/>
            <w:tcBorders>
              <w:top w:val="dashed" w:sz="4" w:space="0" w:color="000000"/>
              <w:left w:val="single" w:sz="8" w:space="0" w:color="000000"/>
              <w:bottom w:val="dashed" w:sz="4" w:space="0" w:color="000000"/>
              <w:right w:val="dashed" w:sz="4" w:space="0" w:color="000000"/>
            </w:tcBorders>
            <w:noWrap/>
            <w:vAlign w:val="bottom"/>
          </w:tcPr>
          <w:p w14:paraId="2D79A70C"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 xml:space="preserve"> ΣΥΝΟΛΟ ΔΑΠΑΝΗΣ</w:t>
            </w:r>
          </w:p>
        </w:tc>
        <w:tc>
          <w:tcPr>
            <w:tcW w:w="2191" w:type="dxa"/>
            <w:tcBorders>
              <w:top w:val="nil"/>
              <w:left w:val="nil"/>
              <w:bottom w:val="dashed" w:sz="4" w:space="0" w:color="000000"/>
              <w:right w:val="single" w:sz="8" w:space="0" w:color="000000"/>
            </w:tcBorders>
            <w:noWrap/>
            <w:vAlign w:val="center"/>
          </w:tcPr>
          <w:p w14:paraId="2F0A53D2"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p>
        </w:tc>
      </w:tr>
      <w:tr w:rsidR="0050190E" w:rsidRPr="00D92D1A" w14:paraId="1E499040" w14:textId="77777777" w:rsidTr="009952BC">
        <w:trPr>
          <w:trHeight w:val="365"/>
        </w:trPr>
        <w:tc>
          <w:tcPr>
            <w:tcW w:w="8332" w:type="dxa"/>
            <w:gridSpan w:val="5"/>
            <w:tcBorders>
              <w:top w:val="dashed" w:sz="4" w:space="0" w:color="000000"/>
              <w:left w:val="single" w:sz="8" w:space="0" w:color="000000"/>
              <w:bottom w:val="dashed" w:sz="4" w:space="0" w:color="000000"/>
              <w:right w:val="dashed" w:sz="4" w:space="0" w:color="000000"/>
            </w:tcBorders>
            <w:noWrap/>
            <w:vAlign w:val="bottom"/>
          </w:tcPr>
          <w:p w14:paraId="0A8E6F18"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Φ.Π.Α 24%</w:t>
            </w:r>
          </w:p>
        </w:tc>
        <w:tc>
          <w:tcPr>
            <w:tcW w:w="2191" w:type="dxa"/>
            <w:tcBorders>
              <w:top w:val="nil"/>
              <w:left w:val="nil"/>
              <w:bottom w:val="dashed" w:sz="4" w:space="0" w:color="000000"/>
              <w:right w:val="single" w:sz="8" w:space="0" w:color="000000"/>
            </w:tcBorders>
            <w:noWrap/>
            <w:vAlign w:val="center"/>
          </w:tcPr>
          <w:p w14:paraId="1548A0B2"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p>
        </w:tc>
      </w:tr>
      <w:tr w:rsidR="0050190E" w:rsidRPr="00D92D1A" w14:paraId="6C7C37E5" w14:textId="77777777" w:rsidTr="009952BC">
        <w:trPr>
          <w:trHeight w:val="380"/>
        </w:trPr>
        <w:tc>
          <w:tcPr>
            <w:tcW w:w="8332" w:type="dxa"/>
            <w:gridSpan w:val="5"/>
            <w:tcBorders>
              <w:top w:val="dashed" w:sz="4" w:space="0" w:color="000000"/>
              <w:left w:val="single" w:sz="8" w:space="0" w:color="000000"/>
              <w:bottom w:val="single" w:sz="8" w:space="0" w:color="000000"/>
              <w:right w:val="dashed" w:sz="4" w:space="0" w:color="000000"/>
            </w:tcBorders>
            <w:noWrap/>
            <w:vAlign w:val="bottom"/>
          </w:tcPr>
          <w:p w14:paraId="072FBAF3" w14:textId="77777777" w:rsidR="0050190E" w:rsidRPr="00D92D1A" w:rsidRDefault="0050190E" w:rsidP="0050190E">
            <w:pPr>
              <w:spacing w:after="0" w:line="240" w:lineRule="auto"/>
              <w:jc w:val="right"/>
              <w:rPr>
                <w:rFonts w:ascii="Times New Roman" w:eastAsia="Times New Roman" w:hAnsi="Times New Roman" w:cs="Times New Roman"/>
                <w:b/>
                <w:bCs/>
                <w:color w:val="000000"/>
                <w:lang w:eastAsia="el-GR"/>
              </w:rPr>
            </w:pPr>
            <w:r w:rsidRPr="00D92D1A">
              <w:rPr>
                <w:rFonts w:ascii="Times New Roman" w:eastAsia="Times New Roman" w:hAnsi="Times New Roman" w:cs="Times New Roman"/>
                <w:b/>
                <w:bCs/>
                <w:color w:val="000000"/>
                <w:lang w:eastAsia="el-GR"/>
              </w:rPr>
              <w:t>ΓΕΝΙΚΟ ΣΥΝΟΛΟ</w:t>
            </w:r>
          </w:p>
        </w:tc>
        <w:tc>
          <w:tcPr>
            <w:tcW w:w="2191" w:type="dxa"/>
            <w:tcBorders>
              <w:top w:val="nil"/>
              <w:left w:val="nil"/>
              <w:bottom w:val="single" w:sz="8" w:space="0" w:color="000000"/>
              <w:right w:val="single" w:sz="8" w:space="0" w:color="000000"/>
            </w:tcBorders>
            <w:noWrap/>
            <w:vAlign w:val="center"/>
          </w:tcPr>
          <w:p w14:paraId="4D23ABA2" w14:textId="77777777" w:rsidR="0050190E" w:rsidRPr="00D92D1A" w:rsidRDefault="0050190E" w:rsidP="0050190E">
            <w:pPr>
              <w:spacing w:after="0" w:line="240" w:lineRule="auto"/>
              <w:jc w:val="center"/>
              <w:rPr>
                <w:rFonts w:ascii="Times New Roman" w:eastAsia="Times New Roman" w:hAnsi="Times New Roman" w:cs="Times New Roman"/>
                <w:b/>
                <w:bCs/>
                <w:color w:val="000000"/>
                <w:lang w:eastAsia="el-GR"/>
              </w:rPr>
            </w:pPr>
          </w:p>
        </w:tc>
      </w:tr>
    </w:tbl>
    <w:p w14:paraId="7479486B" w14:textId="77777777" w:rsidR="0050190E" w:rsidRPr="00D92D1A" w:rsidRDefault="0050190E" w:rsidP="0050190E">
      <w:pPr>
        <w:widowControl w:val="0"/>
        <w:pBdr>
          <w:top w:val="none" w:sz="0" w:space="0" w:color="000000"/>
          <w:left w:val="none" w:sz="0" w:space="0" w:color="000000"/>
          <w:bottom w:val="none" w:sz="0" w:space="0" w:color="000000"/>
          <w:right w:val="none" w:sz="0" w:space="0" w:color="000000"/>
        </w:pBdr>
        <w:tabs>
          <w:tab w:val="left" w:pos="3493"/>
        </w:tabs>
        <w:suppressAutoHyphens/>
        <w:spacing w:after="0" w:line="240" w:lineRule="auto"/>
        <w:textAlignment w:val="baseline"/>
        <w:rPr>
          <w:rFonts w:ascii="Times New Roman" w:eastAsia="Andale Sans UI" w:hAnsi="Times New Roman" w:cs="Times New Roman"/>
          <w:kern w:val="1"/>
          <w:lang w:val="en-US" w:eastAsia="zh-CN" w:bidi="en-US"/>
        </w:rPr>
        <w:sectPr w:rsidR="0050190E" w:rsidRPr="00D92D1A" w:rsidSect="00576613">
          <w:pgSz w:w="11906" w:h="16838"/>
          <w:pgMar w:top="425" w:right="720" w:bottom="567" w:left="720" w:header="480" w:footer="519" w:gutter="0"/>
          <w:cols w:space="720"/>
          <w:docGrid w:linePitch="360"/>
        </w:sectPr>
      </w:pPr>
      <w:r w:rsidRPr="00D92D1A">
        <w:rPr>
          <w:rFonts w:ascii="Times New Roman" w:eastAsia="Andale Sans UI" w:hAnsi="Times New Roman" w:cs="Times New Roman"/>
          <w:kern w:val="1"/>
          <w:lang w:val="en-US" w:eastAsia="zh-CN" w:bidi="en-US"/>
        </w:rPr>
        <w:tab/>
      </w:r>
    </w:p>
    <w:tbl>
      <w:tblPr>
        <w:tblW w:w="10214" w:type="dxa"/>
        <w:tblInd w:w="118" w:type="dxa"/>
        <w:tblLook w:val="0000" w:firstRow="0" w:lastRow="0" w:firstColumn="0" w:lastColumn="0" w:noHBand="0" w:noVBand="0"/>
      </w:tblPr>
      <w:tblGrid>
        <w:gridCol w:w="574"/>
        <w:gridCol w:w="2954"/>
        <w:gridCol w:w="1230"/>
        <w:gridCol w:w="1549"/>
        <w:gridCol w:w="1828"/>
        <w:gridCol w:w="2079"/>
      </w:tblGrid>
      <w:tr w:rsidR="0050190E" w:rsidRPr="00CE3CC8" w14:paraId="7434BA8D" w14:textId="77777777" w:rsidTr="009952BC">
        <w:trPr>
          <w:trHeight w:val="309"/>
        </w:trPr>
        <w:tc>
          <w:tcPr>
            <w:tcW w:w="574" w:type="dxa"/>
            <w:vMerge w:val="restart"/>
            <w:tcBorders>
              <w:top w:val="single" w:sz="8" w:space="0" w:color="000000"/>
              <w:left w:val="single" w:sz="8" w:space="0" w:color="000000"/>
              <w:bottom w:val="dashed" w:sz="4" w:space="0" w:color="000000"/>
              <w:right w:val="dashed" w:sz="4" w:space="0" w:color="000000"/>
            </w:tcBorders>
            <w:shd w:val="clear" w:color="000000" w:fill="CCCCCC"/>
            <w:vAlign w:val="center"/>
          </w:tcPr>
          <w:p w14:paraId="6BDC375D" w14:textId="77777777" w:rsidR="0050190E" w:rsidRPr="00CE3CC8" w:rsidRDefault="0050190E" w:rsidP="0050190E">
            <w:pPr>
              <w:spacing w:after="0" w:line="240" w:lineRule="auto"/>
              <w:jc w:val="center"/>
              <w:rPr>
                <w:rFonts w:ascii="Times New Roman" w:eastAsia="Times New Roman" w:hAnsi="Times New Roman" w:cs="Times New Roman"/>
                <w:b/>
                <w:bCs/>
                <w:sz w:val="20"/>
                <w:szCs w:val="20"/>
                <w:lang w:eastAsia="el-GR"/>
              </w:rPr>
            </w:pPr>
            <w:r w:rsidRPr="00CE3CC8">
              <w:rPr>
                <w:rFonts w:ascii="Times New Roman" w:eastAsia="Times New Roman" w:hAnsi="Times New Roman" w:cs="Times New Roman"/>
                <w:b/>
                <w:bCs/>
                <w:sz w:val="20"/>
                <w:szCs w:val="20"/>
                <w:lang w:eastAsia="el-GR"/>
              </w:rPr>
              <w:lastRenderedPageBreak/>
              <w:t>α/α</w:t>
            </w:r>
          </w:p>
        </w:tc>
        <w:tc>
          <w:tcPr>
            <w:tcW w:w="2954"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7A44ECC8"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Περιγραφή  Υπηρεσίας</w:t>
            </w:r>
          </w:p>
        </w:tc>
        <w:tc>
          <w:tcPr>
            <w:tcW w:w="1230" w:type="dxa"/>
            <w:tcBorders>
              <w:top w:val="single" w:sz="8" w:space="0" w:color="000000"/>
              <w:left w:val="nil"/>
              <w:bottom w:val="dashed" w:sz="4" w:space="0" w:color="000000"/>
              <w:right w:val="dashed" w:sz="4" w:space="0" w:color="000000"/>
            </w:tcBorders>
            <w:shd w:val="clear" w:color="000000" w:fill="CCCCCC"/>
            <w:vAlign w:val="center"/>
          </w:tcPr>
          <w:p w14:paraId="413CBA8E"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 xml:space="preserve">Μονάδα </w:t>
            </w:r>
          </w:p>
        </w:tc>
        <w:tc>
          <w:tcPr>
            <w:tcW w:w="1549"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51CDA3D7"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Ποσότητα</w:t>
            </w:r>
          </w:p>
        </w:tc>
        <w:tc>
          <w:tcPr>
            <w:tcW w:w="1826" w:type="dxa"/>
            <w:vMerge w:val="restart"/>
            <w:tcBorders>
              <w:top w:val="single" w:sz="8" w:space="0" w:color="000000"/>
              <w:left w:val="dashed" w:sz="4" w:space="0" w:color="000000"/>
              <w:bottom w:val="dashed" w:sz="4" w:space="0" w:color="000000"/>
              <w:right w:val="dashed" w:sz="4" w:space="0" w:color="000000"/>
            </w:tcBorders>
            <w:shd w:val="clear" w:color="000000" w:fill="CCCCCC"/>
            <w:vAlign w:val="center"/>
          </w:tcPr>
          <w:p w14:paraId="5913492B"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proofErr w:type="spellStart"/>
            <w:r w:rsidRPr="00CE3CC8">
              <w:rPr>
                <w:rFonts w:ascii="Times New Roman" w:eastAsia="Times New Roman" w:hAnsi="Times New Roman" w:cs="Times New Roman"/>
                <w:b/>
                <w:bCs/>
                <w:color w:val="000000"/>
                <w:sz w:val="20"/>
                <w:szCs w:val="20"/>
                <w:lang w:val="en-US" w:eastAsia="el-GR"/>
              </w:rPr>
              <w:t>Τιμή</w:t>
            </w:r>
            <w:proofErr w:type="spellEnd"/>
            <w:r w:rsidRPr="00CE3CC8">
              <w:rPr>
                <w:rFonts w:ascii="Times New Roman" w:eastAsia="Times New Roman" w:hAnsi="Times New Roman" w:cs="Times New Roman"/>
                <w:b/>
                <w:bCs/>
                <w:color w:val="000000"/>
                <w:sz w:val="20"/>
                <w:szCs w:val="20"/>
                <w:lang w:val="en-US" w:eastAsia="el-GR"/>
              </w:rPr>
              <w:t xml:space="preserve"> </w:t>
            </w:r>
            <w:proofErr w:type="spellStart"/>
            <w:r w:rsidRPr="00CE3CC8">
              <w:rPr>
                <w:rFonts w:ascii="Times New Roman" w:eastAsia="Times New Roman" w:hAnsi="Times New Roman" w:cs="Times New Roman"/>
                <w:b/>
                <w:bCs/>
                <w:color w:val="000000"/>
                <w:sz w:val="20"/>
                <w:szCs w:val="20"/>
                <w:lang w:val="en-US" w:eastAsia="el-GR"/>
              </w:rPr>
              <w:t>Μονάδος</w:t>
            </w:r>
            <w:proofErr w:type="spellEnd"/>
            <w:r w:rsidRPr="00CE3CC8">
              <w:rPr>
                <w:rFonts w:ascii="Times New Roman" w:eastAsia="Times New Roman" w:hAnsi="Times New Roman" w:cs="Times New Roman"/>
                <w:b/>
                <w:bCs/>
                <w:color w:val="000000"/>
                <w:sz w:val="20"/>
                <w:szCs w:val="20"/>
                <w:lang w:val="en-US" w:eastAsia="el-GR"/>
              </w:rPr>
              <w:t xml:space="preserve">   (ΕΥΡΩ)</w:t>
            </w:r>
          </w:p>
        </w:tc>
        <w:tc>
          <w:tcPr>
            <w:tcW w:w="2079" w:type="dxa"/>
            <w:vMerge w:val="restart"/>
            <w:tcBorders>
              <w:top w:val="single" w:sz="8" w:space="0" w:color="000000"/>
              <w:left w:val="dashed" w:sz="4" w:space="0" w:color="000000"/>
              <w:bottom w:val="dashed" w:sz="4" w:space="0" w:color="000000"/>
              <w:right w:val="single" w:sz="8" w:space="0" w:color="000000"/>
            </w:tcBorders>
            <w:shd w:val="clear" w:color="000000" w:fill="CCCCCC"/>
            <w:vAlign w:val="center"/>
          </w:tcPr>
          <w:p w14:paraId="53EADD32"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Συνολική Δαπάνη</w:t>
            </w:r>
          </w:p>
        </w:tc>
      </w:tr>
      <w:tr w:rsidR="0050190E" w:rsidRPr="00CE3CC8" w14:paraId="1450EB95" w14:textId="77777777" w:rsidTr="009952BC">
        <w:trPr>
          <w:trHeight w:val="309"/>
        </w:trPr>
        <w:tc>
          <w:tcPr>
            <w:tcW w:w="574" w:type="dxa"/>
            <w:vMerge/>
            <w:tcBorders>
              <w:top w:val="single" w:sz="8" w:space="0" w:color="000000"/>
              <w:left w:val="single" w:sz="8" w:space="0" w:color="000000"/>
              <w:bottom w:val="dashed" w:sz="4" w:space="0" w:color="000000"/>
              <w:right w:val="dashed" w:sz="4" w:space="0" w:color="000000"/>
            </w:tcBorders>
            <w:shd w:val="clear" w:color="auto" w:fill="auto"/>
            <w:vAlign w:val="center"/>
          </w:tcPr>
          <w:p w14:paraId="25E5A8F0" w14:textId="77777777" w:rsidR="0050190E" w:rsidRPr="00CE3CC8" w:rsidRDefault="0050190E" w:rsidP="0050190E">
            <w:pPr>
              <w:spacing w:after="0" w:line="240" w:lineRule="auto"/>
              <w:rPr>
                <w:rFonts w:ascii="Times New Roman" w:eastAsia="Times New Roman" w:hAnsi="Times New Roman" w:cs="Times New Roman"/>
                <w:b/>
                <w:bCs/>
                <w:sz w:val="20"/>
                <w:szCs w:val="20"/>
                <w:lang w:eastAsia="el-GR"/>
              </w:rPr>
            </w:pPr>
          </w:p>
        </w:tc>
        <w:tc>
          <w:tcPr>
            <w:tcW w:w="2954" w:type="dxa"/>
            <w:vMerge/>
            <w:tcBorders>
              <w:top w:val="single" w:sz="8" w:space="0" w:color="000000"/>
              <w:left w:val="dashed" w:sz="4" w:space="0" w:color="000000"/>
              <w:bottom w:val="dashed" w:sz="4" w:space="0" w:color="000000"/>
              <w:right w:val="dashed" w:sz="4" w:space="0" w:color="000000"/>
            </w:tcBorders>
            <w:shd w:val="clear" w:color="auto" w:fill="auto"/>
            <w:vAlign w:val="center"/>
          </w:tcPr>
          <w:p w14:paraId="768EC072" w14:textId="77777777" w:rsidR="0050190E" w:rsidRPr="00CE3CC8" w:rsidRDefault="0050190E" w:rsidP="0050190E">
            <w:pPr>
              <w:spacing w:after="0" w:line="240" w:lineRule="auto"/>
              <w:rPr>
                <w:rFonts w:ascii="Times New Roman" w:eastAsia="Times New Roman" w:hAnsi="Times New Roman" w:cs="Times New Roman"/>
                <w:b/>
                <w:bCs/>
                <w:color w:val="000000"/>
                <w:sz w:val="20"/>
                <w:szCs w:val="20"/>
                <w:lang w:eastAsia="el-GR"/>
              </w:rPr>
            </w:pPr>
          </w:p>
        </w:tc>
        <w:tc>
          <w:tcPr>
            <w:tcW w:w="1230" w:type="dxa"/>
            <w:tcBorders>
              <w:top w:val="nil"/>
              <w:left w:val="nil"/>
              <w:bottom w:val="dashed" w:sz="4" w:space="0" w:color="000000"/>
              <w:right w:val="dashed" w:sz="4" w:space="0" w:color="000000"/>
            </w:tcBorders>
            <w:shd w:val="clear" w:color="000000" w:fill="CCCCCC"/>
            <w:vAlign w:val="center"/>
          </w:tcPr>
          <w:p w14:paraId="5D79DDA2"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Μέτρησης</w:t>
            </w:r>
          </w:p>
        </w:tc>
        <w:tc>
          <w:tcPr>
            <w:tcW w:w="1549" w:type="dxa"/>
            <w:vMerge/>
            <w:tcBorders>
              <w:top w:val="single" w:sz="8" w:space="0" w:color="000000"/>
              <w:left w:val="dashed" w:sz="4" w:space="0" w:color="000000"/>
              <w:bottom w:val="dashed" w:sz="4" w:space="0" w:color="000000"/>
              <w:right w:val="dashed" w:sz="4" w:space="0" w:color="000000"/>
            </w:tcBorders>
            <w:vAlign w:val="center"/>
          </w:tcPr>
          <w:p w14:paraId="27387262" w14:textId="77777777" w:rsidR="0050190E" w:rsidRPr="00CE3CC8" w:rsidRDefault="0050190E" w:rsidP="0050190E">
            <w:pPr>
              <w:spacing w:after="0" w:line="240" w:lineRule="auto"/>
              <w:rPr>
                <w:rFonts w:ascii="Times New Roman" w:eastAsia="Times New Roman" w:hAnsi="Times New Roman" w:cs="Times New Roman"/>
                <w:b/>
                <w:bCs/>
                <w:color w:val="000000"/>
                <w:sz w:val="20"/>
                <w:szCs w:val="20"/>
                <w:lang w:eastAsia="el-GR"/>
              </w:rPr>
            </w:pPr>
          </w:p>
        </w:tc>
        <w:tc>
          <w:tcPr>
            <w:tcW w:w="1826" w:type="dxa"/>
            <w:vMerge/>
            <w:tcBorders>
              <w:top w:val="single" w:sz="8" w:space="0" w:color="000000"/>
              <w:left w:val="dashed" w:sz="4" w:space="0" w:color="000000"/>
              <w:bottom w:val="dashed" w:sz="4" w:space="0" w:color="000000"/>
              <w:right w:val="dashed" w:sz="4" w:space="0" w:color="000000"/>
            </w:tcBorders>
            <w:vAlign w:val="center"/>
          </w:tcPr>
          <w:p w14:paraId="3B88EDF9" w14:textId="77777777" w:rsidR="0050190E" w:rsidRPr="00CE3CC8" w:rsidRDefault="0050190E" w:rsidP="0050190E">
            <w:pPr>
              <w:spacing w:after="0" w:line="240" w:lineRule="auto"/>
              <w:rPr>
                <w:rFonts w:ascii="Times New Roman" w:eastAsia="Times New Roman" w:hAnsi="Times New Roman" w:cs="Times New Roman"/>
                <w:b/>
                <w:bCs/>
                <w:color w:val="000000"/>
                <w:sz w:val="20"/>
                <w:szCs w:val="20"/>
                <w:lang w:eastAsia="el-GR"/>
              </w:rPr>
            </w:pPr>
          </w:p>
        </w:tc>
        <w:tc>
          <w:tcPr>
            <w:tcW w:w="2079" w:type="dxa"/>
            <w:vMerge/>
            <w:tcBorders>
              <w:top w:val="single" w:sz="8" w:space="0" w:color="000000"/>
              <w:left w:val="dashed" w:sz="4" w:space="0" w:color="000000"/>
              <w:bottom w:val="dashed" w:sz="4" w:space="0" w:color="000000"/>
              <w:right w:val="single" w:sz="8" w:space="0" w:color="000000"/>
            </w:tcBorders>
            <w:vAlign w:val="center"/>
          </w:tcPr>
          <w:p w14:paraId="0F1E312B" w14:textId="77777777" w:rsidR="0050190E" w:rsidRPr="00CE3CC8" w:rsidRDefault="0050190E" w:rsidP="0050190E">
            <w:pPr>
              <w:spacing w:after="0" w:line="240" w:lineRule="auto"/>
              <w:rPr>
                <w:rFonts w:ascii="Times New Roman" w:eastAsia="Times New Roman" w:hAnsi="Times New Roman" w:cs="Times New Roman"/>
                <w:b/>
                <w:bCs/>
                <w:color w:val="000000"/>
                <w:sz w:val="20"/>
                <w:szCs w:val="20"/>
                <w:lang w:eastAsia="el-GR"/>
              </w:rPr>
            </w:pPr>
          </w:p>
        </w:tc>
      </w:tr>
      <w:tr w:rsidR="0050190E" w:rsidRPr="00CE3CC8" w14:paraId="2FD81B04" w14:textId="77777777" w:rsidTr="009952BC">
        <w:trPr>
          <w:trHeight w:val="353"/>
        </w:trPr>
        <w:tc>
          <w:tcPr>
            <w:tcW w:w="10214" w:type="dxa"/>
            <w:gridSpan w:val="6"/>
            <w:tcBorders>
              <w:top w:val="dashed" w:sz="4" w:space="0" w:color="000000"/>
              <w:left w:val="single" w:sz="8" w:space="0" w:color="000000"/>
              <w:bottom w:val="dashed" w:sz="4" w:space="0" w:color="000000"/>
              <w:right w:val="single" w:sz="8" w:space="0" w:color="000000"/>
            </w:tcBorders>
            <w:shd w:val="clear" w:color="000000" w:fill="DDDDDD"/>
            <w:vAlign w:val="center"/>
          </w:tcPr>
          <w:p w14:paraId="7F6A6600" w14:textId="6EF5250D" w:rsidR="0050190E" w:rsidRPr="00CE3CC8" w:rsidRDefault="006C2D01" w:rsidP="0050190E">
            <w:pPr>
              <w:spacing w:after="0" w:line="240" w:lineRule="auto"/>
              <w:jc w:val="center"/>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 xml:space="preserve">ΤΜΗΜΑ (Γ) </w:t>
            </w:r>
            <w:r w:rsidR="0050190E" w:rsidRPr="00CE3CC8">
              <w:rPr>
                <w:rFonts w:ascii="Times New Roman" w:eastAsia="Times New Roman" w:hAnsi="Times New Roman" w:cs="Times New Roman"/>
                <w:b/>
                <w:bCs/>
                <w:color w:val="000000"/>
                <w:sz w:val="20"/>
                <w:szCs w:val="20"/>
                <w:lang w:eastAsia="el-GR"/>
              </w:rPr>
              <w:t>ΥΠΗΡΕΣΙΕΣ ΣΥΝΤΗΡΗΣΗΣ ΠΑΡΚΩΝ - ΚΧ (</w:t>
            </w:r>
            <w:r w:rsidR="00983637" w:rsidRPr="00CE3CC8">
              <w:rPr>
                <w:rFonts w:ascii="Times New Roman" w:eastAsia="Times New Roman" w:hAnsi="Times New Roman" w:cs="Times New Roman"/>
                <w:b/>
                <w:bCs/>
                <w:color w:val="000000"/>
                <w:sz w:val="20"/>
                <w:szCs w:val="20"/>
                <w:lang w:eastAsia="el-GR"/>
              </w:rPr>
              <w:t xml:space="preserve">ΑΝΑΘΕΣΗ </w:t>
            </w:r>
            <w:r w:rsidR="0050190E" w:rsidRPr="00CE3CC8">
              <w:rPr>
                <w:rFonts w:ascii="Times New Roman" w:eastAsia="Times New Roman" w:hAnsi="Times New Roman" w:cs="Times New Roman"/>
                <w:b/>
                <w:bCs/>
                <w:color w:val="000000"/>
                <w:sz w:val="20"/>
                <w:szCs w:val="20"/>
                <w:lang w:val="en-US" w:eastAsia="el-GR"/>
              </w:rPr>
              <w:t>II</w:t>
            </w:r>
            <w:r w:rsidR="0050190E" w:rsidRPr="00CE3CC8">
              <w:rPr>
                <w:rFonts w:ascii="Times New Roman" w:eastAsia="Times New Roman" w:hAnsi="Times New Roman" w:cs="Times New Roman"/>
                <w:b/>
                <w:bCs/>
                <w:color w:val="000000"/>
                <w:sz w:val="20"/>
                <w:szCs w:val="20"/>
                <w:lang w:eastAsia="el-GR"/>
              </w:rPr>
              <w:t>)</w:t>
            </w:r>
          </w:p>
        </w:tc>
      </w:tr>
      <w:tr w:rsidR="0050190E" w:rsidRPr="00CE3CC8" w14:paraId="7AAD65D4" w14:textId="77777777" w:rsidTr="009952BC">
        <w:trPr>
          <w:trHeight w:val="1238"/>
        </w:trPr>
        <w:tc>
          <w:tcPr>
            <w:tcW w:w="574" w:type="dxa"/>
            <w:tcBorders>
              <w:top w:val="nil"/>
              <w:left w:val="single" w:sz="8" w:space="0" w:color="000000"/>
              <w:bottom w:val="dashed" w:sz="4" w:space="0" w:color="000000"/>
              <w:right w:val="dashed" w:sz="4" w:space="0" w:color="000000"/>
            </w:tcBorders>
            <w:vAlign w:val="center"/>
          </w:tcPr>
          <w:p w14:paraId="10913C9A" w14:textId="77777777" w:rsidR="0050190E" w:rsidRPr="00CE3CC8" w:rsidRDefault="0050190E" w:rsidP="0050190E">
            <w:pPr>
              <w:spacing w:after="0" w:line="240" w:lineRule="auto"/>
              <w:jc w:val="center"/>
              <w:rPr>
                <w:rFonts w:ascii="Times New Roman" w:eastAsia="Times New Roman" w:hAnsi="Times New Roman" w:cs="Times New Roman"/>
                <w:sz w:val="20"/>
                <w:szCs w:val="20"/>
                <w:lang w:eastAsia="el-GR"/>
              </w:rPr>
            </w:pPr>
            <w:r w:rsidRPr="00CE3CC8">
              <w:rPr>
                <w:rFonts w:ascii="Times New Roman" w:eastAsia="Times New Roman" w:hAnsi="Times New Roman" w:cs="Times New Roman"/>
                <w:sz w:val="20"/>
                <w:szCs w:val="20"/>
                <w:lang w:val="en-US" w:eastAsia="el-GR"/>
              </w:rPr>
              <w:t>1.</w:t>
            </w:r>
          </w:p>
        </w:tc>
        <w:tc>
          <w:tcPr>
            <w:tcW w:w="2954" w:type="dxa"/>
            <w:tcBorders>
              <w:top w:val="nil"/>
              <w:left w:val="nil"/>
              <w:bottom w:val="dashed" w:sz="4" w:space="0" w:color="000000"/>
              <w:right w:val="dashed" w:sz="4" w:space="0" w:color="000000"/>
            </w:tcBorders>
            <w:vAlign w:val="center"/>
          </w:tcPr>
          <w:p w14:paraId="2ECE92C0"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Βοτάνισμα με βενζινοκίνητο χορτοκοπτικό μηχάνημα πεζού χειριστή σε μη φυτεμένους χώρους</w:t>
            </w:r>
          </w:p>
        </w:tc>
        <w:tc>
          <w:tcPr>
            <w:tcW w:w="1230" w:type="dxa"/>
            <w:tcBorders>
              <w:top w:val="nil"/>
              <w:left w:val="nil"/>
              <w:bottom w:val="dashed" w:sz="4" w:space="0" w:color="000000"/>
              <w:right w:val="dashed" w:sz="4" w:space="0" w:color="000000"/>
            </w:tcBorders>
            <w:vAlign w:val="center"/>
          </w:tcPr>
          <w:p w14:paraId="45E08912"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val="en-US" w:eastAsia="el-GR"/>
              </w:rPr>
              <w:t>ΣΤΡ</w:t>
            </w:r>
          </w:p>
        </w:tc>
        <w:tc>
          <w:tcPr>
            <w:tcW w:w="1549" w:type="dxa"/>
            <w:tcBorders>
              <w:top w:val="nil"/>
              <w:left w:val="nil"/>
              <w:bottom w:val="dashed" w:sz="4" w:space="0" w:color="000000"/>
              <w:right w:val="dashed" w:sz="4" w:space="0" w:color="000000"/>
            </w:tcBorders>
            <w:vAlign w:val="center"/>
          </w:tcPr>
          <w:p w14:paraId="51F74FA7"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450,00</w:t>
            </w:r>
          </w:p>
        </w:tc>
        <w:tc>
          <w:tcPr>
            <w:tcW w:w="1826" w:type="dxa"/>
            <w:tcBorders>
              <w:top w:val="nil"/>
              <w:left w:val="nil"/>
              <w:bottom w:val="dashed" w:sz="4" w:space="0" w:color="000000"/>
              <w:right w:val="dashed" w:sz="4" w:space="0" w:color="000000"/>
            </w:tcBorders>
            <w:vAlign w:val="center"/>
          </w:tcPr>
          <w:p w14:paraId="17B7AAE3"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c>
          <w:tcPr>
            <w:tcW w:w="2079" w:type="dxa"/>
            <w:tcBorders>
              <w:top w:val="nil"/>
              <w:left w:val="nil"/>
              <w:bottom w:val="dashed" w:sz="4" w:space="0" w:color="000000"/>
              <w:right w:val="single" w:sz="8" w:space="0" w:color="000000"/>
            </w:tcBorders>
            <w:noWrap/>
            <w:vAlign w:val="center"/>
          </w:tcPr>
          <w:p w14:paraId="7C238B8C"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r>
      <w:tr w:rsidR="0050190E" w:rsidRPr="00CE3CC8" w14:paraId="23C8C28B" w14:textId="77777777" w:rsidTr="009952BC">
        <w:trPr>
          <w:trHeight w:val="619"/>
        </w:trPr>
        <w:tc>
          <w:tcPr>
            <w:tcW w:w="574" w:type="dxa"/>
            <w:tcBorders>
              <w:top w:val="nil"/>
              <w:left w:val="single" w:sz="8" w:space="0" w:color="000000"/>
              <w:bottom w:val="dashed" w:sz="4" w:space="0" w:color="000000"/>
              <w:right w:val="dashed" w:sz="4" w:space="0" w:color="000000"/>
            </w:tcBorders>
            <w:vAlign w:val="center"/>
          </w:tcPr>
          <w:p w14:paraId="69286C7A" w14:textId="77777777" w:rsidR="0050190E" w:rsidRPr="00CE3CC8" w:rsidRDefault="0050190E" w:rsidP="0050190E">
            <w:pPr>
              <w:spacing w:after="0" w:line="240" w:lineRule="auto"/>
              <w:jc w:val="center"/>
              <w:rPr>
                <w:rFonts w:ascii="Times New Roman" w:eastAsia="Times New Roman" w:hAnsi="Times New Roman" w:cs="Times New Roman"/>
                <w:sz w:val="20"/>
                <w:szCs w:val="20"/>
                <w:lang w:eastAsia="el-GR"/>
              </w:rPr>
            </w:pPr>
            <w:r w:rsidRPr="00CE3CC8">
              <w:rPr>
                <w:rFonts w:ascii="Times New Roman" w:eastAsia="Times New Roman" w:hAnsi="Times New Roman" w:cs="Times New Roman"/>
                <w:sz w:val="20"/>
                <w:szCs w:val="20"/>
                <w:lang w:eastAsia="el-GR"/>
              </w:rPr>
              <w:t>2.</w:t>
            </w:r>
          </w:p>
        </w:tc>
        <w:tc>
          <w:tcPr>
            <w:tcW w:w="2954" w:type="dxa"/>
            <w:tcBorders>
              <w:top w:val="nil"/>
              <w:left w:val="nil"/>
              <w:bottom w:val="dashed" w:sz="4" w:space="0" w:color="000000"/>
              <w:right w:val="dashed" w:sz="4" w:space="0" w:color="000000"/>
            </w:tcBorders>
            <w:vAlign w:val="center"/>
          </w:tcPr>
          <w:p w14:paraId="4ED664E7"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Διαμόρφωση κόμης δένδρων ύψους από 4 μέχρι 8 μ</w:t>
            </w:r>
          </w:p>
        </w:tc>
        <w:tc>
          <w:tcPr>
            <w:tcW w:w="1230" w:type="dxa"/>
            <w:tcBorders>
              <w:top w:val="nil"/>
              <w:left w:val="nil"/>
              <w:bottom w:val="dashed" w:sz="4" w:space="0" w:color="000000"/>
              <w:right w:val="dashed" w:sz="4" w:space="0" w:color="000000"/>
            </w:tcBorders>
            <w:vAlign w:val="center"/>
          </w:tcPr>
          <w:p w14:paraId="11E9D0EE"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val="en-US" w:eastAsia="el-GR"/>
              </w:rPr>
              <w:t>ΤΕΜ.</w:t>
            </w:r>
          </w:p>
        </w:tc>
        <w:tc>
          <w:tcPr>
            <w:tcW w:w="1549" w:type="dxa"/>
            <w:tcBorders>
              <w:top w:val="nil"/>
              <w:left w:val="nil"/>
              <w:bottom w:val="dashed" w:sz="4" w:space="0" w:color="000000"/>
              <w:right w:val="dashed" w:sz="4" w:space="0" w:color="000000"/>
            </w:tcBorders>
            <w:vAlign w:val="center"/>
          </w:tcPr>
          <w:p w14:paraId="5200FA39"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82,00</w:t>
            </w:r>
          </w:p>
        </w:tc>
        <w:tc>
          <w:tcPr>
            <w:tcW w:w="1826" w:type="dxa"/>
            <w:tcBorders>
              <w:top w:val="nil"/>
              <w:left w:val="nil"/>
              <w:bottom w:val="dashed" w:sz="4" w:space="0" w:color="000000"/>
              <w:right w:val="dashed" w:sz="4" w:space="0" w:color="000000"/>
            </w:tcBorders>
            <w:vAlign w:val="center"/>
          </w:tcPr>
          <w:p w14:paraId="0A8C4CA7"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c>
          <w:tcPr>
            <w:tcW w:w="2079" w:type="dxa"/>
            <w:tcBorders>
              <w:top w:val="nil"/>
              <w:left w:val="nil"/>
              <w:bottom w:val="dashed" w:sz="4" w:space="0" w:color="000000"/>
              <w:right w:val="single" w:sz="8" w:space="0" w:color="000000"/>
            </w:tcBorders>
            <w:noWrap/>
            <w:vAlign w:val="center"/>
          </w:tcPr>
          <w:p w14:paraId="43656461"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r>
      <w:tr w:rsidR="0050190E" w:rsidRPr="00CE3CC8" w14:paraId="737EA56E" w14:textId="77777777" w:rsidTr="009952BC">
        <w:trPr>
          <w:trHeight w:val="928"/>
        </w:trPr>
        <w:tc>
          <w:tcPr>
            <w:tcW w:w="574" w:type="dxa"/>
            <w:tcBorders>
              <w:top w:val="nil"/>
              <w:left w:val="single" w:sz="8" w:space="0" w:color="000000"/>
              <w:bottom w:val="dashed" w:sz="4" w:space="0" w:color="000000"/>
              <w:right w:val="dashed" w:sz="4" w:space="0" w:color="000000"/>
            </w:tcBorders>
            <w:vAlign w:val="center"/>
          </w:tcPr>
          <w:p w14:paraId="67DC1826" w14:textId="77777777" w:rsidR="0050190E" w:rsidRPr="00CE3CC8" w:rsidRDefault="0050190E" w:rsidP="0050190E">
            <w:pPr>
              <w:spacing w:after="0" w:line="240" w:lineRule="auto"/>
              <w:jc w:val="center"/>
              <w:rPr>
                <w:rFonts w:ascii="Times New Roman" w:eastAsia="Times New Roman" w:hAnsi="Times New Roman" w:cs="Times New Roman"/>
                <w:sz w:val="20"/>
                <w:szCs w:val="20"/>
                <w:lang w:eastAsia="el-GR"/>
              </w:rPr>
            </w:pPr>
            <w:r w:rsidRPr="00CE3CC8">
              <w:rPr>
                <w:rFonts w:ascii="Times New Roman" w:eastAsia="Times New Roman" w:hAnsi="Times New Roman" w:cs="Times New Roman"/>
                <w:sz w:val="20"/>
                <w:szCs w:val="20"/>
                <w:lang w:eastAsia="el-GR"/>
              </w:rPr>
              <w:t>3.</w:t>
            </w:r>
          </w:p>
        </w:tc>
        <w:tc>
          <w:tcPr>
            <w:tcW w:w="2954" w:type="dxa"/>
            <w:tcBorders>
              <w:top w:val="nil"/>
              <w:left w:val="nil"/>
              <w:bottom w:val="dashed" w:sz="4" w:space="0" w:color="000000"/>
              <w:right w:val="dashed" w:sz="4" w:space="0" w:color="000000"/>
            </w:tcBorders>
            <w:vAlign w:val="center"/>
          </w:tcPr>
          <w:p w14:paraId="019758DA"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Ανανέωση κόμης παλαιών αναπτυγμένων θάμνων, ύψους μέχρι 1,70 μ</w:t>
            </w:r>
          </w:p>
        </w:tc>
        <w:tc>
          <w:tcPr>
            <w:tcW w:w="1230" w:type="dxa"/>
            <w:tcBorders>
              <w:top w:val="nil"/>
              <w:left w:val="nil"/>
              <w:bottom w:val="dashed" w:sz="4" w:space="0" w:color="000000"/>
              <w:right w:val="dashed" w:sz="4" w:space="0" w:color="000000"/>
            </w:tcBorders>
            <w:vAlign w:val="center"/>
          </w:tcPr>
          <w:p w14:paraId="26385E04"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ΤΕΜ</w:t>
            </w:r>
          </w:p>
        </w:tc>
        <w:tc>
          <w:tcPr>
            <w:tcW w:w="1549" w:type="dxa"/>
            <w:tcBorders>
              <w:top w:val="nil"/>
              <w:left w:val="nil"/>
              <w:bottom w:val="dashed" w:sz="4" w:space="0" w:color="000000"/>
              <w:right w:val="dashed" w:sz="4" w:space="0" w:color="000000"/>
            </w:tcBorders>
            <w:vAlign w:val="center"/>
          </w:tcPr>
          <w:p w14:paraId="5B7B897B"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80,00</w:t>
            </w:r>
          </w:p>
        </w:tc>
        <w:tc>
          <w:tcPr>
            <w:tcW w:w="1826" w:type="dxa"/>
            <w:tcBorders>
              <w:top w:val="nil"/>
              <w:left w:val="nil"/>
              <w:bottom w:val="dashed" w:sz="4" w:space="0" w:color="000000"/>
              <w:right w:val="dashed" w:sz="4" w:space="0" w:color="000000"/>
            </w:tcBorders>
            <w:vAlign w:val="center"/>
          </w:tcPr>
          <w:p w14:paraId="2D562AB5"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c>
          <w:tcPr>
            <w:tcW w:w="2079" w:type="dxa"/>
            <w:tcBorders>
              <w:top w:val="nil"/>
              <w:left w:val="nil"/>
              <w:bottom w:val="dashed" w:sz="4" w:space="0" w:color="000000"/>
              <w:right w:val="single" w:sz="8" w:space="0" w:color="000000"/>
            </w:tcBorders>
            <w:noWrap/>
            <w:vAlign w:val="center"/>
          </w:tcPr>
          <w:p w14:paraId="5DB13D04"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r>
      <w:tr w:rsidR="0050190E" w:rsidRPr="00CE3CC8" w14:paraId="53868D2D" w14:textId="77777777" w:rsidTr="009952BC">
        <w:trPr>
          <w:trHeight w:val="928"/>
        </w:trPr>
        <w:tc>
          <w:tcPr>
            <w:tcW w:w="574" w:type="dxa"/>
            <w:tcBorders>
              <w:top w:val="nil"/>
              <w:left w:val="single" w:sz="8" w:space="0" w:color="000000"/>
              <w:bottom w:val="dashed" w:sz="4" w:space="0" w:color="000000"/>
              <w:right w:val="dashed" w:sz="4" w:space="0" w:color="000000"/>
            </w:tcBorders>
            <w:vAlign w:val="center"/>
          </w:tcPr>
          <w:p w14:paraId="5C9D6B24" w14:textId="77777777" w:rsidR="0050190E" w:rsidRPr="00CE3CC8" w:rsidRDefault="0050190E" w:rsidP="0050190E">
            <w:pPr>
              <w:spacing w:after="0" w:line="240" w:lineRule="auto"/>
              <w:jc w:val="center"/>
              <w:rPr>
                <w:rFonts w:ascii="Times New Roman" w:eastAsia="Times New Roman" w:hAnsi="Times New Roman" w:cs="Times New Roman"/>
                <w:sz w:val="20"/>
                <w:szCs w:val="20"/>
                <w:lang w:eastAsia="el-GR"/>
              </w:rPr>
            </w:pPr>
            <w:r w:rsidRPr="00CE3CC8">
              <w:rPr>
                <w:rFonts w:ascii="Times New Roman" w:eastAsia="Times New Roman" w:hAnsi="Times New Roman" w:cs="Times New Roman"/>
                <w:sz w:val="20"/>
                <w:szCs w:val="20"/>
                <w:lang w:eastAsia="el-GR"/>
              </w:rPr>
              <w:t>4.</w:t>
            </w:r>
          </w:p>
        </w:tc>
        <w:tc>
          <w:tcPr>
            <w:tcW w:w="2954" w:type="dxa"/>
            <w:tcBorders>
              <w:top w:val="nil"/>
              <w:left w:val="nil"/>
              <w:bottom w:val="dashed" w:sz="4" w:space="0" w:color="000000"/>
              <w:right w:val="dashed" w:sz="4" w:space="0" w:color="000000"/>
            </w:tcBorders>
            <w:vAlign w:val="center"/>
          </w:tcPr>
          <w:p w14:paraId="1E24196D"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Ανανέωση κόμης παλαιών αναπτυγμένων θάμνων, ύψους πάνω από 1,70 μ</w:t>
            </w:r>
          </w:p>
        </w:tc>
        <w:tc>
          <w:tcPr>
            <w:tcW w:w="1230" w:type="dxa"/>
            <w:tcBorders>
              <w:top w:val="nil"/>
              <w:left w:val="nil"/>
              <w:bottom w:val="dashed" w:sz="4" w:space="0" w:color="000000"/>
              <w:right w:val="dashed" w:sz="4" w:space="0" w:color="000000"/>
            </w:tcBorders>
            <w:vAlign w:val="center"/>
          </w:tcPr>
          <w:p w14:paraId="69F019CD"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ΤΕΜ</w:t>
            </w:r>
          </w:p>
        </w:tc>
        <w:tc>
          <w:tcPr>
            <w:tcW w:w="1549" w:type="dxa"/>
            <w:tcBorders>
              <w:top w:val="nil"/>
              <w:left w:val="nil"/>
              <w:bottom w:val="dashed" w:sz="4" w:space="0" w:color="000000"/>
              <w:right w:val="dashed" w:sz="4" w:space="0" w:color="000000"/>
            </w:tcBorders>
            <w:vAlign w:val="center"/>
          </w:tcPr>
          <w:p w14:paraId="3B1AB7F2"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80,00</w:t>
            </w:r>
          </w:p>
        </w:tc>
        <w:tc>
          <w:tcPr>
            <w:tcW w:w="1826" w:type="dxa"/>
            <w:tcBorders>
              <w:top w:val="nil"/>
              <w:left w:val="nil"/>
              <w:bottom w:val="dashed" w:sz="4" w:space="0" w:color="000000"/>
              <w:right w:val="dashed" w:sz="4" w:space="0" w:color="000000"/>
            </w:tcBorders>
            <w:vAlign w:val="center"/>
          </w:tcPr>
          <w:p w14:paraId="0B0F9D07"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c>
          <w:tcPr>
            <w:tcW w:w="2079" w:type="dxa"/>
            <w:tcBorders>
              <w:top w:val="nil"/>
              <w:left w:val="nil"/>
              <w:bottom w:val="dashed" w:sz="4" w:space="0" w:color="000000"/>
              <w:right w:val="single" w:sz="8" w:space="0" w:color="000000"/>
            </w:tcBorders>
            <w:noWrap/>
            <w:vAlign w:val="center"/>
          </w:tcPr>
          <w:p w14:paraId="7107CE69"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r>
      <w:tr w:rsidR="0050190E" w:rsidRPr="00CE3CC8" w14:paraId="7421A043" w14:textId="77777777" w:rsidTr="009952BC">
        <w:trPr>
          <w:trHeight w:val="1238"/>
        </w:trPr>
        <w:tc>
          <w:tcPr>
            <w:tcW w:w="574" w:type="dxa"/>
            <w:tcBorders>
              <w:top w:val="nil"/>
              <w:left w:val="single" w:sz="8" w:space="0" w:color="000000"/>
              <w:bottom w:val="dashed" w:sz="4" w:space="0" w:color="000000"/>
              <w:right w:val="dashed" w:sz="4" w:space="0" w:color="000000"/>
            </w:tcBorders>
            <w:vAlign w:val="center"/>
          </w:tcPr>
          <w:p w14:paraId="6BE2DB13" w14:textId="77777777" w:rsidR="0050190E" w:rsidRPr="00CE3CC8" w:rsidRDefault="0050190E" w:rsidP="0050190E">
            <w:pPr>
              <w:spacing w:after="0" w:line="240" w:lineRule="auto"/>
              <w:jc w:val="center"/>
              <w:rPr>
                <w:rFonts w:ascii="Times New Roman" w:eastAsia="Times New Roman" w:hAnsi="Times New Roman" w:cs="Times New Roman"/>
                <w:sz w:val="20"/>
                <w:szCs w:val="20"/>
                <w:lang w:eastAsia="el-GR"/>
              </w:rPr>
            </w:pPr>
            <w:r w:rsidRPr="00CE3CC8">
              <w:rPr>
                <w:rFonts w:ascii="Times New Roman" w:eastAsia="Times New Roman" w:hAnsi="Times New Roman" w:cs="Times New Roman"/>
                <w:sz w:val="20"/>
                <w:szCs w:val="20"/>
                <w:lang w:eastAsia="el-GR"/>
              </w:rPr>
              <w:t>5.</w:t>
            </w:r>
          </w:p>
        </w:tc>
        <w:tc>
          <w:tcPr>
            <w:tcW w:w="2954" w:type="dxa"/>
            <w:tcBorders>
              <w:top w:val="nil"/>
              <w:left w:val="nil"/>
              <w:bottom w:val="dashed" w:sz="4" w:space="0" w:color="000000"/>
              <w:right w:val="dashed" w:sz="4" w:space="0" w:color="000000"/>
            </w:tcBorders>
            <w:vAlign w:val="center"/>
          </w:tcPr>
          <w:p w14:paraId="78FB5F09"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Διαμόρφωση θάμνων σε μπορντούρα με μηχανικό χειροκίνητο ψαλίδι μπορντούρας</w:t>
            </w:r>
          </w:p>
        </w:tc>
        <w:tc>
          <w:tcPr>
            <w:tcW w:w="1230" w:type="dxa"/>
            <w:tcBorders>
              <w:top w:val="nil"/>
              <w:left w:val="nil"/>
              <w:bottom w:val="dashed" w:sz="4" w:space="0" w:color="000000"/>
              <w:right w:val="dashed" w:sz="4" w:space="0" w:color="000000"/>
            </w:tcBorders>
            <w:vAlign w:val="center"/>
          </w:tcPr>
          <w:p w14:paraId="5E79D547"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MΜ</w:t>
            </w:r>
          </w:p>
        </w:tc>
        <w:tc>
          <w:tcPr>
            <w:tcW w:w="1549" w:type="dxa"/>
            <w:tcBorders>
              <w:top w:val="nil"/>
              <w:left w:val="nil"/>
              <w:bottom w:val="dashed" w:sz="4" w:space="0" w:color="000000"/>
              <w:right w:val="dashed" w:sz="4" w:space="0" w:color="000000"/>
            </w:tcBorders>
            <w:vAlign w:val="center"/>
          </w:tcPr>
          <w:p w14:paraId="02F7EC20"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80,00</w:t>
            </w:r>
          </w:p>
        </w:tc>
        <w:tc>
          <w:tcPr>
            <w:tcW w:w="1826" w:type="dxa"/>
            <w:tcBorders>
              <w:top w:val="nil"/>
              <w:left w:val="nil"/>
              <w:bottom w:val="dashed" w:sz="4" w:space="0" w:color="000000"/>
              <w:right w:val="dashed" w:sz="4" w:space="0" w:color="000000"/>
            </w:tcBorders>
            <w:vAlign w:val="center"/>
          </w:tcPr>
          <w:p w14:paraId="7C2A273E"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c>
          <w:tcPr>
            <w:tcW w:w="2079" w:type="dxa"/>
            <w:tcBorders>
              <w:top w:val="nil"/>
              <w:left w:val="nil"/>
              <w:bottom w:val="dashed" w:sz="4" w:space="0" w:color="000000"/>
              <w:right w:val="single" w:sz="8" w:space="0" w:color="000000"/>
            </w:tcBorders>
            <w:noWrap/>
            <w:vAlign w:val="center"/>
          </w:tcPr>
          <w:p w14:paraId="78306863"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r>
      <w:tr w:rsidR="0050190E" w:rsidRPr="00CE3CC8" w14:paraId="323358EB" w14:textId="77777777" w:rsidTr="009952BC">
        <w:trPr>
          <w:trHeight w:val="796"/>
        </w:trPr>
        <w:tc>
          <w:tcPr>
            <w:tcW w:w="574" w:type="dxa"/>
            <w:tcBorders>
              <w:top w:val="nil"/>
              <w:left w:val="single" w:sz="8" w:space="0" w:color="000000"/>
              <w:bottom w:val="dashed" w:sz="4" w:space="0" w:color="000000"/>
              <w:right w:val="dashed" w:sz="4" w:space="0" w:color="000000"/>
            </w:tcBorders>
            <w:vAlign w:val="center"/>
          </w:tcPr>
          <w:p w14:paraId="490E25BF" w14:textId="77777777" w:rsidR="0050190E" w:rsidRPr="00CE3CC8" w:rsidRDefault="0050190E" w:rsidP="0050190E">
            <w:pPr>
              <w:spacing w:after="0" w:line="240" w:lineRule="auto"/>
              <w:jc w:val="center"/>
              <w:rPr>
                <w:rFonts w:ascii="Times New Roman" w:eastAsia="Times New Roman" w:hAnsi="Times New Roman" w:cs="Times New Roman"/>
                <w:sz w:val="20"/>
                <w:szCs w:val="20"/>
                <w:lang w:eastAsia="el-GR"/>
              </w:rPr>
            </w:pPr>
            <w:r w:rsidRPr="00CE3CC8">
              <w:rPr>
                <w:rFonts w:ascii="Times New Roman" w:eastAsia="Times New Roman" w:hAnsi="Times New Roman" w:cs="Times New Roman"/>
                <w:sz w:val="20"/>
                <w:szCs w:val="20"/>
                <w:lang w:eastAsia="el-GR"/>
              </w:rPr>
              <w:t>6.</w:t>
            </w:r>
          </w:p>
        </w:tc>
        <w:tc>
          <w:tcPr>
            <w:tcW w:w="2954" w:type="dxa"/>
            <w:tcBorders>
              <w:top w:val="nil"/>
              <w:left w:val="nil"/>
              <w:bottom w:val="dashed" w:sz="4" w:space="0" w:color="000000"/>
              <w:right w:val="dashed" w:sz="4" w:space="0" w:color="000000"/>
            </w:tcBorders>
            <w:vAlign w:val="center"/>
          </w:tcPr>
          <w:p w14:paraId="3ECAF085"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 xml:space="preserve">Κούρεμα χλοοτάπητα με βενζινοκίνητη </w:t>
            </w:r>
            <w:proofErr w:type="spellStart"/>
            <w:r w:rsidRPr="00CE3CC8">
              <w:rPr>
                <w:rFonts w:ascii="Times New Roman" w:eastAsia="Times New Roman" w:hAnsi="Times New Roman" w:cs="Times New Roman"/>
                <w:color w:val="000000"/>
                <w:sz w:val="20"/>
                <w:szCs w:val="20"/>
                <w:lang w:eastAsia="el-GR"/>
              </w:rPr>
              <w:t>χλοοκοπτική</w:t>
            </w:r>
            <w:proofErr w:type="spellEnd"/>
            <w:r w:rsidRPr="00CE3CC8">
              <w:rPr>
                <w:rFonts w:ascii="Times New Roman" w:eastAsia="Times New Roman" w:hAnsi="Times New Roman" w:cs="Times New Roman"/>
                <w:color w:val="000000"/>
                <w:sz w:val="20"/>
                <w:szCs w:val="20"/>
                <w:lang w:eastAsia="el-GR"/>
              </w:rPr>
              <w:t xml:space="preserve"> μηχανή</w:t>
            </w:r>
          </w:p>
        </w:tc>
        <w:tc>
          <w:tcPr>
            <w:tcW w:w="1230" w:type="dxa"/>
            <w:tcBorders>
              <w:top w:val="nil"/>
              <w:left w:val="nil"/>
              <w:bottom w:val="dashed" w:sz="4" w:space="0" w:color="000000"/>
              <w:right w:val="dashed" w:sz="4" w:space="0" w:color="000000"/>
            </w:tcBorders>
            <w:vAlign w:val="center"/>
          </w:tcPr>
          <w:p w14:paraId="0A79F9E2"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val="en-US" w:eastAsia="el-GR"/>
              </w:rPr>
              <w:t>ΣΤΡ</w:t>
            </w:r>
          </w:p>
        </w:tc>
        <w:tc>
          <w:tcPr>
            <w:tcW w:w="1549" w:type="dxa"/>
            <w:tcBorders>
              <w:top w:val="nil"/>
              <w:left w:val="nil"/>
              <w:bottom w:val="dashed" w:sz="4" w:space="0" w:color="000000"/>
              <w:right w:val="dashed" w:sz="4" w:space="0" w:color="000000"/>
            </w:tcBorders>
            <w:vAlign w:val="center"/>
          </w:tcPr>
          <w:p w14:paraId="0474053C"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30,00</w:t>
            </w:r>
          </w:p>
        </w:tc>
        <w:tc>
          <w:tcPr>
            <w:tcW w:w="1826" w:type="dxa"/>
            <w:tcBorders>
              <w:top w:val="nil"/>
              <w:left w:val="nil"/>
              <w:bottom w:val="dashed" w:sz="4" w:space="0" w:color="000000"/>
              <w:right w:val="dashed" w:sz="4" w:space="0" w:color="000000"/>
            </w:tcBorders>
            <w:vAlign w:val="center"/>
          </w:tcPr>
          <w:p w14:paraId="71F96FC3"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c>
          <w:tcPr>
            <w:tcW w:w="2079" w:type="dxa"/>
            <w:tcBorders>
              <w:top w:val="nil"/>
              <w:left w:val="nil"/>
              <w:bottom w:val="dashed" w:sz="4" w:space="0" w:color="000000"/>
              <w:right w:val="single" w:sz="8" w:space="0" w:color="000000"/>
            </w:tcBorders>
            <w:noWrap/>
            <w:vAlign w:val="center"/>
          </w:tcPr>
          <w:p w14:paraId="0941890C" w14:textId="77777777" w:rsidR="0050190E" w:rsidRPr="00CE3CC8" w:rsidRDefault="0050190E" w:rsidP="0050190E">
            <w:pPr>
              <w:spacing w:after="0" w:line="240" w:lineRule="auto"/>
              <w:jc w:val="center"/>
              <w:rPr>
                <w:rFonts w:ascii="Times New Roman" w:eastAsia="Times New Roman" w:hAnsi="Times New Roman" w:cs="Times New Roman"/>
                <w:color w:val="000000"/>
                <w:sz w:val="20"/>
                <w:szCs w:val="20"/>
                <w:lang w:eastAsia="el-GR"/>
              </w:rPr>
            </w:pPr>
          </w:p>
        </w:tc>
      </w:tr>
      <w:tr w:rsidR="0050190E" w:rsidRPr="00CE3CC8" w14:paraId="173ABA33" w14:textId="77777777" w:rsidTr="009952BC">
        <w:trPr>
          <w:trHeight w:val="353"/>
        </w:trPr>
        <w:tc>
          <w:tcPr>
            <w:tcW w:w="8135" w:type="dxa"/>
            <w:gridSpan w:val="5"/>
            <w:tcBorders>
              <w:top w:val="dashed" w:sz="4" w:space="0" w:color="000000"/>
              <w:left w:val="single" w:sz="8" w:space="0" w:color="000000"/>
              <w:bottom w:val="dashed" w:sz="4" w:space="0" w:color="000000"/>
              <w:right w:val="dashed" w:sz="4" w:space="0" w:color="000000"/>
            </w:tcBorders>
            <w:noWrap/>
            <w:vAlign w:val="bottom"/>
          </w:tcPr>
          <w:p w14:paraId="76E6F4C0" w14:textId="77777777" w:rsidR="0050190E" w:rsidRPr="00CE3CC8" w:rsidRDefault="0050190E" w:rsidP="0050190E">
            <w:pPr>
              <w:spacing w:after="0" w:line="240" w:lineRule="auto"/>
              <w:jc w:val="right"/>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 xml:space="preserve"> ΣΥΝΟΛΟ ΔΑΠΑΝΗΣ</w:t>
            </w:r>
          </w:p>
        </w:tc>
        <w:tc>
          <w:tcPr>
            <w:tcW w:w="2079" w:type="dxa"/>
            <w:tcBorders>
              <w:top w:val="nil"/>
              <w:left w:val="nil"/>
              <w:bottom w:val="dashed" w:sz="4" w:space="0" w:color="000000"/>
              <w:right w:val="single" w:sz="8" w:space="0" w:color="000000"/>
            </w:tcBorders>
            <w:noWrap/>
            <w:vAlign w:val="center"/>
          </w:tcPr>
          <w:p w14:paraId="15487199"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p>
        </w:tc>
      </w:tr>
      <w:tr w:rsidR="0050190E" w:rsidRPr="00CE3CC8" w14:paraId="62F61ABD" w14:textId="77777777" w:rsidTr="009952BC">
        <w:trPr>
          <w:trHeight w:val="353"/>
        </w:trPr>
        <w:tc>
          <w:tcPr>
            <w:tcW w:w="8135" w:type="dxa"/>
            <w:gridSpan w:val="5"/>
            <w:tcBorders>
              <w:top w:val="dashed" w:sz="4" w:space="0" w:color="000000"/>
              <w:left w:val="single" w:sz="8" w:space="0" w:color="000000"/>
              <w:bottom w:val="dashed" w:sz="4" w:space="0" w:color="000000"/>
              <w:right w:val="dashed" w:sz="4" w:space="0" w:color="000000"/>
            </w:tcBorders>
            <w:noWrap/>
            <w:vAlign w:val="bottom"/>
          </w:tcPr>
          <w:p w14:paraId="4305F22C" w14:textId="77777777" w:rsidR="0050190E" w:rsidRPr="00CE3CC8" w:rsidRDefault="0050190E" w:rsidP="0050190E">
            <w:pPr>
              <w:spacing w:after="0" w:line="240" w:lineRule="auto"/>
              <w:jc w:val="right"/>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Φ.Π.Α 24%</w:t>
            </w:r>
          </w:p>
        </w:tc>
        <w:tc>
          <w:tcPr>
            <w:tcW w:w="2079" w:type="dxa"/>
            <w:tcBorders>
              <w:top w:val="nil"/>
              <w:left w:val="nil"/>
              <w:bottom w:val="dashed" w:sz="4" w:space="0" w:color="000000"/>
              <w:right w:val="single" w:sz="8" w:space="0" w:color="000000"/>
            </w:tcBorders>
            <w:noWrap/>
            <w:vAlign w:val="center"/>
          </w:tcPr>
          <w:p w14:paraId="56284BF0"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p>
        </w:tc>
      </w:tr>
      <w:tr w:rsidR="0050190E" w:rsidRPr="00CE3CC8" w14:paraId="62E6D0BB" w14:textId="77777777" w:rsidTr="009952BC">
        <w:trPr>
          <w:trHeight w:val="368"/>
        </w:trPr>
        <w:tc>
          <w:tcPr>
            <w:tcW w:w="8135" w:type="dxa"/>
            <w:gridSpan w:val="5"/>
            <w:tcBorders>
              <w:top w:val="dashed" w:sz="4" w:space="0" w:color="000000"/>
              <w:left w:val="single" w:sz="8" w:space="0" w:color="000000"/>
              <w:bottom w:val="single" w:sz="8" w:space="0" w:color="000000"/>
              <w:right w:val="dashed" w:sz="4" w:space="0" w:color="000000"/>
            </w:tcBorders>
            <w:noWrap/>
            <w:vAlign w:val="bottom"/>
          </w:tcPr>
          <w:p w14:paraId="166CBBB9" w14:textId="77777777" w:rsidR="0050190E" w:rsidRPr="00CE3CC8" w:rsidRDefault="0050190E" w:rsidP="0050190E">
            <w:pPr>
              <w:spacing w:after="0" w:line="240" w:lineRule="auto"/>
              <w:jc w:val="right"/>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ΓΕΝΙΚΟ ΣΥΝΟΛΟ</w:t>
            </w:r>
          </w:p>
        </w:tc>
        <w:tc>
          <w:tcPr>
            <w:tcW w:w="2079" w:type="dxa"/>
            <w:tcBorders>
              <w:top w:val="nil"/>
              <w:left w:val="nil"/>
              <w:bottom w:val="single" w:sz="8" w:space="0" w:color="000000"/>
              <w:right w:val="single" w:sz="8" w:space="0" w:color="000000"/>
            </w:tcBorders>
            <w:noWrap/>
            <w:vAlign w:val="center"/>
          </w:tcPr>
          <w:p w14:paraId="646A73BC" w14:textId="77777777" w:rsidR="0050190E" w:rsidRPr="00CE3CC8" w:rsidRDefault="0050190E" w:rsidP="0050190E">
            <w:pPr>
              <w:spacing w:after="0" w:line="240" w:lineRule="auto"/>
              <w:jc w:val="center"/>
              <w:rPr>
                <w:rFonts w:ascii="Times New Roman" w:eastAsia="Times New Roman" w:hAnsi="Times New Roman" w:cs="Times New Roman"/>
                <w:b/>
                <w:bCs/>
                <w:color w:val="000000"/>
                <w:sz w:val="20"/>
                <w:szCs w:val="20"/>
                <w:lang w:eastAsia="el-GR"/>
              </w:rPr>
            </w:pPr>
          </w:p>
        </w:tc>
      </w:tr>
    </w:tbl>
    <w:tbl>
      <w:tblPr>
        <w:tblpPr w:leftFromText="180" w:rightFromText="180" w:vertAnchor="text" w:horzAnchor="margin" w:tblpX="132" w:tblpY="9"/>
        <w:tblW w:w="10206" w:type="dxa"/>
        <w:tblLook w:val="04A0" w:firstRow="1" w:lastRow="0" w:firstColumn="1" w:lastColumn="0" w:noHBand="0" w:noVBand="1"/>
      </w:tblPr>
      <w:tblGrid>
        <w:gridCol w:w="503"/>
        <w:gridCol w:w="2899"/>
        <w:gridCol w:w="1276"/>
        <w:gridCol w:w="1559"/>
        <w:gridCol w:w="1975"/>
        <w:gridCol w:w="1994"/>
      </w:tblGrid>
      <w:tr w:rsidR="00923B93" w:rsidRPr="00CE3CC8" w14:paraId="239BD3AC" w14:textId="77777777" w:rsidTr="00CE3CC8">
        <w:trPr>
          <w:trHeight w:val="412"/>
        </w:trPr>
        <w:tc>
          <w:tcPr>
            <w:tcW w:w="10206" w:type="dxa"/>
            <w:gridSpan w:val="6"/>
            <w:tcBorders>
              <w:top w:val="dashed" w:sz="4" w:space="0" w:color="000000"/>
              <w:left w:val="single" w:sz="8" w:space="0" w:color="000000"/>
              <w:bottom w:val="dashed" w:sz="4" w:space="0" w:color="000000"/>
              <w:right w:val="single" w:sz="8" w:space="0" w:color="000000"/>
            </w:tcBorders>
            <w:shd w:val="clear" w:color="000000" w:fill="D0CECE"/>
            <w:vAlign w:val="center"/>
            <w:hideMark/>
          </w:tcPr>
          <w:p w14:paraId="6E28BB94" w14:textId="6C099060" w:rsidR="00923B93" w:rsidRPr="00CE3CC8" w:rsidRDefault="006C2D01" w:rsidP="00D567CE">
            <w:pPr>
              <w:spacing w:after="0" w:line="240" w:lineRule="auto"/>
              <w:jc w:val="center"/>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 xml:space="preserve">ΤΜΗΜΑ (Δ) </w:t>
            </w:r>
            <w:r w:rsidR="00923B93" w:rsidRPr="00CE3CC8">
              <w:rPr>
                <w:rFonts w:ascii="Times New Roman" w:eastAsia="Times New Roman" w:hAnsi="Times New Roman" w:cs="Times New Roman"/>
                <w:b/>
                <w:bCs/>
                <w:color w:val="000000"/>
                <w:sz w:val="20"/>
                <w:szCs w:val="20"/>
                <w:lang w:eastAsia="el-GR"/>
              </w:rPr>
              <w:t>ΈΛΕΓΧΟΣ, ΣΥΝΤΗΡΗΣΗ ΚΑΙ ΕΠΙΣΚΕΥΗ ΑΡΔΕΥΤΙΚΟΥ ΔΙΚΤΥΟΥ ΚΑΙ ΕΓΚΑΤΑΣΤΑΣΗ ΝΕΟΥ</w:t>
            </w:r>
            <w:r w:rsidR="00FD47AB" w:rsidRPr="00CE3CC8">
              <w:rPr>
                <w:rFonts w:ascii="Times New Roman" w:eastAsia="Times New Roman" w:hAnsi="Times New Roman" w:cs="Times New Roman"/>
                <w:b/>
                <w:bCs/>
                <w:color w:val="000000"/>
                <w:sz w:val="20"/>
                <w:szCs w:val="20"/>
                <w:lang w:eastAsia="el-GR"/>
              </w:rPr>
              <w:t>(</w:t>
            </w:r>
            <w:r w:rsidR="00983637" w:rsidRPr="00CE3CC8">
              <w:rPr>
                <w:rFonts w:ascii="Times New Roman" w:eastAsia="Times New Roman" w:hAnsi="Times New Roman" w:cs="Times New Roman"/>
                <w:b/>
                <w:bCs/>
                <w:color w:val="000000"/>
                <w:sz w:val="20"/>
                <w:szCs w:val="20"/>
                <w:lang w:eastAsia="el-GR"/>
              </w:rPr>
              <w:t xml:space="preserve">ΑΝΑΘΕΣΗ </w:t>
            </w:r>
            <w:r w:rsidR="00FD47AB" w:rsidRPr="00CE3CC8">
              <w:rPr>
                <w:rFonts w:ascii="Times New Roman" w:eastAsia="Times New Roman" w:hAnsi="Times New Roman" w:cs="Times New Roman"/>
                <w:b/>
                <w:bCs/>
                <w:color w:val="000000"/>
                <w:sz w:val="20"/>
                <w:szCs w:val="20"/>
                <w:lang w:eastAsia="el-GR"/>
              </w:rPr>
              <w:t>ΙΙΙ)</w:t>
            </w:r>
          </w:p>
          <w:p w14:paraId="3D7744EC" w14:textId="3E02028D" w:rsidR="00923B93" w:rsidRPr="00CE3CC8" w:rsidRDefault="00923B93" w:rsidP="00D567C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 </w:t>
            </w:r>
          </w:p>
        </w:tc>
      </w:tr>
      <w:tr w:rsidR="00D567CE" w:rsidRPr="00CE3CC8" w14:paraId="2F6462FF" w14:textId="77777777" w:rsidTr="00923B93">
        <w:trPr>
          <w:trHeight w:val="1095"/>
        </w:trPr>
        <w:tc>
          <w:tcPr>
            <w:tcW w:w="503" w:type="dxa"/>
            <w:tcBorders>
              <w:top w:val="nil"/>
              <w:left w:val="single" w:sz="8" w:space="0" w:color="000000"/>
              <w:bottom w:val="dashed" w:sz="4" w:space="0" w:color="000000"/>
              <w:right w:val="dashed" w:sz="4" w:space="0" w:color="000000"/>
            </w:tcBorders>
            <w:shd w:val="clear" w:color="auto" w:fill="auto"/>
            <w:vAlign w:val="center"/>
            <w:hideMark/>
          </w:tcPr>
          <w:p w14:paraId="2C144155" w14:textId="0BC253B4" w:rsidR="00D567CE" w:rsidRPr="00CE3CC8" w:rsidRDefault="00923B93" w:rsidP="00D567CE">
            <w:pPr>
              <w:spacing w:after="0" w:line="240" w:lineRule="auto"/>
              <w:jc w:val="center"/>
              <w:rPr>
                <w:rFonts w:ascii="Times New Roman" w:eastAsia="Times New Roman" w:hAnsi="Times New Roman" w:cs="Times New Roman"/>
                <w:sz w:val="20"/>
                <w:szCs w:val="20"/>
                <w:lang w:eastAsia="el-GR"/>
              </w:rPr>
            </w:pPr>
            <w:r w:rsidRPr="00CE3CC8">
              <w:rPr>
                <w:rFonts w:ascii="Times New Roman" w:eastAsia="Times New Roman" w:hAnsi="Times New Roman" w:cs="Times New Roman"/>
                <w:sz w:val="20"/>
                <w:szCs w:val="20"/>
                <w:lang w:eastAsia="el-GR"/>
              </w:rPr>
              <w:t>1</w:t>
            </w:r>
            <w:r w:rsidR="00D567CE" w:rsidRPr="00CE3CC8">
              <w:rPr>
                <w:rFonts w:ascii="Times New Roman" w:eastAsia="Times New Roman" w:hAnsi="Times New Roman" w:cs="Times New Roman"/>
                <w:sz w:val="20"/>
                <w:szCs w:val="20"/>
                <w:lang w:eastAsia="el-GR"/>
              </w:rPr>
              <w:t>.</w:t>
            </w:r>
          </w:p>
        </w:tc>
        <w:tc>
          <w:tcPr>
            <w:tcW w:w="2899" w:type="dxa"/>
            <w:tcBorders>
              <w:top w:val="nil"/>
              <w:left w:val="nil"/>
              <w:bottom w:val="dashed" w:sz="4" w:space="0" w:color="000000"/>
              <w:right w:val="dashed" w:sz="4" w:space="0" w:color="000000"/>
            </w:tcBorders>
            <w:shd w:val="clear" w:color="auto" w:fill="auto"/>
            <w:vAlign w:val="center"/>
            <w:hideMark/>
          </w:tcPr>
          <w:p w14:paraId="201B172C" w14:textId="77777777" w:rsidR="00D567CE" w:rsidRPr="00CE3CC8" w:rsidRDefault="00D567CE" w:rsidP="00D567CE">
            <w:pPr>
              <w:spacing w:after="0" w:line="240" w:lineRule="auto"/>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 xml:space="preserve">Έλεγχος, συντήρηση και επισκευή αρδευτικού δικτύου </w:t>
            </w:r>
          </w:p>
        </w:tc>
        <w:tc>
          <w:tcPr>
            <w:tcW w:w="1276" w:type="dxa"/>
            <w:tcBorders>
              <w:top w:val="nil"/>
              <w:left w:val="nil"/>
              <w:bottom w:val="dashed" w:sz="4" w:space="0" w:color="000000"/>
              <w:right w:val="dashed" w:sz="4" w:space="0" w:color="000000"/>
            </w:tcBorders>
            <w:shd w:val="clear" w:color="auto" w:fill="auto"/>
            <w:vAlign w:val="center"/>
            <w:hideMark/>
          </w:tcPr>
          <w:p w14:paraId="4A54BCCA" w14:textId="77777777" w:rsidR="00D567CE" w:rsidRPr="00CE3CC8" w:rsidRDefault="00D567CE" w:rsidP="00D567C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ΣΤΡ.</w:t>
            </w:r>
          </w:p>
        </w:tc>
        <w:tc>
          <w:tcPr>
            <w:tcW w:w="1559" w:type="dxa"/>
            <w:tcBorders>
              <w:top w:val="nil"/>
              <w:left w:val="nil"/>
              <w:bottom w:val="dashed" w:sz="4" w:space="0" w:color="000000"/>
              <w:right w:val="dashed" w:sz="4" w:space="0" w:color="000000"/>
            </w:tcBorders>
            <w:shd w:val="clear" w:color="auto" w:fill="auto"/>
            <w:vAlign w:val="center"/>
            <w:hideMark/>
          </w:tcPr>
          <w:p w14:paraId="2FDB6800" w14:textId="77777777" w:rsidR="00D567CE" w:rsidRPr="00CE3CC8" w:rsidRDefault="00D567CE" w:rsidP="00D567CE">
            <w:pPr>
              <w:spacing w:after="0" w:line="240" w:lineRule="auto"/>
              <w:jc w:val="center"/>
              <w:rPr>
                <w:rFonts w:ascii="Times New Roman" w:eastAsia="Times New Roman" w:hAnsi="Times New Roman" w:cs="Times New Roman"/>
                <w:color w:val="000000"/>
                <w:sz w:val="20"/>
                <w:szCs w:val="20"/>
                <w:lang w:eastAsia="el-GR"/>
              </w:rPr>
            </w:pPr>
            <w:r w:rsidRPr="00CE3CC8">
              <w:rPr>
                <w:rFonts w:ascii="Times New Roman" w:eastAsia="Times New Roman" w:hAnsi="Times New Roman" w:cs="Times New Roman"/>
                <w:color w:val="000000"/>
                <w:sz w:val="20"/>
                <w:szCs w:val="20"/>
                <w:lang w:eastAsia="el-GR"/>
              </w:rPr>
              <w:t>23,05</w:t>
            </w:r>
          </w:p>
        </w:tc>
        <w:tc>
          <w:tcPr>
            <w:tcW w:w="1975" w:type="dxa"/>
            <w:tcBorders>
              <w:top w:val="nil"/>
              <w:left w:val="nil"/>
              <w:bottom w:val="dashed" w:sz="4" w:space="0" w:color="000000"/>
              <w:right w:val="dashed" w:sz="4" w:space="0" w:color="000000"/>
            </w:tcBorders>
            <w:shd w:val="clear" w:color="auto" w:fill="auto"/>
            <w:vAlign w:val="center"/>
          </w:tcPr>
          <w:p w14:paraId="0F31A0F1" w14:textId="77777777" w:rsidR="00D567CE" w:rsidRPr="00CE3CC8" w:rsidRDefault="00D567CE" w:rsidP="00D567CE">
            <w:pPr>
              <w:spacing w:after="0" w:line="240" w:lineRule="auto"/>
              <w:jc w:val="center"/>
              <w:rPr>
                <w:rFonts w:ascii="Times New Roman" w:eastAsia="Times New Roman" w:hAnsi="Times New Roman" w:cs="Times New Roman"/>
                <w:color w:val="000000"/>
                <w:sz w:val="20"/>
                <w:szCs w:val="20"/>
                <w:lang w:eastAsia="el-GR"/>
              </w:rPr>
            </w:pPr>
          </w:p>
        </w:tc>
        <w:tc>
          <w:tcPr>
            <w:tcW w:w="1994" w:type="dxa"/>
            <w:tcBorders>
              <w:top w:val="nil"/>
              <w:left w:val="nil"/>
              <w:bottom w:val="dashed" w:sz="4" w:space="0" w:color="000000"/>
              <w:right w:val="single" w:sz="8" w:space="0" w:color="000000"/>
            </w:tcBorders>
            <w:shd w:val="clear" w:color="auto" w:fill="auto"/>
            <w:noWrap/>
            <w:vAlign w:val="center"/>
            <w:hideMark/>
          </w:tcPr>
          <w:p w14:paraId="7DF80853" w14:textId="77777777" w:rsidR="00D567CE" w:rsidRPr="00CE3CC8" w:rsidRDefault="00D567CE" w:rsidP="00D567CE">
            <w:pPr>
              <w:spacing w:after="0" w:line="240" w:lineRule="auto"/>
              <w:jc w:val="center"/>
              <w:rPr>
                <w:rFonts w:ascii="Times New Roman" w:eastAsia="Times New Roman" w:hAnsi="Times New Roman" w:cs="Times New Roman"/>
                <w:color w:val="000000"/>
                <w:sz w:val="20"/>
                <w:szCs w:val="20"/>
                <w:lang w:eastAsia="el-GR"/>
              </w:rPr>
            </w:pPr>
          </w:p>
        </w:tc>
      </w:tr>
      <w:tr w:rsidR="00D567CE" w:rsidRPr="00CE3CC8" w14:paraId="01C5F411" w14:textId="77777777" w:rsidTr="00923B93">
        <w:trPr>
          <w:trHeight w:val="375"/>
        </w:trPr>
        <w:tc>
          <w:tcPr>
            <w:tcW w:w="8212" w:type="dxa"/>
            <w:gridSpan w:val="5"/>
            <w:tcBorders>
              <w:top w:val="dashed" w:sz="4" w:space="0" w:color="000000"/>
              <w:left w:val="single" w:sz="8" w:space="0" w:color="000000"/>
              <w:bottom w:val="dashed" w:sz="4" w:space="0" w:color="000000"/>
              <w:right w:val="dashed" w:sz="4" w:space="0" w:color="000000"/>
            </w:tcBorders>
            <w:shd w:val="clear" w:color="auto" w:fill="auto"/>
            <w:noWrap/>
            <w:vAlign w:val="bottom"/>
            <w:hideMark/>
          </w:tcPr>
          <w:p w14:paraId="39369A71" w14:textId="77777777" w:rsidR="00D567CE" w:rsidRPr="00CE3CC8" w:rsidRDefault="00D567CE" w:rsidP="00D567CE">
            <w:pPr>
              <w:spacing w:after="0" w:line="240" w:lineRule="auto"/>
              <w:jc w:val="right"/>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 xml:space="preserve"> ΣΥΝΟΛΟ ΔΑΠΑΝΗΣ</w:t>
            </w:r>
          </w:p>
        </w:tc>
        <w:tc>
          <w:tcPr>
            <w:tcW w:w="1994" w:type="dxa"/>
            <w:tcBorders>
              <w:top w:val="nil"/>
              <w:left w:val="nil"/>
              <w:bottom w:val="dashed" w:sz="4" w:space="0" w:color="000000"/>
              <w:right w:val="single" w:sz="8" w:space="0" w:color="000000"/>
            </w:tcBorders>
            <w:shd w:val="clear" w:color="auto" w:fill="auto"/>
            <w:noWrap/>
            <w:vAlign w:val="bottom"/>
          </w:tcPr>
          <w:p w14:paraId="7ECFB7AA" w14:textId="77777777" w:rsidR="00D567CE" w:rsidRPr="00CE3CC8" w:rsidRDefault="00D567CE" w:rsidP="00D567CE">
            <w:pPr>
              <w:spacing w:after="0" w:line="240" w:lineRule="auto"/>
              <w:jc w:val="center"/>
              <w:rPr>
                <w:rFonts w:ascii="Times New Roman" w:eastAsia="Times New Roman" w:hAnsi="Times New Roman" w:cs="Times New Roman"/>
                <w:b/>
                <w:bCs/>
                <w:color w:val="000000"/>
                <w:sz w:val="20"/>
                <w:szCs w:val="20"/>
                <w:lang w:eastAsia="el-GR"/>
              </w:rPr>
            </w:pPr>
          </w:p>
        </w:tc>
      </w:tr>
      <w:tr w:rsidR="00D567CE" w:rsidRPr="00CE3CC8" w14:paraId="3BDFF2DE" w14:textId="77777777" w:rsidTr="00923B93">
        <w:trPr>
          <w:trHeight w:val="375"/>
        </w:trPr>
        <w:tc>
          <w:tcPr>
            <w:tcW w:w="8212" w:type="dxa"/>
            <w:gridSpan w:val="5"/>
            <w:tcBorders>
              <w:top w:val="dashed" w:sz="4" w:space="0" w:color="000000"/>
              <w:left w:val="single" w:sz="8" w:space="0" w:color="000000"/>
              <w:bottom w:val="dashed" w:sz="4" w:space="0" w:color="000000"/>
              <w:right w:val="dashed" w:sz="4" w:space="0" w:color="000000"/>
            </w:tcBorders>
            <w:shd w:val="clear" w:color="auto" w:fill="auto"/>
            <w:noWrap/>
            <w:vAlign w:val="bottom"/>
            <w:hideMark/>
          </w:tcPr>
          <w:p w14:paraId="2230D4AB" w14:textId="77777777" w:rsidR="00D567CE" w:rsidRPr="00CE3CC8" w:rsidRDefault="00D567CE" w:rsidP="00D567CE">
            <w:pPr>
              <w:spacing w:after="0" w:line="240" w:lineRule="auto"/>
              <w:jc w:val="right"/>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Φ.Π.Α 24%</w:t>
            </w:r>
          </w:p>
        </w:tc>
        <w:tc>
          <w:tcPr>
            <w:tcW w:w="1994" w:type="dxa"/>
            <w:tcBorders>
              <w:top w:val="nil"/>
              <w:left w:val="nil"/>
              <w:bottom w:val="dashed" w:sz="4" w:space="0" w:color="000000"/>
              <w:right w:val="single" w:sz="8" w:space="0" w:color="000000"/>
            </w:tcBorders>
            <w:shd w:val="clear" w:color="auto" w:fill="auto"/>
            <w:noWrap/>
            <w:vAlign w:val="bottom"/>
          </w:tcPr>
          <w:p w14:paraId="465B6935" w14:textId="77777777" w:rsidR="00D567CE" w:rsidRPr="00CE3CC8" w:rsidRDefault="00D567CE" w:rsidP="00D567CE">
            <w:pPr>
              <w:spacing w:after="0" w:line="240" w:lineRule="auto"/>
              <w:jc w:val="center"/>
              <w:rPr>
                <w:rFonts w:ascii="Times New Roman" w:eastAsia="Times New Roman" w:hAnsi="Times New Roman" w:cs="Times New Roman"/>
                <w:b/>
                <w:bCs/>
                <w:color w:val="000000"/>
                <w:sz w:val="20"/>
                <w:szCs w:val="20"/>
                <w:lang w:eastAsia="el-GR"/>
              </w:rPr>
            </w:pPr>
          </w:p>
        </w:tc>
      </w:tr>
      <w:tr w:rsidR="00D567CE" w:rsidRPr="00CE3CC8" w14:paraId="72EF4392" w14:textId="77777777" w:rsidTr="00923B93">
        <w:trPr>
          <w:trHeight w:val="390"/>
        </w:trPr>
        <w:tc>
          <w:tcPr>
            <w:tcW w:w="8212" w:type="dxa"/>
            <w:gridSpan w:val="5"/>
            <w:tcBorders>
              <w:top w:val="dashed" w:sz="4" w:space="0" w:color="000000"/>
              <w:left w:val="single" w:sz="8" w:space="0" w:color="000000"/>
              <w:bottom w:val="single" w:sz="8" w:space="0" w:color="000000"/>
              <w:right w:val="dashed" w:sz="4" w:space="0" w:color="000000"/>
            </w:tcBorders>
            <w:shd w:val="clear" w:color="auto" w:fill="auto"/>
            <w:noWrap/>
            <w:vAlign w:val="bottom"/>
            <w:hideMark/>
          </w:tcPr>
          <w:p w14:paraId="1974F59C" w14:textId="77777777" w:rsidR="00D567CE" w:rsidRPr="00CE3CC8" w:rsidRDefault="00D567CE" w:rsidP="00D567CE">
            <w:pPr>
              <w:spacing w:after="0" w:line="240" w:lineRule="auto"/>
              <w:jc w:val="right"/>
              <w:rPr>
                <w:rFonts w:ascii="Times New Roman" w:eastAsia="Times New Roman" w:hAnsi="Times New Roman" w:cs="Times New Roman"/>
                <w:b/>
                <w:bCs/>
                <w:color w:val="000000"/>
                <w:sz w:val="20"/>
                <w:szCs w:val="20"/>
                <w:lang w:eastAsia="el-GR"/>
              </w:rPr>
            </w:pPr>
            <w:r w:rsidRPr="00CE3CC8">
              <w:rPr>
                <w:rFonts w:ascii="Times New Roman" w:eastAsia="Times New Roman" w:hAnsi="Times New Roman" w:cs="Times New Roman"/>
                <w:b/>
                <w:bCs/>
                <w:color w:val="000000"/>
                <w:sz w:val="20"/>
                <w:szCs w:val="20"/>
                <w:lang w:eastAsia="el-GR"/>
              </w:rPr>
              <w:t>ΓΕΝΙΚΟ ΣΥΝΟΛΟ</w:t>
            </w:r>
          </w:p>
        </w:tc>
        <w:tc>
          <w:tcPr>
            <w:tcW w:w="1994" w:type="dxa"/>
            <w:tcBorders>
              <w:top w:val="nil"/>
              <w:left w:val="nil"/>
              <w:bottom w:val="single" w:sz="8" w:space="0" w:color="000000"/>
              <w:right w:val="single" w:sz="8" w:space="0" w:color="000000"/>
            </w:tcBorders>
            <w:shd w:val="clear" w:color="auto" w:fill="auto"/>
            <w:noWrap/>
            <w:vAlign w:val="bottom"/>
          </w:tcPr>
          <w:p w14:paraId="36FF15AC" w14:textId="77777777" w:rsidR="00D567CE" w:rsidRPr="00CE3CC8" w:rsidRDefault="00D567CE" w:rsidP="00D567CE">
            <w:pPr>
              <w:spacing w:after="0" w:line="240" w:lineRule="auto"/>
              <w:jc w:val="center"/>
              <w:rPr>
                <w:rFonts w:ascii="Times New Roman" w:eastAsia="Times New Roman" w:hAnsi="Times New Roman" w:cs="Times New Roman"/>
                <w:b/>
                <w:bCs/>
                <w:color w:val="000000"/>
                <w:sz w:val="20"/>
                <w:szCs w:val="20"/>
                <w:lang w:eastAsia="el-GR"/>
              </w:rPr>
            </w:pPr>
          </w:p>
        </w:tc>
      </w:tr>
    </w:tbl>
    <w:p w14:paraId="11CCCF27" w14:textId="555FC2E9" w:rsidR="00122ED7" w:rsidRPr="00D92D1A" w:rsidRDefault="00122ED7" w:rsidP="006227A6">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rPr>
          <w:rFonts w:ascii="Times New Roman" w:eastAsia="Andale Sans UI" w:hAnsi="Times New Roman" w:cs="Times New Roman"/>
          <w:b/>
          <w:bCs/>
          <w:kern w:val="1"/>
          <w:lang w:val="en-US" w:eastAsia="zh-CN" w:bidi="en-US"/>
        </w:rPr>
      </w:pPr>
    </w:p>
    <w:p w14:paraId="5342D26B" w14:textId="31F00594" w:rsidR="0050190E" w:rsidRPr="00C06407"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sz w:val="18"/>
          <w:szCs w:val="18"/>
          <w:lang w:val="en-US" w:eastAsia="zh-CN" w:bidi="en-US"/>
        </w:rPr>
      </w:pPr>
      <w:r w:rsidRPr="00C06407">
        <w:rPr>
          <w:rFonts w:ascii="Times New Roman" w:eastAsia="Andale Sans UI" w:hAnsi="Times New Roman" w:cs="Times New Roman"/>
          <w:b/>
          <w:bCs/>
          <w:kern w:val="1"/>
          <w:sz w:val="18"/>
          <w:szCs w:val="18"/>
          <w:lang w:val="en-US" w:eastAsia="zh-CN" w:bidi="en-US"/>
        </w:rPr>
        <w:t>Ο ΠΡΟΣΦΕΡΩΝ</w:t>
      </w:r>
    </w:p>
    <w:p w14:paraId="6012C918" w14:textId="77777777" w:rsidR="006227A6" w:rsidRPr="00C06407" w:rsidRDefault="006227A6"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Carlito" w:hAnsi="Times New Roman" w:cs="Times New Roman"/>
          <w:kern w:val="1"/>
          <w:sz w:val="18"/>
          <w:szCs w:val="18"/>
          <w:lang w:val="en-US" w:eastAsia="zh-CN" w:bidi="en-US"/>
        </w:rPr>
      </w:pPr>
    </w:p>
    <w:p w14:paraId="458F2AD6" w14:textId="2A22854A" w:rsidR="0050190E" w:rsidRPr="00C06407"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sz w:val="18"/>
          <w:szCs w:val="18"/>
          <w:lang w:val="en-US" w:eastAsia="zh-CN" w:bidi="en-US"/>
        </w:rPr>
      </w:pPr>
      <w:r w:rsidRPr="00C06407">
        <w:rPr>
          <w:rFonts w:ascii="Times New Roman" w:eastAsia="Carlito" w:hAnsi="Times New Roman" w:cs="Times New Roman"/>
          <w:kern w:val="1"/>
          <w:sz w:val="18"/>
          <w:szCs w:val="18"/>
          <w:lang w:val="en-US" w:eastAsia="zh-CN" w:bidi="en-US"/>
        </w:rPr>
        <w:t xml:space="preserve">   </w:t>
      </w:r>
      <w:r w:rsidRPr="00C06407">
        <w:rPr>
          <w:rFonts w:ascii="Times New Roman" w:eastAsia="Andale Sans UI" w:hAnsi="Times New Roman" w:cs="Times New Roman"/>
          <w:kern w:val="1"/>
          <w:sz w:val="18"/>
          <w:szCs w:val="18"/>
          <w:lang w:val="en-US" w:eastAsia="zh-CN" w:bidi="en-US"/>
        </w:rPr>
        <w:t>------------------------------------------------</w:t>
      </w:r>
    </w:p>
    <w:p w14:paraId="0960282D" w14:textId="7CAF9F19" w:rsidR="006227A6" w:rsidRPr="00C06407" w:rsidRDefault="00CE3CC8"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i/>
          <w:iCs/>
          <w:kern w:val="1"/>
          <w:sz w:val="18"/>
          <w:szCs w:val="18"/>
          <w:lang w:val="en-US" w:eastAsia="zh-CN" w:bidi="en-US"/>
        </w:rPr>
      </w:pPr>
      <w:r w:rsidRPr="00CE3CC8">
        <w:rPr>
          <w:rFonts w:ascii="Times New Roman" w:eastAsia="Andale Sans UI" w:hAnsi="Times New Roman" w:cs="Times New Roman"/>
          <w:i/>
          <w:iCs/>
          <w:kern w:val="1"/>
          <w:sz w:val="18"/>
          <w:szCs w:val="18"/>
          <w:lang w:val="en-US" w:eastAsia="zh-CN" w:bidi="en-US"/>
        </w:rPr>
        <w:t>(Υπ</w:t>
      </w:r>
      <w:proofErr w:type="spellStart"/>
      <w:r w:rsidRPr="00CE3CC8">
        <w:rPr>
          <w:rFonts w:ascii="Times New Roman" w:eastAsia="Andale Sans UI" w:hAnsi="Times New Roman" w:cs="Times New Roman"/>
          <w:i/>
          <w:iCs/>
          <w:kern w:val="1"/>
          <w:sz w:val="18"/>
          <w:szCs w:val="18"/>
          <w:lang w:val="en-US" w:eastAsia="zh-CN" w:bidi="en-US"/>
        </w:rPr>
        <w:t>ογρ</w:t>
      </w:r>
      <w:proofErr w:type="spellEnd"/>
      <w:r w:rsidRPr="00CE3CC8">
        <w:rPr>
          <w:rFonts w:ascii="Times New Roman" w:eastAsia="Andale Sans UI" w:hAnsi="Times New Roman" w:cs="Times New Roman"/>
          <w:i/>
          <w:iCs/>
          <w:kern w:val="1"/>
          <w:sz w:val="18"/>
          <w:szCs w:val="18"/>
          <w:lang w:val="en-US" w:eastAsia="zh-CN" w:bidi="en-US"/>
        </w:rPr>
        <w:t xml:space="preserve">αφή- </w:t>
      </w:r>
      <w:proofErr w:type="spellStart"/>
      <w:r w:rsidRPr="00CE3CC8">
        <w:rPr>
          <w:rFonts w:ascii="Times New Roman" w:eastAsia="Andale Sans UI" w:hAnsi="Times New Roman" w:cs="Times New Roman"/>
          <w:i/>
          <w:iCs/>
          <w:kern w:val="1"/>
          <w:sz w:val="18"/>
          <w:szCs w:val="18"/>
          <w:lang w:val="en-US" w:eastAsia="zh-CN" w:bidi="en-US"/>
        </w:rPr>
        <w:t>Σφρ</w:t>
      </w:r>
      <w:proofErr w:type="spellEnd"/>
      <w:r w:rsidRPr="00CE3CC8">
        <w:rPr>
          <w:rFonts w:ascii="Times New Roman" w:eastAsia="Andale Sans UI" w:hAnsi="Times New Roman" w:cs="Times New Roman"/>
          <w:i/>
          <w:iCs/>
          <w:kern w:val="1"/>
          <w:sz w:val="18"/>
          <w:szCs w:val="18"/>
          <w:lang w:val="en-US" w:eastAsia="zh-CN" w:bidi="en-US"/>
        </w:rPr>
        <w:t>αγίδα)</w:t>
      </w:r>
    </w:p>
    <w:p w14:paraId="206B3706" w14:textId="5DC3FBAE" w:rsidR="0050190E" w:rsidRPr="00C06407"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i/>
          <w:iCs/>
          <w:kern w:val="1"/>
          <w:sz w:val="18"/>
          <w:szCs w:val="18"/>
          <w:lang w:val="en-US" w:eastAsia="zh-CN" w:bidi="en-US"/>
        </w:rPr>
      </w:pPr>
    </w:p>
    <w:tbl>
      <w:tblPr>
        <w:tblpPr w:leftFromText="180" w:rightFromText="180" w:vertAnchor="text" w:horzAnchor="margin" w:tblpY="-102"/>
        <w:tblOverlap w:val="never"/>
        <w:tblW w:w="96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74"/>
        <w:gridCol w:w="1843"/>
        <w:gridCol w:w="3402"/>
        <w:gridCol w:w="2556"/>
      </w:tblGrid>
      <w:tr w:rsidR="00C06407" w:rsidRPr="00C06407" w14:paraId="319422D5" w14:textId="77777777" w:rsidTr="00C06407">
        <w:trPr>
          <w:trHeight w:val="646"/>
        </w:trPr>
        <w:tc>
          <w:tcPr>
            <w:tcW w:w="9675" w:type="dxa"/>
            <w:gridSpan w:val="4"/>
          </w:tcPr>
          <w:p w14:paraId="4CD8EE0D" w14:textId="77777777" w:rsidR="00C06407" w:rsidRPr="00C06407" w:rsidRDefault="00C06407" w:rsidP="00C0640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b/>
                <w:bCs/>
                <w:kern w:val="1"/>
                <w:sz w:val="18"/>
                <w:szCs w:val="18"/>
                <w:lang w:eastAsia="zh-CN" w:bidi="en-US"/>
              </w:rPr>
            </w:pPr>
            <w:r w:rsidRPr="00C06407">
              <w:rPr>
                <w:rFonts w:ascii="Times New Roman" w:eastAsia="Andale Sans UI" w:hAnsi="Times New Roman" w:cs="Times New Roman"/>
                <w:b/>
                <w:bCs/>
                <w:kern w:val="1"/>
                <w:sz w:val="18"/>
                <w:szCs w:val="18"/>
                <w:lang w:eastAsia="zh-CN" w:bidi="en-US"/>
              </w:rPr>
              <w:t xml:space="preserve">Ηράκλειο Αττικής,   </w:t>
            </w:r>
            <w:r w:rsidRPr="00C06407">
              <w:rPr>
                <w:rFonts w:ascii="Times New Roman" w:eastAsia="Andale Sans UI" w:hAnsi="Times New Roman" w:cs="Times New Roman"/>
                <w:b/>
                <w:bCs/>
                <w:kern w:val="1"/>
                <w:sz w:val="18"/>
                <w:szCs w:val="18"/>
                <w:lang w:val="en-US" w:eastAsia="zh-CN" w:bidi="en-US"/>
              </w:rPr>
              <w:t>29</w:t>
            </w:r>
            <w:r w:rsidRPr="00C06407">
              <w:rPr>
                <w:rFonts w:ascii="Times New Roman" w:eastAsia="Andale Sans UI" w:hAnsi="Times New Roman" w:cs="Times New Roman"/>
                <w:b/>
                <w:bCs/>
                <w:kern w:val="1"/>
                <w:sz w:val="18"/>
                <w:szCs w:val="18"/>
                <w:lang w:eastAsia="zh-CN" w:bidi="en-US"/>
              </w:rPr>
              <w:t>/0</w:t>
            </w:r>
            <w:r w:rsidRPr="00C06407">
              <w:rPr>
                <w:rFonts w:ascii="Times New Roman" w:eastAsia="Andale Sans UI" w:hAnsi="Times New Roman" w:cs="Times New Roman"/>
                <w:b/>
                <w:bCs/>
                <w:kern w:val="1"/>
                <w:sz w:val="18"/>
                <w:szCs w:val="18"/>
                <w:lang w:val="en-US" w:eastAsia="zh-CN" w:bidi="en-US"/>
              </w:rPr>
              <w:t>4</w:t>
            </w:r>
            <w:r w:rsidRPr="00C06407">
              <w:rPr>
                <w:rFonts w:ascii="Times New Roman" w:eastAsia="Andale Sans UI" w:hAnsi="Times New Roman" w:cs="Times New Roman"/>
                <w:b/>
                <w:bCs/>
                <w:kern w:val="1"/>
                <w:sz w:val="18"/>
                <w:szCs w:val="18"/>
                <w:lang w:eastAsia="zh-CN" w:bidi="en-US"/>
              </w:rPr>
              <w:t>/2024</w:t>
            </w:r>
          </w:p>
          <w:p w14:paraId="393140EA" w14:textId="77777777" w:rsidR="00C06407" w:rsidRPr="00C06407" w:rsidRDefault="00C06407" w:rsidP="00C0640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p>
        </w:tc>
      </w:tr>
      <w:tr w:rsidR="00C06407" w:rsidRPr="00C06407" w14:paraId="56ABD2C4" w14:textId="77777777" w:rsidTr="00C06407">
        <w:trPr>
          <w:trHeight w:val="1428"/>
        </w:trPr>
        <w:tc>
          <w:tcPr>
            <w:tcW w:w="1874" w:type="dxa"/>
          </w:tcPr>
          <w:p w14:paraId="1B090658" w14:textId="77777777" w:rsidR="00C06407" w:rsidRPr="00C06407" w:rsidRDefault="00C06407" w:rsidP="00C06407">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p>
        </w:tc>
        <w:tc>
          <w:tcPr>
            <w:tcW w:w="1843" w:type="dxa"/>
          </w:tcPr>
          <w:p w14:paraId="444523F4" w14:textId="77777777" w:rsidR="00C06407" w:rsidRPr="00C06407" w:rsidRDefault="00C06407" w:rsidP="00C06407">
            <w:pPr>
              <w:widowControl w:val="0"/>
              <w:suppressAutoHyphens/>
              <w:spacing w:after="0" w:line="240" w:lineRule="auto"/>
              <w:textAlignment w:val="baseline"/>
              <w:rPr>
                <w:rFonts w:ascii="Times New Roman" w:eastAsia="Andale Sans UI" w:hAnsi="Times New Roman" w:cs="Times New Roman"/>
                <w:b/>
                <w:bCs/>
                <w:kern w:val="1"/>
                <w:sz w:val="18"/>
                <w:szCs w:val="18"/>
                <w:lang w:eastAsia="zh-CN" w:bidi="en-US"/>
              </w:rPr>
            </w:pPr>
            <w:r w:rsidRPr="00C06407">
              <w:rPr>
                <w:rFonts w:ascii="Times New Roman" w:eastAsia="Carlito" w:hAnsi="Times New Roman" w:cs="Times New Roman"/>
                <w:b/>
                <w:bCs/>
                <w:kern w:val="1"/>
                <w:sz w:val="18"/>
                <w:szCs w:val="18"/>
                <w:lang w:val="en-US" w:eastAsia="zh-CN" w:bidi="en-US"/>
              </w:rPr>
              <w:t>H</w:t>
            </w:r>
            <w:r w:rsidRPr="00C06407">
              <w:rPr>
                <w:rFonts w:ascii="Times New Roman" w:eastAsia="Carlito" w:hAnsi="Times New Roman" w:cs="Times New Roman"/>
                <w:b/>
                <w:bCs/>
                <w:kern w:val="1"/>
                <w:sz w:val="18"/>
                <w:szCs w:val="18"/>
                <w:lang w:eastAsia="zh-CN" w:bidi="en-US"/>
              </w:rPr>
              <w:t xml:space="preserve"> </w:t>
            </w:r>
            <w:proofErr w:type="spellStart"/>
            <w:r w:rsidRPr="00C06407">
              <w:rPr>
                <w:rFonts w:ascii="Times New Roman" w:eastAsia="Andale Sans UI" w:hAnsi="Times New Roman" w:cs="Times New Roman"/>
                <w:b/>
                <w:bCs/>
                <w:kern w:val="1"/>
                <w:sz w:val="18"/>
                <w:szCs w:val="18"/>
                <w:lang w:eastAsia="zh-CN" w:bidi="en-US"/>
              </w:rPr>
              <w:t>Συντά</w:t>
            </w:r>
            <w:proofErr w:type="spellEnd"/>
            <w:r w:rsidRPr="00C06407">
              <w:rPr>
                <w:rFonts w:ascii="Times New Roman" w:eastAsia="Andale Sans UI" w:hAnsi="Times New Roman" w:cs="Times New Roman"/>
                <w:b/>
                <w:bCs/>
                <w:kern w:val="1"/>
                <w:sz w:val="18"/>
                <w:szCs w:val="18"/>
                <w:lang w:val="en-US" w:eastAsia="zh-CN" w:bidi="en-US"/>
              </w:rPr>
              <w:t>ξασα</w:t>
            </w:r>
            <w:r w:rsidRPr="00C06407">
              <w:rPr>
                <w:rFonts w:ascii="Times New Roman" w:eastAsia="Andale Sans UI" w:hAnsi="Times New Roman" w:cs="Times New Roman"/>
                <w:b/>
                <w:bCs/>
                <w:kern w:val="1"/>
                <w:sz w:val="18"/>
                <w:szCs w:val="18"/>
                <w:lang w:eastAsia="zh-CN" w:bidi="en-US"/>
              </w:rPr>
              <w:t xml:space="preserve">                                                          </w:t>
            </w:r>
          </w:p>
        </w:tc>
        <w:tc>
          <w:tcPr>
            <w:tcW w:w="3402" w:type="dxa"/>
          </w:tcPr>
          <w:p w14:paraId="2B811425" w14:textId="77777777" w:rsidR="00C06407" w:rsidRPr="00C06407" w:rsidRDefault="00C06407" w:rsidP="00C06407">
            <w:pPr>
              <w:widowControl w:val="0"/>
              <w:suppressAutoHyphens/>
              <w:spacing w:after="0" w:line="240" w:lineRule="auto"/>
              <w:jc w:val="center"/>
              <w:textAlignment w:val="baseline"/>
              <w:rPr>
                <w:rFonts w:ascii="Times New Roman" w:eastAsia="Andale Sans UI" w:hAnsi="Times New Roman" w:cs="Times New Roman"/>
                <w:b/>
                <w:bCs/>
                <w:kern w:val="1"/>
                <w:sz w:val="18"/>
                <w:szCs w:val="18"/>
                <w:lang w:eastAsia="zh-CN" w:bidi="en-US"/>
              </w:rPr>
            </w:pPr>
            <w:r w:rsidRPr="00C06407">
              <w:rPr>
                <w:rFonts w:ascii="Times New Roman" w:eastAsia="Andale Sans UI" w:hAnsi="Times New Roman" w:cs="Times New Roman"/>
                <w:b/>
                <w:bCs/>
                <w:kern w:val="1"/>
                <w:sz w:val="18"/>
                <w:szCs w:val="18"/>
                <w:lang w:eastAsia="zh-CN" w:bidi="en-US"/>
              </w:rPr>
              <w:t>Ελέγχθηκε &amp; Εγκρίθηκε</w:t>
            </w:r>
          </w:p>
          <w:p w14:paraId="11EE9461" w14:textId="77777777" w:rsidR="00C06407" w:rsidRPr="00C06407" w:rsidRDefault="00C06407" w:rsidP="00C06407">
            <w:pPr>
              <w:widowControl w:val="0"/>
              <w:pBdr>
                <w:top w:val="none" w:sz="0" w:space="0" w:color="000000"/>
                <w:left w:val="none" w:sz="0" w:space="0" w:color="000000"/>
                <w:bottom w:val="none" w:sz="0" w:space="0" w:color="000000"/>
                <w:right w:val="none" w:sz="0" w:space="0" w:color="000000"/>
              </w:pBdr>
              <w:tabs>
                <w:tab w:val="left" w:pos="4095"/>
              </w:tabs>
              <w:suppressAutoHyphens/>
              <w:spacing w:after="0" w:line="240" w:lineRule="auto"/>
              <w:jc w:val="center"/>
              <w:textAlignment w:val="baseline"/>
              <w:rPr>
                <w:rFonts w:ascii="Times New Roman" w:eastAsia="Andale Sans UI" w:hAnsi="Times New Roman" w:cs="Times New Roman"/>
                <w:b/>
                <w:bCs/>
                <w:kern w:val="1"/>
                <w:sz w:val="18"/>
                <w:szCs w:val="18"/>
                <w:lang w:eastAsia="zh-CN" w:bidi="en-US"/>
              </w:rPr>
            </w:pPr>
            <w:r w:rsidRPr="00C06407">
              <w:rPr>
                <w:rFonts w:ascii="Times New Roman" w:eastAsia="Andale Sans UI" w:hAnsi="Times New Roman" w:cs="Times New Roman"/>
                <w:b/>
                <w:bCs/>
                <w:kern w:val="1"/>
                <w:sz w:val="18"/>
                <w:szCs w:val="18"/>
                <w:lang w:eastAsia="zh-CN" w:bidi="en-US"/>
              </w:rPr>
              <w:t xml:space="preserve">Ο Προϊστάμενος  </w:t>
            </w:r>
            <w:r w:rsidRPr="00C06407">
              <w:rPr>
                <w:rFonts w:ascii="Times New Roman" w:eastAsia="Carlito" w:hAnsi="Times New Roman" w:cs="Times New Roman"/>
                <w:b/>
                <w:bCs/>
                <w:kern w:val="1"/>
                <w:sz w:val="18"/>
                <w:szCs w:val="18"/>
                <w:lang w:eastAsia="zh-CN" w:bidi="en-US"/>
              </w:rPr>
              <w:t xml:space="preserve">                                                                                      </w:t>
            </w:r>
            <w:r w:rsidRPr="00C06407">
              <w:rPr>
                <w:rFonts w:ascii="Times New Roman" w:eastAsia="Andale Sans UI" w:hAnsi="Times New Roman" w:cs="Times New Roman"/>
                <w:b/>
                <w:bCs/>
                <w:kern w:val="1"/>
                <w:sz w:val="18"/>
                <w:szCs w:val="18"/>
                <w:lang w:eastAsia="zh-CN" w:bidi="en-US"/>
              </w:rPr>
              <w:t>Τμήματος Πρασίνου, Πολ. Προστασίας  &amp; Περιβαλλοντικής Πολιτικής</w:t>
            </w:r>
          </w:p>
          <w:p w14:paraId="08BF04EA" w14:textId="77777777" w:rsidR="00C06407" w:rsidRPr="00C06407" w:rsidRDefault="00C06407" w:rsidP="00C06407">
            <w:pPr>
              <w:widowControl w:val="0"/>
              <w:suppressAutoHyphens/>
              <w:spacing w:after="0" w:line="240" w:lineRule="auto"/>
              <w:jc w:val="center"/>
              <w:textAlignment w:val="baseline"/>
              <w:rPr>
                <w:rFonts w:ascii="Times New Roman" w:eastAsia="Andale Sans UI" w:hAnsi="Times New Roman" w:cs="Times New Roman"/>
                <w:b/>
                <w:bCs/>
                <w:kern w:val="1"/>
                <w:sz w:val="18"/>
                <w:szCs w:val="18"/>
                <w:lang w:eastAsia="zh-CN" w:bidi="en-US"/>
              </w:rPr>
            </w:pPr>
            <w:r w:rsidRPr="00C06407">
              <w:rPr>
                <w:rFonts w:ascii="Times New Roman" w:eastAsia="Andale Sans UI" w:hAnsi="Times New Roman" w:cs="Times New Roman"/>
                <w:b/>
                <w:bCs/>
                <w:kern w:val="1"/>
                <w:sz w:val="18"/>
                <w:szCs w:val="18"/>
                <w:lang w:eastAsia="zh-CN" w:bidi="en-US"/>
              </w:rPr>
              <w:t xml:space="preserve">                     </w:t>
            </w:r>
          </w:p>
          <w:p w14:paraId="1DFDC288" w14:textId="229EF729" w:rsidR="00C06407" w:rsidRPr="00C06407" w:rsidRDefault="00CE3CC8" w:rsidP="00CE3CC8">
            <w:pPr>
              <w:widowControl w:val="0"/>
              <w:suppressAutoHyphens/>
              <w:spacing w:after="0" w:line="240" w:lineRule="auto"/>
              <w:jc w:val="center"/>
              <w:textAlignment w:val="baseline"/>
              <w:rPr>
                <w:rFonts w:ascii="Times New Roman" w:eastAsia="Carlito" w:hAnsi="Times New Roman" w:cs="Times New Roman"/>
                <w:b/>
                <w:bCs/>
                <w:kern w:val="1"/>
                <w:sz w:val="18"/>
                <w:szCs w:val="18"/>
                <w:lang w:eastAsia="zh-CN" w:bidi="en-US"/>
              </w:rPr>
            </w:pPr>
            <w:r>
              <w:rPr>
                <w:rFonts w:ascii="Times New Roman" w:eastAsia="Carlito" w:hAnsi="Times New Roman" w:cs="Times New Roman"/>
                <w:b/>
                <w:bCs/>
                <w:kern w:val="1"/>
                <w:sz w:val="18"/>
                <w:szCs w:val="18"/>
                <w:lang w:eastAsia="zh-CN" w:bidi="en-US"/>
              </w:rPr>
              <w:t xml:space="preserve">                              </w:t>
            </w:r>
          </w:p>
          <w:p w14:paraId="2B1CA1C4" w14:textId="77777777" w:rsidR="00C06407" w:rsidRPr="00C06407" w:rsidRDefault="00C06407" w:rsidP="00C06407">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r w:rsidRPr="00C06407">
              <w:rPr>
                <w:rFonts w:ascii="Times New Roman" w:eastAsia="Carlito" w:hAnsi="Times New Roman" w:cs="Times New Roman"/>
                <w:b/>
                <w:bCs/>
                <w:kern w:val="1"/>
                <w:sz w:val="18"/>
                <w:szCs w:val="18"/>
                <w:lang w:eastAsia="zh-CN" w:bidi="en-US"/>
              </w:rPr>
              <w:t xml:space="preserve">                                                      </w:t>
            </w:r>
          </w:p>
        </w:tc>
        <w:tc>
          <w:tcPr>
            <w:tcW w:w="2556" w:type="dxa"/>
          </w:tcPr>
          <w:p w14:paraId="0476A530" w14:textId="77777777" w:rsidR="00C06407" w:rsidRPr="00C06407" w:rsidRDefault="00C06407" w:rsidP="00C06407">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r w:rsidRPr="00C06407">
              <w:rPr>
                <w:rFonts w:ascii="Times New Roman" w:eastAsia="Andale Sans UI" w:hAnsi="Times New Roman" w:cs="Times New Roman"/>
                <w:b/>
                <w:bCs/>
                <w:kern w:val="1"/>
                <w:sz w:val="18"/>
                <w:szCs w:val="18"/>
                <w:lang w:eastAsia="zh-CN" w:bidi="en-US"/>
              </w:rPr>
              <w:t>Θεωρήθηκε                                                             Η  Προϊστάμενη                                          Διεύθυνσης Περιβάλλοντος</w:t>
            </w:r>
          </w:p>
        </w:tc>
      </w:tr>
      <w:tr w:rsidR="00C06407" w:rsidRPr="00C06407" w14:paraId="39CDDC91" w14:textId="77777777" w:rsidTr="00C06407">
        <w:tc>
          <w:tcPr>
            <w:tcW w:w="1874" w:type="dxa"/>
          </w:tcPr>
          <w:p w14:paraId="18C1891D" w14:textId="77777777" w:rsidR="00C06407" w:rsidRPr="00C06407" w:rsidRDefault="00C06407" w:rsidP="00C06407">
            <w:pPr>
              <w:widowControl w:val="0"/>
              <w:suppressAutoHyphens/>
              <w:spacing w:after="0" w:line="240" w:lineRule="auto"/>
              <w:textAlignment w:val="baseline"/>
              <w:rPr>
                <w:rFonts w:ascii="Times New Roman" w:eastAsia="Andale Sans UI" w:hAnsi="Times New Roman" w:cs="Times New Roman"/>
                <w:kern w:val="1"/>
                <w:sz w:val="18"/>
                <w:szCs w:val="18"/>
                <w:lang w:eastAsia="zh-CN" w:bidi="en-US"/>
              </w:rPr>
            </w:pPr>
          </w:p>
        </w:tc>
        <w:tc>
          <w:tcPr>
            <w:tcW w:w="1843" w:type="dxa"/>
          </w:tcPr>
          <w:p w14:paraId="53B5E431" w14:textId="77777777" w:rsidR="00C06407" w:rsidRPr="00C06407" w:rsidRDefault="00C06407" w:rsidP="00C06407">
            <w:pPr>
              <w:widowControl w:val="0"/>
              <w:suppressAutoHyphens/>
              <w:spacing w:after="0" w:line="240" w:lineRule="auto"/>
              <w:textAlignment w:val="baseline"/>
              <w:rPr>
                <w:rFonts w:ascii="Times New Roman" w:eastAsia="Carlito" w:hAnsi="Times New Roman" w:cs="Times New Roman"/>
                <w:b/>
                <w:bCs/>
                <w:kern w:val="1"/>
                <w:sz w:val="18"/>
                <w:szCs w:val="18"/>
                <w:lang w:eastAsia="zh-CN" w:bidi="en-US"/>
              </w:rPr>
            </w:pPr>
            <w:r w:rsidRPr="00C06407">
              <w:rPr>
                <w:rFonts w:ascii="Times New Roman" w:eastAsia="Carlito" w:hAnsi="Times New Roman" w:cs="Times New Roman"/>
                <w:b/>
                <w:bCs/>
                <w:kern w:val="1"/>
                <w:sz w:val="18"/>
                <w:szCs w:val="18"/>
                <w:lang w:eastAsia="zh-CN" w:bidi="en-US"/>
              </w:rPr>
              <w:t>Μαρία  Τσακίρη</w:t>
            </w:r>
          </w:p>
        </w:tc>
        <w:tc>
          <w:tcPr>
            <w:tcW w:w="3402" w:type="dxa"/>
          </w:tcPr>
          <w:p w14:paraId="040010A9" w14:textId="77777777" w:rsidR="00C06407" w:rsidRPr="00C06407" w:rsidRDefault="00C06407" w:rsidP="00C06407">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r w:rsidRPr="00C06407">
              <w:rPr>
                <w:rFonts w:ascii="Times New Roman" w:eastAsia="Carlito" w:hAnsi="Times New Roman" w:cs="Times New Roman"/>
                <w:b/>
                <w:bCs/>
                <w:kern w:val="1"/>
                <w:sz w:val="18"/>
                <w:szCs w:val="18"/>
                <w:lang w:eastAsia="zh-CN" w:bidi="en-US"/>
              </w:rPr>
              <w:t>Μαρίνος Μαραγκός</w:t>
            </w:r>
          </w:p>
        </w:tc>
        <w:tc>
          <w:tcPr>
            <w:tcW w:w="2556" w:type="dxa"/>
          </w:tcPr>
          <w:p w14:paraId="118BC33E" w14:textId="77777777" w:rsidR="00C06407" w:rsidRPr="00C06407" w:rsidRDefault="00C06407" w:rsidP="00C06407">
            <w:pPr>
              <w:widowControl w:val="0"/>
              <w:suppressAutoHyphens/>
              <w:spacing w:after="0" w:line="240" w:lineRule="auto"/>
              <w:jc w:val="center"/>
              <w:textAlignment w:val="baseline"/>
              <w:rPr>
                <w:rFonts w:ascii="Times New Roman" w:eastAsia="Andale Sans UI" w:hAnsi="Times New Roman" w:cs="Times New Roman"/>
                <w:kern w:val="1"/>
                <w:sz w:val="18"/>
                <w:szCs w:val="18"/>
                <w:lang w:eastAsia="zh-CN" w:bidi="en-US"/>
              </w:rPr>
            </w:pPr>
            <w:r w:rsidRPr="00C06407">
              <w:rPr>
                <w:rFonts w:ascii="Times New Roman" w:eastAsia="Andale Sans UI" w:hAnsi="Times New Roman" w:cs="Times New Roman"/>
                <w:b/>
                <w:bCs/>
                <w:kern w:val="1"/>
                <w:sz w:val="18"/>
                <w:szCs w:val="18"/>
                <w:lang w:eastAsia="zh-CN" w:bidi="en-US"/>
              </w:rPr>
              <w:t>Κυριακή</w:t>
            </w:r>
            <w:r w:rsidRPr="00C06407">
              <w:rPr>
                <w:rFonts w:ascii="Times New Roman" w:eastAsia="Andale Sans UI" w:hAnsi="Times New Roman" w:cs="Times New Roman"/>
                <w:kern w:val="1"/>
                <w:sz w:val="18"/>
                <w:szCs w:val="18"/>
                <w:lang w:eastAsia="zh-CN" w:bidi="en-US"/>
              </w:rPr>
              <w:t xml:space="preserve"> </w:t>
            </w:r>
            <w:proofErr w:type="spellStart"/>
            <w:r w:rsidRPr="00C06407">
              <w:rPr>
                <w:rFonts w:ascii="Times New Roman" w:eastAsia="Andale Sans UI" w:hAnsi="Times New Roman" w:cs="Times New Roman"/>
                <w:b/>
                <w:bCs/>
                <w:kern w:val="1"/>
                <w:sz w:val="18"/>
                <w:szCs w:val="18"/>
                <w:lang w:eastAsia="zh-CN" w:bidi="en-US"/>
              </w:rPr>
              <w:t>Σιουλή</w:t>
            </w:r>
            <w:proofErr w:type="spellEnd"/>
            <w:r w:rsidRPr="00C06407">
              <w:rPr>
                <w:rFonts w:ascii="Times New Roman" w:eastAsia="Andale Sans UI" w:hAnsi="Times New Roman" w:cs="Times New Roman"/>
                <w:kern w:val="1"/>
                <w:sz w:val="18"/>
                <w:szCs w:val="18"/>
                <w:lang w:eastAsia="zh-CN" w:bidi="en-US"/>
              </w:rPr>
              <w:t xml:space="preserve"> </w:t>
            </w:r>
          </w:p>
        </w:tc>
      </w:tr>
    </w:tbl>
    <w:p w14:paraId="4C2AAE81" w14:textId="77777777" w:rsidR="0050190E" w:rsidRPr="00C06407" w:rsidRDefault="0050190E" w:rsidP="0050190E">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textAlignment w:val="baseline"/>
        <w:rPr>
          <w:rFonts w:ascii="Times New Roman" w:eastAsia="Andale Sans UI" w:hAnsi="Times New Roman" w:cs="Times New Roman"/>
          <w:i/>
          <w:iCs/>
          <w:kern w:val="1"/>
          <w:sz w:val="18"/>
          <w:szCs w:val="18"/>
          <w:lang w:val="en-US" w:eastAsia="zh-CN" w:bidi="en-US"/>
        </w:rPr>
      </w:pPr>
    </w:p>
    <w:sectPr w:rsidR="0050190E" w:rsidRPr="00C06407" w:rsidSect="00576613">
      <w:headerReference w:type="even" r:id="rId19"/>
      <w:headerReference w:type="default" r:id="rId20"/>
      <w:footerReference w:type="even" r:id="rId21"/>
      <w:footerReference w:type="default" r:id="rId22"/>
      <w:headerReference w:type="first" r:id="rId23"/>
      <w:footerReference w:type="first" r:id="rId24"/>
      <w:pgSz w:w="11906" w:h="16838"/>
      <w:pgMar w:top="425" w:right="720" w:bottom="567" w:left="720" w:header="51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215F61" w16cid:durableId="3F1C828E"/>
  <w16cid:commentId w16cid:paraId="7A4D82FD" w16cid:durableId="5DA5B5E7"/>
  <w16cid:commentId w16cid:paraId="44B94C02" w16cid:durableId="44E71613"/>
  <w16cid:commentId w16cid:paraId="0C2148ED" w16cid:durableId="55E2AAD8"/>
  <w16cid:commentId w16cid:paraId="7C04AA78" w16cid:durableId="3EE62C9B"/>
  <w16cid:commentId w16cid:paraId="043569E0" w16cid:durableId="1F4DA658"/>
  <w16cid:commentId w16cid:paraId="72F15B0C" w16cid:durableId="4FD8CE38"/>
  <w16cid:commentId w16cid:paraId="44EC55DB" w16cid:durableId="317A8AA4"/>
  <w16cid:commentId w16cid:paraId="1F3FADA3" w16cid:durableId="164F2897"/>
  <w16cid:commentId w16cid:paraId="3358D69B" w16cid:durableId="55FA79D8"/>
  <w16cid:commentId w16cid:paraId="2AEB39A9" w16cid:durableId="47897792"/>
  <w16cid:commentId w16cid:paraId="5F9E3353" w16cid:durableId="160E912E"/>
  <w16cid:commentId w16cid:paraId="5A7F42B1" w16cid:durableId="3712BD47"/>
  <w16cid:commentId w16cid:paraId="6DDBC30F" w16cid:durableId="6AF28261"/>
  <w16cid:commentId w16cid:paraId="26D86EEB" w16cid:durableId="1912F175"/>
  <w16cid:commentId w16cid:paraId="22B11CA9" w16cid:durableId="00C44BCB"/>
  <w16cid:commentId w16cid:paraId="68BBEE48" w16cid:durableId="2F5B029C"/>
  <w16cid:commentId w16cid:paraId="5A09D526" w16cid:durableId="72FB6E48"/>
  <w16cid:commentId w16cid:paraId="4564228B" w16cid:durableId="19DDE721"/>
  <w16cid:commentId w16cid:paraId="00CB7C40" w16cid:durableId="3DE628B7"/>
  <w16cid:commentId w16cid:paraId="55B99C2A" w16cid:durableId="360A569E"/>
  <w16cid:commentId w16cid:paraId="776F73CA" w16cid:durableId="480FCE1B"/>
  <w16cid:commentId w16cid:paraId="31525635" w16cid:durableId="5EE05B88"/>
  <w16cid:commentId w16cid:paraId="46299109" w16cid:durableId="6B8D2A48"/>
  <w16cid:commentId w16cid:paraId="43903193" w16cid:durableId="76142570"/>
  <w16cid:commentId w16cid:paraId="0B4DA330" w16cid:durableId="3FB07A32"/>
  <w16cid:commentId w16cid:paraId="489CDF9B" w16cid:durableId="48CAF541"/>
  <w16cid:commentId w16cid:paraId="0FC37240" w16cid:durableId="745653B1"/>
  <w16cid:commentId w16cid:paraId="733B57DA" w16cid:durableId="28BD2B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2254A" w14:textId="77777777" w:rsidR="00BE5B60" w:rsidRDefault="00BE5B60">
      <w:pPr>
        <w:spacing w:after="0" w:line="240" w:lineRule="auto"/>
      </w:pPr>
      <w:r>
        <w:separator/>
      </w:r>
    </w:p>
  </w:endnote>
  <w:endnote w:type="continuationSeparator" w:id="0">
    <w:p w14:paraId="1A757A1E" w14:textId="77777777" w:rsidR="00BE5B60" w:rsidRDefault="00BE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Calibri"/>
    <w:charset w:val="A1"/>
    <w:family w:val="swiss"/>
    <w:pitch w:val="default"/>
    <w:sig w:usb0="00000000" w:usb1="00000000" w:usb2="00000009" w:usb3="00000000" w:csb0="2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Print"/>
    <w:charset w:val="00"/>
    <w:family w:val="auto"/>
    <w:pitch w:val="default"/>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dale Sans UI">
    <w:altName w:val="Segoe Print"/>
    <w:charset w:val="00"/>
    <w:family w:val="auto"/>
    <w:pitch w:val="default"/>
    <w:sig w:usb0="00000000" w:usb1="00000000" w:usb2="00000000" w:usb3="00000000" w:csb0="0004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A1"/>
    <w:family w:val="roman"/>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8F04" w14:textId="77777777" w:rsidR="00F255BA" w:rsidRDefault="00F255BA">
    <w:r>
      <w:fldChar w:fldCharType="begin"/>
    </w:r>
    <w:r>
      <w:instrText xml:space="preserve"> HYPERLINK "mailto:periballon@iraklio.gr" </w:instrText>
    </w:r>
    <w:r>
      <w:fldChar w:fldCharType="separate"/>
    </w:r>
    <w:r>
      <w:fldChar w:fldCharType="end"/>
    </w:r>
  </w:p>
  <w:p w14:paraId="0BAC50B7" w14:textId="77777777" w:rsidR="00F255BA" w:rsidRDefault="00F255BA">
    <w:pPr>
      <w:rPr>
        <w:rFonts w:ascii="Carlito" w:hAnsi="Carlito" w:cs="Carlito"/>
        <w:b/>
        <w:bCs/>
        <w:i/>
        <w:iCs/>
        <w:color w:val="808080"/>
        <w:sz w:val="18"/>
        <w:szCs w:val="18"/>
      </w:rPr>
    </w:pPr>
    <w:r>
      <w:rPr>
        <w:rFonts w:ascii="Carlito" w:eastAsia="Carlito" w:hAnsi="Carlito" w:cs="Carlito"/>
        <w:b/>
        <w:bCs/>
        <w:i/>
        <w:iCs/>
        <w:color w:val="999999"/>
        <w:sz w:val="18"/>
        <w:szCs w:val="18"/>
      </w:rPr>
      <w:t xml:space="preserve"> </w:t>
    </w:r>
    <w:r>
      <w:rPr>
        <w:rFonts w:ascii="Carlito" w:hAnsi="Carlito" w:cs="Carlito"/>
        <w:b/>
        <w:bCs/>
        <w:i/>
        <w:iCs/>
        <w:color w:val="808080"/>
        <w:sz w:val="18"/>
        <w:szCs w:val="18"/>
      </w:rPr>
      <w:t xml:space="preserve">Δήμος Ηρακλείου Αττικής  </w:t>
    </w:r>
  </w:p>
  <w:p w14:paraId="6CA14229" w14:textId="77777777" w:rsidR="00F255BA" w:rsidRDefault="00F255BA">
    <w:pPr>
      <w:pStyle w:val="aa"/>
      <w:tabs>
        <w:tab w:val="clear" w:pos="9638"/>
      </w:tabs>
      <w:rPr>
        <w:lang w:val="el-GR"/>
      </w:rPr>
    </w:pPr>
    <w:r>
      <w:rPr>
        <w:rFonts w:ascii="Carlito" w:hAnsi="Carlito" w:cs="Carlito"/>
        <w:b/>
        <w:bCs/>
        <w:i/>
        <w:iCs/>
        <w:color w:val="808080"/>
        <w:sz w:val="18"/>
        <w:szCs w:val="18"/>
        <w:lang w:val="el-GR"/>
      </w:rPr>
      <w:t>Διεύθυνση Περιβάλλοντος</w:t>
    </w:r>
    <w:r>
      <w:rPr>
        <w:rFonts w:ascii="Carlito" w:hAnsi="Carlito" w:cs="Carlito"/>
        <w:i/>
        <w:iCs/>
        <w:color w:val="808080"/>
        <w:sz w:val="18"/>
        <w:szCs w:val="18"/>
        <w:lang w:val="el-GR"/>
      </w:rPr>
      <w:t xml:space="preserve"> </w:t>
    </w:r>
    <w:r>
      <w:rPr>
        <w:rFonts w:ascii="Carlito" w:hAnsi="Carlito" w:cs="Carlito"/>
        <w:i/>
        <w:iCs/>
        <w:color w:val="808080"/>
        <w:sz w:val="16"/>
        <w:szCs w:val="16"/>
        <w:lang w:val="el-GR"/>
      </w:rPr>
      <w:t xml:space="preserve">– </w:t>
    </w:r>
    <w:proofErr w:type="spellStart"/>
    <w:r>
      <w:rPr>
        <w:rFonts w:ascii="Carlito" w:hAnsi="Carlito" w:cs="Carlito"/>
        <w:i/>
        <w:iCs/>
        <w:color w:val="808080"/>
        <w:sz w:val="16"/>
        <w:szCs w:val="16"/>
        <w:lang w:val="el-GR"/>
      </w:rPr>
      <w:t>Πρ</w:t>
    </w:r>
    <w:proofErr w:type="spellEnd"/>
    <w:r>
      <w:rPr>
        <w:rFonts w:ascii="Carlito" w:hAnsi="Carlito" w:cs="Carlito"/>
        <w:i/>
        <w:iCs/>
        <w:color w:val="808080"/>
        <w:sz w:val="16"/>
        <w:szCs w:val="16"/>
        <w:lang w:val="el-GR"/>
      </w:rPr>
      <w:t xml:space="preserve">. Λόφου 98-100 (Γέφυρα Αττικής Οδού)- 210 2830374, </w:t>
    </w:r>
    <w:r>
      <w:rPr>
        <w:rFonts w:ascii="Carlito" w:hAnsi="Carlito" w:cs="Carlito"/>
        <w:i/>
        <w:iCs/>
        <w:color w:val="808080"/>
        <w:sz w:val="16"/>
        <w:szCs w:val="16"/>
      </w:rPr>
      <w:t>fax</w:t>
    </w:r>
    <w:r>
      <w:rPr>
        <w:rFonts w:ascii="Carlito" w:hAnsi="Carlito" w:cs="Carlito"/>
        <w:i/>
        <w:iCs/>
        <w:color w:val="808080"/>
        <w:sz w:val="16"/>
        <w:szCs w:val="16"/>
        <w:lang w:val="el-GR"/>
      </w:rPr>
      <w:t xml:space="preserve"> 210 2830377, </w:t>
    </w:r>
    <w:r>
      <w:rPr>
        <w:rFonts w:ascii="Carlito" w:hAnsi="Carlito" w:cs="Carlito"/>
        <w:i/>
        <w:iCs/>
        <w:color w:val="808080"/>
        <w:sz w:val="16"/>
        <w:szCs w:val="16"/>
      </w:rPr>
      <w:t>e</w:t>
    </w:r>
    <w:r>
      <w:rPr>
        <w:rFonts w:ascii="Carlito" w:hAnsi="Carlito" w:cs="Carlito"/>
        <w:i/>
        <w:iCs/>
        <w:color w:val="808080"/>
        <w:sz w:val="16"/>
        <w:szCs w:val="16"/>
        <w:lang w:val="el-GR"/>
      </w:rPr>
      <w:t xml:space="preserve">- </w:t>
    </w:r>
    <w:r>
      <w:rPr>
        <w:rFonts w:ascii="Carlito" w:hAnsi="Carlito" w:cs="Carlito"/>
        <w:i/>
        <w:iCs/>
        <w:color w:val="808080"/>
        <w:sz w:val="16"/>
        <w:szCs w:val="16"/>
      </w:rPr>
      <w:t>mail</w:t>
    </w:r>
    <w:r>
      <w:rPr>
        <w:rFonts w:ascii="Carlito" w:hAnsi="Carlito" w:cs="Carlito"/>
        <w:i/>
        <w:iCs/>
        <w:color w:val="808080"/>
        <w:sz w:val="16"/>
        <w:szCs w:val="16"/>
        <w:lang w:val="el-GR"/>
      </w:rPr>
      <w:t xml:space="preserve"> :</w:t>
    </w:r>
    <w:hyperlink r:id="rId1" w:history="1">
      <w:r>
        <w:rPr>
          <w:rStyle w:val="-0"/>
          <w:rFonts w:ascii="Carlito" w:eastAsia="Carlito" w:hAnsi="Carlito" w:cs="Carlito"/>
          <w:b/>
          <w:bCs/>
          <w:i/>
          <w:iCs/>
          <w:color w:val="808080"/>
          <w:sz w:val="16"/>
          <w:szCs w:val="16"/>
        </w:rPr>
        <w:t>periballon</w:t>
      </w:r>
      <w:r>
        <w:rPr>
          <w:rStyle w:val="-0"/>
          <w:rFonts w:ascii="Carlito" w:eastAsia="Carlito" w:hAnsi="Carlito" w:cs="Carlito"/>
          <w:b/>
          <w:bCs/>
          <w:i/>
          <w:iCs/>
          <w:color w:val="808080"/>
          <w:sz w:val="16"/>
          <w:szCs w:val="16"/>
          <w:lang w:val="el-GR"/>
        </w:rPr>
        <w:t>@</w:t>
      </w:r>
      <w:r>
        <w:rPr>
          <w:rStyle w:val="-0"/>
          <w:rFonts w:ascii="Carlito" w:eastAsia="Carlito" w:hAnsi="Carlito" w:cs="Carlito"/>
          <w:b/>
          <w:bCs/>
          <w:i/>
          <w:iCs/>
          <w:color w:val="808080"/>
          <w:sz w:val="16"/>
          <w:szCs w:val="16"/>
        </w:rPr>
        <w:t>iraklio</w:t>
      </w:r>
      <w:r>
        <w:rPr>
          <w:rStyle w:val="-0"/>
          <w:rFonts w:ascii="Carlito" w:eastAsia="Carlito" w:hAnsi="Carlito" w:cs="Carlito"/>
          <w:b/>
          <w:bCs/>
          <w:i/>
          <w:iCs/>
          <w:color w:val="808080"/>
          <w:sz w:val="16"/>
          <w:szCs w:val="16"/>
          <w:lang w:val="el-GR"/>
        </w:rPr>
        <w:t>.</w:t>
      </w:r>
      <w:r>
        <w:rPr>
          <w:rStyle w:val="-0"/>
          <w:rFonts w:ascii="Carlito" w:eastAsia="Carlito" w:hAnsi="Carlito" w:cs="Carlito"/>
          <w:b/>
          <w:bCs/>
          <w:i/>
          <w:iCs/>
          <w:color w:val="808080"/>
          <w:sz w:val="16"/>
          <w:szCs w:val="16"/>
        </w:rPr>
        <w:t>gr</w:t>
      </w:r>
    </w:hyperlink>
  </w:p>
  <w:p w14:paraId="01741C41" w14:textId="0E3C4D96" w:rsidR="00F255BA" w:rsidRDefault="00F255BA">
    <w:pPr>
      <w:pStyle w:val="aa"/>
      <w:ind w:right="360"/>
      <w:jc w:val="right"/>
    </w:pPr>
    <w:r>
      <w:fldChar w:fldCharType="begin"/>
    </w:r>
    <w:r>
      <w:instrText xml:space="preserve"> PAGE </w:instrText>
    </w:r>
    <w:r>
      <w:fldChar w:fldCharType="separate"/>
    </w:r>
    <w:r w:rsidR="009F07C0">
      <w:rPr>
        <w:noProof/>
      </w:rPr>
      <w:t>51</w:t>
    </w:r>
    <w:r>
      <w:fldChar w:fldCharType="end"/>
    </w:r>
    <w:r>
      <w:rPr>
        <w:noProof/>
        <w:lang w:val="el-GR" w:eastAsia="el-GR" w:bidi="ar-SA"/>
      </w:rPr>
      <mc:AlternateContent>
        <mc:Choice Requires="wps">
          <w:drawing>
            <wp:anchor distT="0" distB="0" distL="114300" distR="114300" simplePos="0" relativeHeight="251659264" behindDoc="1" locked="0" layoutInCell="1" allowOverlap="1" wp14:anchorId="4CBF3929" wp14:editId="5F00B1A2">
              <wp:simplePos x="0" y="0"/>
              <wp:positionH relativeFrom="column">
                <wp:posOffset>-184785</wp:posOffset>
              </wp:positionH>
              <wp:positionV relativeFrom="paragraph">
                <wp:posOffset>41275</wp:posOffset>
              </wp:positionV>
              <wp:extent cx="6039485" cy="0"/>
              <wp:effectExtent l="24765" t="22225" r="22225" b="25400"/>
              <wp:wrapNone/>
              <wp:docPr id="22" name="Ευθεία γραμμή σύνδεσης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9485" cy="0"/>
                      </a:xfrm>
                      <a:prstGeom prst="line">
                        <a:avLst/>
                      </a:prstGeom>
                      <a:noFill/>
                      <a:ln w="36360" cap="sq">
                        <a:solidFill>
                          <a:srgbClr val="80808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27086E3" id="Ευθεία γραμμή σύνδεσης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3.25pt" to="461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" strokecolor="gray" strokeweight="1.01mm">
              <v:stroke joinstyle="miter" endcap="squar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90DBF" w14:textId="77777777" w:rsidR="00F255BA" w:rsidRDefault="00F255B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F871" w14:textId="77777777" w:rsidR="00F255BA" w:rsidRDefault="00F255B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D1503" w14:textId="77777777" w:rsidR="00F255BA" w:rsidRDefault="00F255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722E1" w14:textId="77777777" w:rsidR="00BE5B60" w:rsidRDefault="00BE5B60">
      <w:pPr>
        <w:spacing w:after="0" w:line="240" w:lineRule="auto"/>
      </w:pPr>
      <w:r>
        <w:separator/>
      </w:r>
    </w:p>
  </w:footnote>
  <w:footnote w:type="continuationSeparator" w:id="0">
    <w:p w14:paraId="72D47E90" w14:textId="77777777" w:rsidR="00BE5B60" w:rsidRDefault="00BE5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9488" w14:textId="77777777" w:rsidR="00F255BA" w:rsidRDefault="00F255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8E580" w14:textId="77777777" w:rsidR="00F255BA" w:rsidRDefault="00F255B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BB692" w14:textId="77777777" w:rsidR="00F255BA" w:rsidRDefault="00F255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rPr>
        <w:rFonts w:ascii="Carlito" w:eastAsia="Times New Roman" w:hAnsi="Carlito" w:cs="Carlito"/>
        <w:b w:val="0"/>
        <w:bCs w:val="0"/>
        <w:i w:val="0"/>
        <w:iCs w:val="0"/>
        <w:spacing w:val="-3"/>
        <w:sz w:val="22"/>
        <w:szCs w:val="22"/>
        <w:lang w:val="el-GR" w:eastAsia="el-GR"/>
      </w:rPr>
    </w:lvl>
    <w:lvl w:ilvl="1">
      <w:start w:val="1"/>
      <w:numFmt w:val="decimal"/>
      <w:lvlText w:val="%2."/>
      <w:lvlJc w:val="left"/>
      <w:pPr>
        <w:tabs>
          <w:tab w:val="num" w:pos="1080"/>
        </w:tabs>
        <w:ind w:left="1080" w:hanging="360"/>
      </w:pPr>
      <w:rPr>
        <w:rFonts w:ascii="Carlito" w:eastAsia="Times New Roman" w:hAnsi="Carlito" w:cs="Carlito"/>
        <w:b w:val="0"/>
        <w:bCs w:val="0"/>
        <w:i w:val="0"/>
        <w:iCs w:val="0"/>
        <w:spacing w:val="-3"/>
        <w:sz w:val="22"/>
        <w:szCs w:val="22"/>
        <w:lang w:val="el-GR" w:eastAsia="el-GR"/>
      </w:rPr>
    </w:lvl>
    <w:lvl w:ilvl="2">
      <w:start w:val="1"/>
      <w:numFmt w:val="decimal"/>
      <w:lvlText w:val="%3."/>
      <w:lvlJc w:val="left"/>
      <w:pPr>
        <w:tabs>
          <w:tab w:val="num" w:pos="1440"/>
        </w:tabs>
        <w:ind w:left="1440" w:hanging="360"/>
      </w:pPr>
      <w:rPr>
        <w:rFonts w:ascii="Carlito" w:eastAsia="Times New Roman" w:hAnsi="Carlito" w:cs="Carlito"/>
        <w:b w:val="0"/>
        <w:bCs w:val="0"/>
        <w:i w:val="0"/>
        <w:iCs w:val="0"/>
        <w:spacing w:val="-3"/>
        <w:sz w:val="22"/>
        <w:szCs w:val="22"/>
        <w:lang w:val="el-GR" w:eastAsia="el-GR"/>
      </w:rPr>
    </w:lvl>
    <w:lvl w:ilvl="3">
      <w:start w:val="1"/>
      <w:numFmt w:val="decimal"/>
      <w:lvlText w:val="%4."/>
      <w:lvlJc w:val="left"/>
      <w:pPr>
        <w:tabs>
          <w:tab w:val="num" w:pos="1800"/>
        </w:tabs>
        <w:ind w:left="1800" w:hanging="360"/>
      </w:pPr>
      <w:rPr>
        <w:rFonts w:ascii="Carlito" w:eastAsia="Times New Roman" w:hAnsi="Carlito" w:cs="Carlito"/>
        <w:b w:val="0"/>
        <w:bCs w:val="0"/>
        <w:i w:val="0"/>
        <w:iCs w:val="0"/>
        <w:spacing w:val="-3"/>
        <w:sz w:val="22"/>
        <w:szCs w:val="22"/>
        <w:lang w:val="el-GR" w:eastAsia="el-GR"/>
      </w:rPr>
    </w:lvl>
    <w:lvl w:ilvl="4">
      <w:start w:val="1"/>
      <w:numFmt w:val="decimal"/>
      <w:lvlText w:val="%5."/>
      <w:lvlJc w:val="left"/>
      <w:pPr>
        <w:tabs>
          <w:tab w:val="num" w:pos="2160"/>
        </w:tabs>
        <w:ind w:left="2160" w:hanging="360"/>
      </w:pPr>
      <w:rPr>
        <w:rFonts w:ascii="Carlito" w:eastAsia="Times New Roman" w:hAnsi="Carlito" w:cs="Carlito"/>
        <w:b w:val="0"/>
        <w:bCs w:val="0"/>
        <w:i w:val="0"/>
        <w:iCs w:val="0"/>
        <w:spacing w:val="-3"/>
        <w:sz w:val="22"/>
        <w:szCs w:val="22"/>
        <w:lang w:val="el-GR" w:eastAsia="el-GR"/>
      </w:rPr>
    </w:lvl>
    <w:lvl w:ilvl="5">
      <w:start w:val="1"/>
      <w:numFmt w:val="decimal"/>
      <w:lvlText w:val="%6."/>
      <w:lvlJc w:val="left"/>
      <w:pPr>
        <w:tabs>
          <w:tab w:val="num" w:pos="2520"/>
        </w:tabs>
        <w:ind w:left="2520" w:hanging="360"/>
      </w:pPr>
      <w:rPr>
        <w:rFonts w:ascii="Carlito" w:eastAsia="Times New Roman" w:hAnsi="Carlito" w:cs="Carlito"/>
        <w:b w:val="0"/>
        <w:bCs w:val="0"/>
        <w:i w:val="0"/>
        <w:iCs w:val="0"/>
        <w:spacing w:val="-3"/>
        <w:sz w:val="22"/>
        <w:szCs w:val="22"/>
        <w:lang w:val="el-GR" w:eastAsia="el-GR"/>
      </w:rPr>
    </w:lvl>
    <w:lvl w:ilvl="6">
      <w:start w:val="1"/>
      <w:numFmt w:val="decimal"/>
      <w:lvlText w:val="%7."/>
      <w:lvlJc w:val="left"/>
      <w:pPr>
        <w:tabs>
          <w:tab w:val="num" w:pos="2880"/>
        </w:tabs>
        <w:ind w:left="2880" w:hanging="360"/>
      </w:pPr>
      <w:rPr>
        <w:rFonts w:ascii="Carlito" w:eastAsia="Times New Roman" w:hAnsi="Carlito" w:cs="Carlito"/>
        <w:b w:val="0"/>
        <w:bCs w:val="0"/>
        <w:i w:val="0"/>
        <w:iCs w:val="0"/>
        <w:spacing w:val="-3"/>
        <w:sz w:val="22"/>
        <w:szCs w:val="22"/>
        <w:lang w:val="el-GR" w:eastAsia="el-GR"/>
      </w:rPr>
    </w:lvl>
    <w:lvl w:ilvl="7">
      <w:start w:val="1"/>
      <w:numFmt w:val="decimal"/>
      <w:lvlText w:val="%8."/>
      <w:lvlJc w:val="left"/>
      <w:pPr>
        <w:tabs>
          <w:tab w:val="num" w:pos="3240"/>
        </w:tabs>
        <w:ind w:left="3240" w:hanging="360"/>
      </w:pPr>
      <w:rPr>
        <w:rFonts w:ascii="Carlito" w:eastAsia="Times New Roman" w:hAnsi="Carlito" w:cs="Carlito"/>
        <w:b w:val="0"/>
        <w:bCs w:val="0"/>
        <w:i w:val="0"/>
        <w:iCs w:val="0"/>
        <w:spacing w:val="-3"/>
        <w:sz w:val="22"/>
        <w:szCs w:val="22"/>
        <w:lang w:val="el-GR" w:eastAsia="el-GR"/>
      </w:rPr>
    </w:lvl>
    <w:lvl w:ilvl="8">
      <w:start w:val="1"/>
      <w:numFmt w:val="decimal"/>
      <w:lvlText w:val="%9."/>
      <w:lvlJc w:val="left"/>
      <w:pPr>
        <w:tabs>
          <w:tab w:val="num" w:pos="3600"/>
        </w:tabs>
        <w:ind w:left="3600" w:hanging="360"/>
      </w:pPr>
      <w:rPr>
        <w:rFonts w:ascii="Carlito" w:eastAsia="Times New Roman" w:hAnsi="Carlito" w:cs="Carlito"/>
        <w:b w:val="0"/>
        <w:bCs w:val="0"/>
        <w:i w:val="0"/>
        <w:iCs w:val="0"/>
        <w:spacing w:val="-3"/>
        <w:sz w:val="22"/>
        <w:szCs w:val="22"/>
        <w:lang w:val="el-GR" w:eastAsia="el-GR"/>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sz w:val="24"/>
        <w:szCs w:val="24"/>
        <w:lang w:val="el-GR"/>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sz w:val="24"/>
        <w:szCs w:val="24"/>
        <w:lang w:val="el-GR"/>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sz w:val="24"/>
        <w:szCs w:val="24"/>
        <w:lang w:val="el-GR"/>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Symbol"/>
        <w:sz w:val="22"/>
        <w:szCs w:val="22"/>
        <w:lang w:val="el-G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lang w:val="el-G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lang w:val="el-G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color w:val="000000"/>
        <w:sz w:val="24"/>
        <w:szCs w:val="24"/>
        <w:lang w:val="en-GB" w:bidi="hi-IN"/>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color w:val="000000"/>
        <w:sz w:val="24"/>
        <w:szCs w:val="24"/>
        <w:lang w:val="en-GB" w:bidi="hi-IN"/>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color w:val="000000"/>
        <w:sz w:val="24"/>
        <w:szCs w:val="24"/>
        <w:lang w:val="en-GB" w:bidi="hi-IN"/>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4">
    <w:nsid w:val="01013DC4"/>
    <w:multiLevelType w:val="multilevel"/>
    <w:tmpl w:val="01013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8F159B7"/>
    <w:multiLevelType w:val="hybridMultilevel"/>
    <w:tmpl w:val="9B58EBEA"/>
    <w:lvl w:ilvl="0" w:tplc="59D6F214">
      <w:start w:val="9"/>
      <w:numFmt w:val="bullet"/>
      <w:lvlText w:val="−"/>
      <w:lvlJc w:val="left"/>
      <w:pPr>
        <w:ind w:left="420" w:hanging="360"/>
      </w:pPr>
      <w:rPr>
        <w:rFonts w:ascii="Times New Roman" w:eastAsia="Carlito"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6">
    <w:nsid w:val="295726A4"/>
    <w:multiLevelType w:val="multilevel"/>
    <w:tmpl w:val="295726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FB33137"/>
    <w:multiLevelType w:val="hybridMultilevel"/>
    <w:tmpl w:val="AE7EC75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0A67A35"/>
    <w:multiLevelType w:val="singleLevel"/>
    <w:tmpl w:val="65807354"/>
    <w:lvl w:ilvl="0">
      <w:start w:val="1"/>
      <w:numFmt w:val="bullet"/>
      <w:lvlText w:val=""/>
      <w:lvlJc w:val="left"/>
      <w:pPr>
        <w:ind w:left="360" w:hanging="360"/>
      </w:pPr>
      <w:rPr>
        <w:rFonts w:ascii="Symbol" w:hAnsi="Symbol" w:hint="default"/>
        <w:color w:val="000000" w:themeColor="text1"/>
      </w:rPr>
    </w:lvl>
  </w:abstractNum>
  <w:abstractNum w:abstractNumId="9">
    <w:nsid w:val="37D22B5B"/>
    <w:multiLevelType w:val="multilevel"/>
    <w:tmpl w:val="37D22B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51686F"/>
    <w:multiLevelType w:val="multilevel"/>
    <w:tmpl w:val="3E51686F"/>
    <w:lvl w:ilvl="0">
      <w:start w:val="1"/>
      <w:numFmt w:val="lowerRoman"/>
      <w:lvlText w:val="%1."/>
      <w:lvlJc w:val="right"/>
      <w:pPr>
        <w:ind w:left="1202" w:hanging="360"/>
      </w:pPr>
    </w:lvl>
    <w:lvl w:ilvl="1">
      <w:start w:val="1"/>
      <w:numFmt w:val="lowerLetter"/>
      <w:lvlText w:val="%2."/>
      <w:lvlJc w:val="left"/>
      <w:pPr>
        <w:ind w:left="1922" w:hanging="360"/>
      </w:pPr>
      <w:rPr>
        <w:rFonts w:cs="Times New Roman"/>
      </w:rPr>
    </w:lvl>
    <w:lvl w:ilvl="2">
      <w:start w:val="1"/>
      <w:numFmt w:val="lowerRoman"/>
      <w:lvlText w:val="%3."/>
      <w:lvlJc w:val="right"/>
      <w:pPr>
        <w:ind w:left="2642" w:hanging="180"/>
      </w:pPr>
      <w:rPr>
        <w:rFonts w:cs="Times New Roman"/>
      </w:rPr>
    </w:lvl>
    <w:lvl w:ilvl="3">
      <w:start w:val="1"/>
      <w:numFmt w:val="decimal"/>
      <w:lvlText w:val="%4."/>
      <w:lvlJc w:val="left"/>
      <w:pPr>
        <w:ind w:left="3362" w:hanging="360"/>
      </w:pPr>
      <w:rPr>
        <w:rFonts w:cs="Times New Roman"/>
      </w:rPr>
    </w:lvl>
    <w:lvl w:ilvl="4">
      <w:start w:val="1"/>
      <w:numFmt w:val="lowerLetter"/>
      <w:lvlText w:val="%5."/>
      <w:lvlJc w:val="left"/>
      <w:pPr>
        <w:ind w:left="4082" w:hanging="360"/>
      </w:pPr>
      <w:rPr>
        <w:rFonts w:cs="Times New Roman"/>
      </w:rPr>
    </w:lvl>
    <w:lvl w:ilvl="5">
      <w:start w:val="1"/>
      <w:numFmt w:val="lowerRoman"/>
      <w:lvlText w:val="%6."/>
      <w:lvlJc w:val="right"/>
      <w:pPr>
        <w:ind w:left="4802" w:hanging="180"/>
      </w:pPr>
      <w:rPr>
        <w:rFonts w:cs="Times New Roman"/>
      </w:rPr>
    </w:lvl>
    <w:lvl w:ilvl="6">
      <w:start w:val="1"/>
      <w:numFmt w:val="decimal"/>
      <w:lvlText w:val="%7."/>
      <w:lvlJc w:val="left"/>
      <w:pPr>
        <w:ind w:left="5522" w:hanging="360"/>
      </w:pPr>
      <w:rPr>
        <w:rFonts w:cs="Times New Roman"/>
      </w:rPr>
    </w:lvl>
    <w:lvl w:ilvl="7">
      <w:start w:val="1"/>
      <w:numFmt w:val="lowerLetter"/>
      <w:lvlText w:val="%8."/>
      <w:lvlJc w:val="left"/>
      <w:pPr>
        <w:ind w:left="6242" w:hanging="360"/>
      </w:pPr>
      <w:rPr>
        <w:rFonts w:cs="Times New Roman"/>
      </w:rPr>
    </w:lvl>
    <w:lvl w:ilvl="8">
      <w:start w:val="1"/>
      <w:numFmt w:val="lowerRoman"/>
      <w:lvlText w:val="%9."/>
      <w:lvlJc w:val="right"/>
      <w:pPr>
        <w:ind w:left="6962" w:hanging="180"/>
      </w:pPr>
      <w:rPr>
        <w:rFonts w:cs="Times New Roman"/>
      </w:rPr>
    </w:lvl>
  </w:abstractNum>
  <w:abstractNum w:abstractNumId="11">
    <w:nsid w:val="5A536B1D"/>
    <w:multiLevelType w:val="multilevel"/>
    <w:tmpl w:val="5A536B1D"/>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hint="default"/>
      </w:rPr>
    </w:lvl>
    <w:lvl w:ilvl="8">
      <w:start w:val="1"/>
      <w:numFmt w:val="bullet"/>
      <w:lvlText w:val=""/>
      <w:lvlJc w:val="left"/>
      <w:pPr>
        <w:ind w:left="6600" w:hanging="360"/>
      </w:pPr>
      <w:rPr>
        <w:rFonts w:ascii="Wingdings" w:hAnsi="Wingdings" w:hint="default"/>
      </w:rPr>
    </w:lvl>
  </w:abstractNum>
  <w:abstractNum w:abstractNumId="12">
    <w:nsid w:val="6DD26154"/>
    <w:multiLevelType w:val="hybridMultilevel"/>
    <w:tmpl w:val="5D7E270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4"/>
  </w:num>
  <w:num w:numId="5">
    <w:abstractNumId w:val="1"/>
  </w:num>
  <w:num w:numId="6">
    <w:abstractNumId w:val="3"/>
  </w:num>
  <w:num w:numId="7">
    <w:abstractNumId w:val="2"/>
  </w:num>
  <w:num w:numId="8">
    <w:abstractNumId w:val="8"/>
  </w:num>
  <w:num w:numId="9">
    <w:abstractNumId w:val="11"/>
  </w:num>
  <w:num w:numId="10">
    <w:abstractNumId w:val="10"/>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DE"/>
    <w:rsid w:val="000000B6"/>
    <w:rsid w:val="00001DDB"/>
    <w:rsid w:val="00007742"/>
    <w:rsid w:val="00010A70"/>
    <w:rsid w:val="000272A6"/>
    <w:rsid w:val="00044DA0"/>
    <w:rsid w:val="00050ADB"/>
    <w:rsid w:val="00056794"/>
    <w:rsid w:val="00063C2E"/>
    <w:rsid w:val="00075555"/>
    <w:rsid w:val="00085907"/>
    <w:rsid w:val="00091062"/>
    <w:rsid w:val="0009648D"/>
    <w:rsid w:val="00097EEC"/>
    <w:rsid w:val="000B2ABC"/>
    <w:rsid w:val="000B2AEA"/>
    <w:rsid w:val="000B4F27"/>
    <w:rsid w:val="000B75C2"/>
    <w:rsid w:val="000C7D20"/>
    <w:rsid w:val="000D69C8"/>
    <w:rsid w:val="000D6FE5"/>
    <w:rsid w:val="000E696A"/>
    <w:rsid w:val="000E7947"/>
    <w:rsid w:val="00100F65"/>
    <w:rsid w:val="00104E1A"/>
    <w:rsid w:val="00111323"/>
    <w:rsid w:val="00114FCE"/>
    <w:rsid w:val="00122ED7"/>
    <w:rsid w:val="00124A8F"/>
    <w:rsid w:val="001437D8"/>
    <w:rsid w:val="001539EB"/>
    <w:rsid w:val="00157C4A"/>
    <w:rsid w:val="001667DB"/>
    <w:rsid w:val="0017138F"/>
    <w:rsid w:val="00177CD8"/>
    <w:rsid w:val="001802D6"/>
    <w:rsid w:val="001846BD"/>
    <w:rsid w:val="00193482"/>
    <w:rsid w:val="001A285B"/>
    <w:rsid w:val="001A53CF"/>
    <w:rsid w:val="001A634B"/>
    <w:rsid w:val="001B21CF"/>
    <w:rsid w:val="001B2F2A"/>
    <w:rsid w:val="001C17C8"/>
    <w:rsid w:val="001D0D11"/>
    <w:rsid w:val="001D4DAC"/>
    <w:rsid w:val="001E0953"/>
    <w:rsid w:val="001E20C9"/>
    <w:rsid w:val="001E2DE0"/>
    <w:rsid w:val="001F4744"/>
    <w:rsid w:val="00201FB6"/>
    <w:rsid w:val="00207348"/>
    <w:rsid w:val="00210F00"/>
    <w:rsid w:val="002130C0"/>
    <w:rsid w:val="0021358F"/>
    <w:rsid w:val="00213E91"/>
    <w:rsid w:val="00215692"/>
    <w:rsid w:val="0022645C"/>
    <w:rsid w:val="00236020"/>
    <w:rsid w:val="00247969"/>
    <w:rsid w:val="00255339"/>
    <w:rsid w:val="00261D3D"/>
    <w:rsid w:val="00270D8F"/>
    <w:rsid w:val="00275C63"/>
    <w:rsid w:val="002B0BA3"/>
    <w:rsid w:val="002C2653"/>
    <w:rsid w:val="002D18E7"/>
    <w:rsid w:val="002D477D"/>
    <w:rsid w:val="00312578"/>
    <w:rsid w:val="003126FA"/>
    <w:rsid w:val="003166D5"/>
    <w:rsid w:val="0033232D"/>
    <w:rsid w:val="00332AC3"/>
    <w:rsid w:val="00334B0A"/>
    <w:rsid w:val="00337E67"/>
    <w:rsid w:val="0035342F"/>
    <w:rsid w:val="00356FBE"/>
    <w:rsid w:val="003616A8"/>
    <w:rsid w:val="00366F48"/>
    <w:rsid w:val="00367D80"/>
    <w:rsid w:val="00371768"/>
    <w:rsid w:val="00387A10"/>
    <w:rsid w:val="003A3334"/>
    <w:rsid w:val="003A4400"/>
    <w:rsid w:val="003B145C"/>
    <w:rsid w:val="003B29FF"/>
    <w:rsid w:val="003B75B8"/>
    <w:rsid w:val="003C294F"/>
    <w:rsid w:val="003C3DA8"/>
    <w:rsid w:val="003D5E5D"/>
    <w:rsid w:val="003E2190"/>
    <w:rsid w:val="00400C63"/>
    <w:rsid w:val="0040231B"/>
    <w:rsid w:val="004067DC"/>
    <w:rsid w:val="00407BF7"/>
    <w:rsid w:val="00412811"/>
    <w:rsid w:val="004307A4"/>
    <w:rsid w:val="00437542"/>
    <w:rsid w:val="00450E11"/>
    <w:rsid w:val="00455A4C"/>
    <w:rsid w:val="0046494A"/>
    <w:rsid w:val="0047526A"/>
    <w:rsid w:val="00477694"/>
    <w:rsid w:val="00480A63"/>
    <w:rsid w:val="004C0785"/>
    <w:rsid w:val="004C2A6E"/>
    <w:rsid w:val="004C68B9"/>
    <w:rsid w:val="004C7806"/>
    <w:rsid w:val="004D0462"/>
    <w:rsid w:val="004D2BBD"/>
    <w:rsid w:val="004D35EE"/>
    <w:rsid w:val="004E2EAA"/>
    <w:rsid w:val="004E5037"/>
    <w:rsid w:val="004F2DD4"/>
    <w:rsid w:val="004F339B"/>
    <w:rsid w:val="004F467E"/>
    <w:rsid w:val="0050190E"/>
    <w:rsid w:val="00505A57"/>
    <w:rsid w:val="00506D4D"/>
    <w:rsid w:val="00512664"/>
    <w:rsid w:val="00542492"/>
    <w:rsid w:val="0054371C"/>
    <w:rsid w:val="005529A0"/>
    <w:rsid w:val="00563641"/>
    <w:rsid w:val="00571645"/>
    <w:rsid w:val="00576613"/>
    <w:rsid w:val="005902CA"/>
    <w:rsid w:val="005942FB"/>
    <w:rsid w:val="005A1015"/>
    <w:rsid w:val="005A7A3B"/>
    <w:rsid w:val="005C414F"/>
    <w:rsid w:val="005C546E"/>
    <w:rsid w:val="005E1165"/>
    <w:rsid w:val="005E3B39"/>
    <w:rsid w:val="005E7715"/>
    <w:rsid w:val="006227A6"/>
    <w:rsid w:val="0062414D"/>
    <w:rsid w:val="00635D37"/>
    <w:rsid w:val="006472A3"/>
    <w:rsid w:val="006564E4"/>
    <w:rsid w:val="006573B9"/>
    <w:rsid w:val="00663730"/>
    <w:rsid w:val="006658E6"/>
    <w:rsid w:val="006A5B18"/>
    <w:rsid w:val="006B7229"/>
    <w:rsid w:val="006B7EC0"/>
    <w:rsid w:val="006C1A6C"/>
    <w:rsid w:val="006C2D01"/>
    <w:rsid w:val="006D6093"/>
    <w:rsid w:val="006E09E6"/>
    <w:rsid w:val="006E5CAA"/>
    <w:rsid w:val="00700AD0"/>
    <w:rsid w:val="0070766F"/>
    <w:rsid w:val="007220D1"/>
    <w:rsid w:val="007241CB"/>
    <w:rsid w:val="007435A2"/>
    <w:rsid w:val="00767B44"/>
    <w:rsid w:val="007A3C53"/>
    <w:rsid w:val="007C250C"/>
    <w:rsid w:val="007D64BF"/>
    <w:rsid w:val="007E0040"/>
    <w:rsid w:val="007F7F4A"/>
    <w:rsid w:val="00816498"/>
    <w:rsid w:val="0082054E"/>
    <w:rsid w:val="00837D26"/>
    <w:rsid w:val="00841B3B"/>
    <w:rsid w:val="008453B0"/>
    <w:rsid w:val="00856334"/>
    <w:rsid w:val="00861611"/>
    <w:rsid w:val="0086250E"/>
    <w:rsid w:val="00870556"/>
    <w:rsid w:val="00876C4B"/>
    <w:rsid w:val="00880EDA"/>
    <w:rsid w:val="00896C29"/>
    <w:rsid w:val="008A6A74"/>
    <w:rsid w:val="008C7789"/>
    <w:rsid w:val="008D7A7B"/>
    <w:rsid w:val="008E4B91"/>
    <w:rsid w:val="008E78AD"/>
    <w:rsid w:val="00913E54"/>
    <w:rsid w:val="00916C84"/>
    <w:rsid w:val="009219C1"/>
    <w:rsid w:val="009236BC"/>
    <w:rsid w:val="00923B93"/>
    <w:rsid w:val="009344ED"/>
    <w:rsid w:val="00944322"/>
    <w:rsid w:val="009564B9"/>
    <w:rsid w:val="00956FAF"/>
    <w:rsid w:val="00983637"/>
    <w:rsid w:val="00986C89"/>
    <w:rsid w:val="009952BC"/>
    <w:rsid w:val="0099736E"/>
    <w:rsid w:val="009A14A8"/>
    <w:rsid w:val="009A5145"/>
    <w:rsid w:val="009A69F0"/>
    <w:rsid w:val="009B340D"/>
    <w:rsid w:val="009B37DE"/>
    <w:rsid w:val="009D5533"/>
    <w:rsid w:val="009F07C0"/>
    <w:rsid w:val="00A02AEA"/>
    <w:rsid w:val="00A11305"/>
    <w:rsid w:val="00A21D36"/>
    <w:rsid w:val="00A23DCE"/>
    <w:rsid w:val="00A47D56"/>
    <w:rsid w:val="00A50BAF"/>
    <w:rsid w:val="00A57539"/>
    <w:rsid w:val="00A76736"/>
    <w:rsid w:val="00AA0524"/>
    <w:rsid w:val="00AA3534"/>
    <w:rsid w:val="00AC3D13"/>
    <w:rsid w:val="00AD08F9"/>
    <w:rsid w:val="00AD4B6E"/>
    <w:rsid w:val="00AE1035"/>
    <w:rsid w:val="00AE1C82"/>
    <w:rsid w:val="00AE5F9E"/>
    <w:rsid w:val="00B10D3D"/>
    <w:rsid w:val="00B12EC8"/>
    <w:rsid w:val="00B15BDC"/>
    <w:rsid w:val="00B16E6D"/>
    <w:rsid w:val="00B22548"/>
    <w:rsid w:val="00B22D33"/>
    <w:rsid w:val="00B23F15"/>
    <w:rsid w:val="00B247AF"/>
    <w:rsid w:val="00B369EB"/>
    <w:rsid w:val="00B46AD9"/>
    <w:rsid w:val="00B47E04"/>
    <w:rsid w:val="00B503DE"/>
    <w:rsid w:val="00B5669A"/>
    <w:rsid w:val="00B576F2"/>
    <w:rsid w:val="00B83E8C"/>
    <w:rsid w:val="00B9177C"/>
    <w:rsid w:val="00B97461"/>
    <w:rsid w:val="00BA1E22"/>
    <w:rsid w:val="00BB0416"/>
    <w:rsid w:val="00BB0951"/>
    <w:rsid w:val="00BB21D3"/>
    <w:rsid w:val="00BB56C5"/>
    <w:rsid w:val="00BC5F23"/>
    <w:rsid w:val="00BD7FE4"/>
    <w:rsid w:val="00BE5B60"/>
    <w:rsid w:val="00C03DFF"/>
    <w:rsid w:val="00C04FB2"/>
    <w:rsid w:val="00C06407"/>
    <w:rsid w:val="00C27340"/>
    <w:rsid w:val="00C47BB7"/>
    <w:rsid w:val="00C50600"/>
    <w:rsid w:val="00C6238C"/>
    <w:rsid w:val="00C96122"/>
    <w:rsid w:val="00CD46D0"/>
    <w:rsid w:val="00CE3CC8"/>
    <w:rsid w:val="00CF3304"/>
    <w:rsid w:val="00D235A3"/>
    <w:rsid w:val="00D41AB9"/>
    <w:rsid w:val="00D567CE"/>
    <w:rsid w:val="00D62EAE"/>
    <w:rsid w:val="00D66293"/>
    <w:rsid w:val="00D804FA"/>
    <w:rsid w:val="00D92D1A"/>
    <w:rsid w:val="00DA0542"/>
    <w:rsid w:val="00DA1F6B"/>
    <w:rsid w:val="00DD0219"/>
    <w:rsid w:val="00DF14FD"/>
    <w:rsid w:val="00DF3A47"/>
    <w:rsid w:val="00DF7010"/>
    <w:rsid w:val="00E04206"/>
    <w:rsid w:val="00E04E23"/>
    <w:rsid w:val="00E146E7"/>
    <w:rsid w:val="00E235AF"/>
    <w:rsid w:val="00E30479"/>
    <w:rsid w:val="00E32BC8"/>
    <w:rsid w:val="00E5060B"/>
    <w:rsid w:val="00E52430"/>
    <w:rsid w:val="00E54434"/>
    <w:rsid w:val="00E560B7"/>
    <w:rsid w:val="00E57F06"/>
    <w:rsid w:val="00E66075"/>
    <w:rsid w:val="00E6741F"/>
    <w:rsid w:val="00E7303F"/>
    <w:rsid w:val="00E7541E"/>
    <w:rsid w:val="00EB2EDF"/>
    <w:rsid w:val="00EB49E1"/>
    <w:rsid w:val="00EC2706"/>
    <w:rsid w:val="00ED1583"/>
    <w:rsid w:val="00ED3796"/>
    <w:rsid w:val="00ED74E0"/>
    <w:rsid w:val="00ED75F5"/>
    <w:rsid w:val="00EE7513"/>
    <w:rsid w:val="00F16E75"/>
    <w:rsid w:val="00F255BA"/>
    <w:rsid w:val="00F260D9"/>
    <w:rsid w:val="00F46D32"/>
    <w:rsid w:val="00F507D6"/>
    <w:rsid w:val="00F51D45"/>
    <w:rsid w:val="00F51DB9"/>
    <w:rsid w:val="00F6363A"/>
    <w:rsid w:val="00F704D4"/>
    <w:rsid w:val="00F7486F"/>
    <w:rsid w:val="00F80FA3"/>
    <w:rsid w:val="00FA1452"/>
    <w:rsid w:val="00FA2196"/>
    <w:rsid w:val="00FB1F87"/>
    <w:rsid w:val="00FC2020"/>
    <w:rsid w:val="00FC2CBF"/>
    <w:rsid w:val="00FC62BF"/>
    <w:rsid w:val="00FC6A18"/>
    <w:rsid w:val="00FC7753"/>
    <w:rsid w:val="00FD47AB"/>
    <w:rsid w:val="00FD774C"/>
    <w:rsid w:val="00FD7F80"/>
    <w:rsid w:val="00FE49FD"/>
    <w:rsid w:val="00FF33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D13"/>
  </w:style>
  <w:style w:type="paragraph" w:styleId="2">
    <w:name w:val="heading 2"/>
    <w:basedOn w:val="a"/>
    <w:next w:val="a"/>
    <w:link w:val="2Char"/>
    <w:qFormat/>
    <w:rsid w:val="0050190E"/>
    <w:pPr>
      <w:widowControl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textAlignment w:val="baseline"/>
      <w:outlineLvl w:val="1"/>
    </w:pPr>
    <w:rPr>
      <w:rFonts w:ascii="Times New Roman" w:eastAsia="Andale Sans UI" w:hAnsi="Times New Roman" w:cs="Times New Roman"/>
      <w:bCs/>
      <w:color w:val="002060"/>
      <w:kern w:val="1"/>
      <w:sz w:val="24"/>
      <w:lang w:val="en-GB" w:eastAsia="zh-CN" w:bidi="en-US"/>
    </w:rPr>
  </w:style>
  <w:style w:type="paragraph" w:styleId="3">
    <w:name w:val="heading 3"/>
    <w:basedOn w:val="a"/>
    <w:next w:val="a"/>
    <w:link w:val="3Char"/>
    <w:qFormat/>
    <w:rsid w:val="0050190E"/>
    <w:pPr>
      <w:keepNext/>
      <w:widowControl w:val="0"/>
      <w:pBdr>
        <w:top w:val="none" w:sz="0" w:space="0" w:color="000000"/>
        <w:left w:val="none" w:sz="0" w:space="0" w:color="000000"/>
        <w:bottom w:val="none" w:sz="0" w:space="0" w:color="000000"/>
        <w:right w:val="none" w:sz="0" w:space="0" w:color="000000"/>
      </w:pBdr>
      <w:suppressAutoHyphens/>
      <w:spacing w:before="240" w:after="60" w:line="240" w:lineRule="auto"/>
      <w:ind w:left="567" w:hanging="567"/>
      <w:textAlignment w:val="baseline"/>
      <w:outlineLvl w:val="2"/>
    </w:pPr>
    <w:rPr>
      <w:rFonts w:ascii="Arial" w:eastAsia="Times New Roman" w:hAnsi="Arial" w:cs="Times New Roman"/>
      <w:b/>
      <w:bCs/>
      <w:kern w:val="1"/>
      <w:sz w:val="24"/>
      <w:szCs w:val="26"/>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0190E"/>
    <w:rPr>
      <w:rFonts w:ascii="Times New Roman" w:eastAsia="Andale Sans UI" w:hAnsi="Times New Roman" w:cs="Times New Roman"/>
      <w:bCs/>
      <w:color w:val="002060"/>
      <w:kern w:val="1"/>
      <w:sz w:val="24"/>
      <w:lang w:val="en-GB" w:eastAsia="zh-CN" w:bidi="en-US"/>
    </w:rPr>
  </w:style>
  <w:style w:type="character" w:customStyle="1" w:styleId="3Char">
    <w:name w:val="Επικεφαλίδα 3 Char"/>
    <w:basedOn w:val="a0"/>
    <w:link w:val="3"/>
    <w:rsid w:val="0050190E"/>
    <w:rPr>
      <w:rFonts w:ascii="Arial" w:eastAsia="Times New Roman" w:hAnsi="Arial" w:cs="Times New Roman"/>
      <w:b/>
      <w:bCs/>
      <w:kern w:val="1"/>
      <w:sz w:val="24"/>
      <w:szCs w:val="26"/>
      <w:lang w:val="en-US" w:eastAsia="zh-CN" w:bidi="en-US"/>
    </w:rPr>
  </w:style>
  <w:style w:type="numbering" w:customStyle="1" w:styleId="1">
    <w:name w:val="Χωρίς λίστα1"/>
    <w:next w:val="a2"/>
    <w:uiPriority w:val="99"/>
    <w:semiHidden/>
    <w:unhideWhenUsed/>
    <w:rsid w:val="0050190E"/>
  </w:style>
  <w:style w:type="paragraph" w:styleId="a3">
    <w:name w:val="Body Text"/>
    <w:basedOn w:val="a"/>
    <w:link w:val="Char"/>
    <w:uiPriority w:val="99"/>
    <w:unhideWhenUsed/>
    <w:rsid w:val="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har">
    <w:name w:val="Σώμα κειμένου Char"/>
    <w:basedOn w:val="a0"/>
    <w:link w:val="a3"/>
    <w:uiPriority w:val="99"/>
    <w:rsid w:val="0050190E"/>
    <w:rPr>
      <w:rFonts w:ascii="Times New Roman" w:eastAsia="Andale Sans UI" w:hAnsi="Times New Roman" w:cs="Tahoma"/>
      <w:kern w:val="1"/>
      <w:sz w:val="24"/>
      <w:szCs w:val="24"/>
      <w:lang w:val="en-US" w:eastAsia="zh-CN" w:bidi="en-US"/>
    </w:rPr>
  </w:style>
  <w:style w:type="paragraph" w:styleId="a4">
    <w:name w:val="Balloon Text"/>
    <w:basedOn w:val="10"/>
    <w:link w:val="Char0"/>
    <w:rsid w:val="0050190E"/>
    <w:rPr>
      <w:rFonts w:ascii="Segoe UI" w:hAnsi="Segoe UI" w:cs="Segoe UI"/>
      <w:sz w:val="18"/>
      <w:szCs w:val="18"/>
    </w:rPr>
  </w:style>
  <w:style w:type="character" w:customStyle="1" w:styleId="Char0">
    <w:name w:val="Κείμενο πλαισίου Char"/>
    <w:basedOn w:val="a0"/>
    <w:link w:val="a4"/>
    <w:rsid w:val="0050190E"/>
    <w:rPr>
      <w:rFonts w:ascii="Segoe UI" w:eastAsia="Andale Sans UI" w:hAnsi="Segoe UI" w:cs="Segoe UI"/>
      <w:kern w:val="1"/>
      <w:sz w:val="18"/>
      <w:szCs w:val="18"/>
      <w:lang w:val="en-US" w:eastAsia="zh-CN" w:bidi="en-US"/>
    </w:rPr>
  </w:style>
  <w:style w:type="paragraph" w:customStyle="1" w:styleId="10">
    <w:name w:val="Βασικό1"/>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styleId="30">
    <w:name w:val="Body Text 3"/>
    <w:basedOn w:val="a"/>
    <w:link w:val="3Char0"/>
    <w:qFormat/>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16"/>
      <w:szCs w:val="16"/>
      <w:lang w:val="en-US" w:eastAsia="zh-CN" w:bidi="en-US"/>
    </w:rPr>
  </w:style>
  <w:style w:type="character" w:customStyle="1" w:styleId="3Char0">
    <w:name w:val="Σώμα κείμενου 3 Char"/>
    <w:basedOn w:val="a0"/>
    <w:link w:val="30"/>
    <w:rsid w:val="0050190E"/>
    <w:rPr>
      <w:rFonts w:ascii="Times New Roman" w:eastAsia="Andale Sans UI" w:hAnsi="Times New Roman" w:cs="Tahoma"/>
      <w:kern w:val="1"/>
      <w:sz w:val="16"/>
      <w:szCs w:val="16"/>
      <w:lang w:val="en-US" w:eastAsia="zh-CN" w:bidi="en-US"/>
    </w:rPr>
  </w:style>
  <w:style w:type="paragraph" w:styleId="a5">
    <w:name w:val="Body Text Indent"/>
    <w:basedOn w:val="a"/>
    <w:link w:val="Char1"/>
    <w:uiPriority w:val="99"/>
    <w:unhideWhenUsed/>
    <w:rsid w:val="0050190E"/>
    <w:pPr>
      <w:widowControl w:val="0"/>
      <w:pBdr>
        <w:top w:val="none" w:sz="0" w:space="0" w:color="000000"/>
        <w:left w:val="none" w:sz="0" w:space="0" w:color="000000"/>
        <w:bottom w:val="none" w:sz="0" w:space="0" w:color="000000"/>
        <w:right w:val="none" w:sz="0" w:space="0" w:color="000000"/>
      </w:pBdr>
      <w:suppressAutoHyphens/>
      <w:spacing w:after="120" w:line="240" w:lineRule="auto"/>
      <w:ind w:left="283"/>
      <w:textAlignment w:val="baseline"/>
    </w:pPr>
    <w:rPr>
      <w:rFonts w:ascii="Times New Roman" w:eastAsia="Andale Sans UI" w:hAnsi="Times New Roman" w:cs="Tahoma"/>
      <w:kern w:val="1"/>
      <w:sz w:val="24"/>
      <w:szCs w:val="24"/>
      <w:lang w:val="en-US" w:eastAsia="zh-CN" w:bidi="en-US"/>
    </w:rPr>
  </w:style>
  <w:style w:type="character" w:customStyle="1" w:styleId="Char1">
    <w:name w:val="Σώμα κείμενου με εσοχή Char"/>
    <w:basedOn w:val="a0"/>
    <w:link w:val="a5"/>
    <w:uiPriority w:val="99"/>
    <w:rsid w:val="0050190E"/>
    <w:rPr>
      <w:rFonts w:ascii="Times New Roman" w:eastAsia="Andale Sans UI" w:hAnsi="Times New Roman" w:cs="Tahoma"/>
      <w:kern w:val="1"/>
      <w:sz w:val="24"/>
      <w:szCs w:val="24"/>
      <w:lang w:val="en-US" w:eastAsia="zh-CN" w:bidi="en-US"/>
    </w:rPr>
  </w:style>
  <w:style w:type="paragraph" w:styleId="a6">
    <w:name w:val="caption"/>
    <w:basedOn w:val="a"/>
    <w:qFormat/>
    <w:rsid w:val="0050190E"/>
    <w:pPr>
      <w:widowControl w:val="0"/>
      <w:suppressLineNumbers/>
      <w:pBdr>
        <w:top w:val="none" w:sz="0" w:space="0" w:color="000000"/>
        <w:left w:val="none" w:sz="0" w:space="0" w:color="000000"/>
        <w:bottom w:val="none" w:sz="0" w:space="0" w:color="000000"/>
        <w:right w:val="none" w:sz="0" w:space="0" w:color="000000"/>
      </w:pBdr>
      <w:suppressAutoHyphens/>
      <w:spacing w:before="120" w:after="120" w:line="240" w:lineRule="auto"/>
      <w:textAlignment w:val="baseline"/>
    </w:pPr>
    <w:rPr>
      <w:rFonts w:ascii="Times New Roman" w:eastAsia="Andale Sans UI" w:hAnsi="Times New Roman" w:cs="Mangal"/>
      <w:i/>
      <w:iCs/>
      <w:kern w:val="1"/>
      <w:sz w:val="24"/>
      <w:szCs w:val="24"/>
      <w:lang w:val="en-US" w:eastAsia="zh-CN" w:bidi="en-US"/>
    </w:rPr>
  </w:style>
  <w:style w:type="character" w:styleId="a7">
    <w:name w:val="annotation reference"/>
    <w:uiPriority w:val="99"/>
    <w:unhideWhenUsed/>
    <w:rsid w:val="0050190E"/>
    <w:rPr>
      <w:sz w:val="16"/>
      <w:szCs w:val="16"/>
    </w:rPr>
  </w:style>
  <w:style w:type="paragraph" w:styleId="a8">
    <w:name w:val="annotation text"/>
    <w:basedOn w:val="a"/>
    <w:link w:val="Char2"/>
    <w:uiPriority w:val="99"/>
    <w:unhideWhenUsed/>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har2">
    <w:name w:val="Κείμενο σχολίου Char"/>
    <w:basedOn w:val="a0"/>
    <w:link w:val="a8"/>
    <w:uiPriority w:val="99"/>
    <w:rsid w:val="0050190E"/>
    <w:rPr>
      <w:rFonts w:ascii="Times New Roman" w:eastAsia="Andale Sans UI" w:hAnsi="Times New Roman" w:cs="Tahoma"/>
      <w:kern w:val="1"/>
      <w:sz w:val="24"/>
      <w:szCs w:val="24"/>
      <w:lang w:val="en-US" w:eastAsia="zh-CN" w:bidi="en-US"/>
    </w:rPr>
  </w:style>
  <w:style w:type="paragraph" w:styleId="a9">
    <w:name w:val="annotation subject"/>
    <w:basedOn w:val="a8"/>
    <w:next w:val="a8"/>
    <w:link w:val="Char3"/>
    <w:uiPriority w:val="99"/>
    <w:unhideWhenUsed/>
    <w:rsid w:val="0050190E"/>
    <w:rPr>
      <w:b/>
      <w:bCs/>
      <w:sz w:val="20"/>
      <w:szCs w:val="20"/>
    </w:rPr>
  </w:style>
  <w:style w:type="character" w:customStyle="1" w:styleId="Char3">
    <w:name w:val="Θέμα σχολίου Char"/>
    <w:basedOn w:val="Char2"/>
    <w:link w:val="a9"/>
    <w:uiPriority w:val="99"/>
    <w:rsid w:val="0050190E"/>
    <w:rPr>
      <w:rFonts w:ascii="Times New Roman" w:eastAsia="Andale Sans UI" w:hAnsi="Times New Roman" w:cs="Tahoma"/>
      <w:b/>
      <w:bCs/>
      <w:kern w:val="1"/>
      <w:sz w:val="20"/>
      <w:szCs w:val="20"/>
      <w:lang w:val="en-US" w:eastAsia="zh-CN" w:bidi="en-US"/>
    </w:rPr>
  </w:style>
  <w:style w:type="character" w:styleId="-">
    <w:name w:val="FollowedHyperlink"/>
    <w:rsid w:val="0050190E"/>
    <w:rPr>
      <w:color w:val="800080"/>
      <w:u w:val="single"/>
    </w:rPr>
  </w:style>
  <w:style w:type="paragraph" w:styleId="aa">
    <w:name w:val="footer"/>
    <w:basedOn w:val="a"/>
    <w:link w:val="Char4"/>
    <w:rsid w:val="0050190E"/>
    <w:pPr>
      <w:widowControl w:val="0"/>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har4">
    <w:name w:val="Υποσέλιδο Char"/>
    <w:basedOn w:val="a0"/>
    <w:link w:val="aa"/>
    <w:rsid w:val="0050190E"/>
    <w:rPr>
      <w:rFonts w:ascii="Times New Roman" w:eastAsia="Andale Sans UI" w:hAnsi="Times New Roman" w:cs="Tahoma"/>
      <w:kern w:val="1"/>
      <w:sz w:val="24"/>
      <w:szCs w:val="24"/>
      <w:lang w:val="en-US" w:eastAsia="zh-CN" w:bidi="en-US"/>
    </w:rPr>
  </w:style>
  <w:style w:type="character" w:styleId="ab">
    <w:name w:val="footnote reference"/>
    <w:uiPriority w:val="99"/>
    <w:rsid w:val="0050190E"/>
    <w:rPr>
      <w:vertAlign w:val="superscript"/>
    </w:rPr>
  </w:style>
  <w:style w:type="paragraph" w:styleId="ac">
    <w:name w:val="footnote text"/>
    <w:basedOn w:val="a"/>
    <w:link w:val="Char5"/>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ind w:left="425" w:hanging="425"/>
      <w:textAlignment w:val="baseline"/>
    </w:pPr>
    <w:rPr>
      <w:rFonts w:ascii="Times New Roman" w:eastAsia="Andale Sans UI" w:hAnsi="Times New Roman" w:cs="Tahoma"/>
      <w:kern w:val="1"/>
      <w:sz w:val="18"/>
      <w:szCs w:val="20"/>
      <w:lang w:val="en-IE" w:eastAsia="zh-CN" w:bidi="en-US"/>
    </w:rPr>
  </w:style>
  <w:style w:type="character" w:customStyle="1" w:styleId="Char5">
    <w:name w:val="Κείμενο υποσημείωσης Char"/>
    <w:basedOn w:val="a0"/>
    <w:link w:val="ac"/>
    <w:rsid w:val="0050190E"/>
    <w:rPr>
      <w:rFonts w:ascii="Times New Roman" w:eastAsia="Andale Sans UI" w:hAnsi="Times New Roman" w:cs="Tahoma"/>
      <w:kern w:val="1"/>
      <w:sz w:val="18"/>
      <w:szCs w:val="20"/>
      <w:lang w:val="en-IE" w:eastAsia="zh-CN" w:bidi="en-US"/>
    </w:rPr>
  </w:style>
  <w:style w:type="paragraph" w:styleId="ad">
    <w:name w:val="header"/>
    <w:basedOn w:val="a"/>
    <w:link w:val="Char6"/>
    <w:rsid w:val="0050190E"/>
    <w:pPr>
      <w:widowControl w:val="0"/>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har6">
    <w:name w:val="Κεφαλίδα Char"/>
    <w:basedOn w:val="a0"/>
    <w:link w:val="ad"/>
    <w:rsid w:val="0050190E"/>
    <w:rPr>
      <w:rFonts w:ascii="Times New Roman" w:eastAsia="Andale Sans UI" w:hAnsi="Times New Roman" w:cs="Tahoma"/>
      <w:kern w:val="1"/>
      <w:sz w:val="24"/>
      <w:szCs w:val="24"/>
      <w:lang w:val="en-US" w:eastAsia="zh-CN" w:bidi="en-US"/>
    </w:rPr>
  </w:style>
  <w:style w:type="paragraph" w:styleId="-HTML">
    <w:name w:val="HTML Preformatted"/>
    <w:link w:val="-HTMLChar"/>
    <w:uiPriority w:val="99"/>
    <w:unhideWhenUsed/>
    <w:rsid w:val="00501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Char">
    <w:name w:val="Προ-διαμορφωμένο HTML Char"/>
    <w:basedOn w:val="a0"/>
    <w:link w:val="-HTML"/>
    <w:uiPriority w:val="99"/>
    <w:rsid w:val="0050190E"/>
    <w:rPr>
      <w:rFonts w:ascii="SimSun" w:eastAsia="SimSun" w:hAnsi="SimSun" w:cs="Times New Roman"/>
      <w:sz w:val="24"/>
      <w:szCs w:val="24"/>
      <w:lang w:val="en-US" w:eastAsia="zh-CN"/>
    </w:rPr>
  </w:style>
  <w:style w:type="character" w:styleId="-0">
    <w:name w:val="Hyperlink"/>
    <w:rsid w:val="0050190E"/>
    <w:rPr>
      <w:color w:val="000080"/>
      <w:u w:val="single"/>
    </w:rPr>
  </w:style>
  <w:style w:type="paragraph" w:styleId="ae">
    <w:name w:val="List"/>
    <w:basedOn w:val="a3"/>
    <w:rsid w:val="0050190E"/>
  </w:style>
  <w:style w:type="table" w:styleId="af">
    <w:name w:val="Table Grid"/>
    <w:basedOn w:val="a1"/>
    <w:uiPriority w:val="39"/>
    <w:rsid w:val="0050190E"/>
    <w:pPr>
      <w:spacing w:after="0" w:line="240" w:lineRule="auto"/>
    </w:pPr>
    <w:rPr>
      <w:rFonts w:ascii="Times New Roman" w:eastAsia="SimSu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50190E"/>
    <w:rPr>
      <w:rFonts w:ascii="Carlito" w:eastAsia="Times New Roman" w:hAnsi="Carlito" w:cs="Carlito"/>
      <w:b w:val="0"/>
      <w:bCs w:val="0"/>
      <w:i w:val="0"/>
      <w:iCs w:val="0"/>
      <w:spacing w:val="-3"/>
      <w:sz w:val="22"/>
      <w:szCs w:val="22"/>
      <w:lang w:val="el-GR" w:eastAsia="el-GR"/>
    </w:rPr>
  </w:style>
  <w:style w:type="character" w:customStyle="1" w:styleId="WW8Num2z0">
    <w:name w:val="WW8Num2z0"/>
    <w:rsid w:val="0050190E"/>
    <w:rPr>
      <w:rFonts w:ascii="Symbol" w:hAnsi="Symbol" w:cs="OpenSymbol"/>
      <w:sz w:val="24"/>
      <w:szCs w:val="24"/>
      <w:lang w:val="el-GR"/>
    </w:rPr>
  </w:style>
  <w:style w:type="character" w:customStyle="1" w:styleId="WW8Num2z1">
    <w:name w:val="WW8Num2z1"/>
    <w:rsid w:val="0050190E"/>
    <w:rPr>
      <w:rFonts w:ascii="OpenSymbol" w:hAnsi="OpenSymbol" w:cs="OpenSymbol"/>
      <w:sz w:val="24"/>
      <w:szCs w:val="24"/>
    </w:rPr>
  </w:style>
  <w:style w:type="character" w:customStyle="1" w:styleId="WW8Num3z0">
    <w:name w:val="WW8Num3z0"/>
    <w:rsid w:val="0050190E"/>
    <w:rPr>
      <w:rFonts w:ascii="Symbol" w:hAnsi="Symbol" w:cs="Symbol"/>
      <w:sz w:val="22"/>
      <w:szCs w:val="22"/>
      <w:lang w:val="el-GR"/>
    </w:rPr>
  </w:style>
  <w:style w:type="character" w:customStyle="1" w:styleId="WW8Num3z1">
    <w:name w:val="WW8Num3z1"/>
    <w:rsid w:val="0050190E"/>
    <w:rPr>
      <w:rFonts w:ascii="OpenSymbol" w:hAnsi="OpenSymbol" w:cs="OpenSymbol"/>
    </w:rPr>
  </w:style>
  <w:style w:type="character" w:customStyle="1" w:styleId="WW8Num4z0">
    <w:name w:val="WW8Num4z0"/>
    <w:rsid w:val="0050190E"/>
    <w:rPr>
      <w:rFonts w:ascii="Symbol" w:eastAsia="Times New Roman" w:hAnsi="Symbol" w:cs="OpenSymbol"/>
      <w:color w:val="000000"/>
      <w:sz w:val="24"/>
      <w:szCs w:val="24"/>
      <w:lang w:val="en-GB" w:bidi="hi-IN"/>
    </w:rPr>
  </w:style>
  <w:style w:type="character" w:customStyle="1" w:styleId="WW8Num4z1">
    <w:name w:val="WW8Num4z1"/>
    <w:rsid w:val="0050190E"/>
    <w:rPr>
      <w:rFonts w:ascii="OpenSymbol" w:hAnsi="OpenSymbol" w:cs="OpenSymbol"/>
      <w:sz w:val="24"/>
      <w:szCs w:val="24"/>
    </w:rPr>
  </w:style>
  <w:style w:type="character" w:customStyle="1" w:styleId="WW8Num5z0">
    <w:name w:val="WW8Num5z0"/>
    <w:rsid w:val="0050190E"/>
    <w:rPr>
      <w:rFonts w:ascii="Symbol" w:hAnsi="Symbol" w:cs="OpenSymbol"/>
      <w:color w:val="00000A"/>
      <w:kern w:val="1"/>
      <w:sz w:val="24"/>
      <w:szCs w:val="24"/>
      <w:lang w:val="el-GR"/>
    </w:rPr>
  </w:style>
  <w:style w:type="character" w:customStyle="1" w:styleId="WW8Num5z1">
    <w:name w:val="WW8Num5z1"/>
    <w:rsid w:val="0050190E"/>
    <w:rPr>
      <w:rFonts w:ascii="OpenSymbol" w:hAnsi="OpenSymbol" w:cs="OpenSymbol"/>
    </w:rPr>
  </w:style>
  <w:style w:type="character" w:customStyle="1" w:styleId="WW8Num6z0">
    <w:name w:val="WW8Num6z0"/>
    <w:rsid w:val="0050190E"/>
  </w:style>
  <w:style w:type="character" w:customStyle="1" w:styleId="WW8Num6z1">
    <w:name w:val="WW8Num6z1"/>
    <w:rsid w:val="0050190E"/>
  </w:style>
  <w:style w:type="character" w:customStyle="1" w:styleId="WW8Num6z2">
    <w:name w:val="WW8Num6z2"/>
    <w:rsid w:val="0050190E"/>
  </w:style>
  <w:style w:type="character" w:customStyle="1" w:styleId="WW8Num6z3">
    <w:name w:val="WW8Num6z3"/>
    <w:rsid w:val="0050190E"/>
  </w:style>
  <w:style w:type="character" w:customStyle="1" w:styleId="WW8Num6z4">
    <w:name w:val="WW8Num6z4"/>
    <w:rsid w:val="0050190E"/>
  </w:style>
  <w:style w:type="character" w:customStyle="1" w:styleId="WW8Num6z5">
    <w:name w:val="WW8Num6z5"/>
    <w:rsid w:val="0050190E"/>
  </w:style>
  <w:style w:type="character" w:customStyle="1" w:styleId="WW8Num6z6">
    <w:name w:val="WW8Num6z6"/>
    <w:rsid w:val="0050190E"/>
  </w:style>
  <w:style w:type="character" w:customStyle="1" w:styleId="WW8Num6z7">
    <w:name w:val="WW8Num6z7"/>
    <w:rsid w:val="0050190E"/>
  </w:style>
  <w:style w:type="character" w:customStyle="1" w:styleId="WW8Num6z8">
    <w:name w:val="WW8Num6z8"/>
    <w:rsid w:val="0050190E"/>
  </w:style>
  <w:style w:type="character" w:customStyle="1" w:styleId="31">
    <w:name w:val="Προεπιλεγμένη γραμματοσειρά3"/>
    <w:rsid w:val="0050190E"/>
  </w:style>
  <w:style w:type="character" w:customStyle="1" w:styleId="WW8Num1z1">
    <w:name w:val="WW8Num1z1"/>
    <w:rsid w:val="0050190E"/>
    <w:rPr>
      <w:rFonts w:ascii="OpenSymbol" w:hAnsi="OpenSymbol" w:cs="OpenSymbol"/>
    </w:rPr>
  </w:style>
  <w:style w:type="character" w:customStyle="1" w:styleId="WW8Num5z2">
    <w:name w:val="WW8Num5z2"/>
    <w:rsid w:val="0050190E"/>
  </w:style>
  <w:style w:type="character" w:customStyle="1" w:styleId="WW8Num5z3">
    <w:name w:val="WW8Num5z3"/>
    <w:rsid w:val="0050190E"/>
  </w:style>
  <w:style w:type="character" w:customStyle="1" w:styleId="WW8Num5z4">
    <w:name w:val="WW8Num5z4"/>
    <w:rsid w:val="0050190E"/>
  </w:style>
  <w:style w:type="character" w:customStyle="1" w:styleId="WW8Num5z5">
    <w:name w:val="WW8Num5z5"/>
    <w:rsid w:val="0050190E"/>
  </w:style>
  <w:style w:type="character" w:customStyle="1" w:styleId="WW8Num5z6">
    <w:name w:val="WW8Num5z6"/>
    <w:rsid w:val="0050190E"/>
  </w:style>
  <w:style w:type="character" w:customStyle="1" w:styleId="WW8Num5z7">
    <w:name w:val="WW8Num5z7"/>
    <w:rsid w:val="0050190E"/>
  </w:style>
  <w:style w:type="character" w:customStyle="1" w:styleId="WW8Num5z8">
    <w:name w:val="WW8Num5z8"/>
    <w:rsid w:val="0050190E"/>
  </w:style>
  <w:style w:type="character" w:customStyle="1" w:styleId="WW8Num3z2">
    <w:name w:val="WW8Num3z2"/>
    <w:rsid w:val="0050190E"/>
  </w:style>
  <w:style w:type="character" w:customStyle="1" w:styleId="WW8Num3z3">
    <w:name w:val="WW8Num3z3"/>
    <w:rsid w:val="0050190E"/>
  </w:style>
  <w:style w:type="character" w:customStyle="1" w:styleId="WW8Num3z4">
    <w:name w:val="WW8Num3z4"/>
    <w:rsid w:val="0050190E"/>
  </w:style>
  <w:style w:type="character" w:customStyle="1" w:styleId="WW8Num3z5">
    <w:name w:val="WW8Num3z5"/>
    <w:rsid w:val="0050190E"/>
  </w:style>
  <w:style w:type="character" w:customStyle="1" w:styleId="WW8Num3z6">
    <w:name w:val="WW8Num3z6"/>
    <w:rsid w:val="0050190E"/>
  </w:style>
  <w:style w:type="character" w:customStyle="1" w:styleId="WW8Num3z7">
    <w:name w:val="WW8Num3z7"/>
    <w:rsid w:val="0050190E"/>
  </w:style>
  <w:style w:type="character" w:customStyle="1" w:styleId="WW8Num3z8">
    <w:name w:val="WW8Num3z8"/>
    <w:rsid w:val="0050190E"/>
  </w:style>
  <w:style w:type="character" w:customStyle="1" w:styleId="WW8Num7z0">
    <w:name w:val="WW8Num7z0"/>
    <w:rsid w:val="0050190E"/>
    <w:rPr>
      <w:rFonts w:ascii="Symbol" w:hAnsi="Symbol" w:cs="OpenSymbol"/>
      <w:sz w:val="24"/>
      <w:szCs w:val="24"/>
    </w:rPr>
  </w:style>
  <w:style w:type="character" w:customStyle="1" w:styleId="WW8Num7z1">
    <w:name w:val="WW8Num7z1"/>
    <w:rsid w:val="0050190E"/>
    <w:rPr>
      <w:rFonts w:ascii="OpenSymbol" w:hAnsi="OpenSymbol" w:cs="OpenSymbol"/>
      <w:sz w:val="24"/>
      <w:szCs w:val="24"/>
    </w:rPr>
  </w:style>
  <w:style w:type="character" w:customStyle="1" w:styleId="WW8Num8z0">
    <w:name w:val="WW8Num8z0"/>
    <w:rsid w:val="0050190E"/>
    <w:rPr>
      <w:rFonts w:ascii="Symbol" w:hAnsi="Symbol" w:cs="OpenSymbol"/>
      <w:sz w:val="24"/>
      <w:szCs w:val="24"/>
    </w:rPr>
  </w:style>
  <w:style w:type="character" w:customStyle="1" w:styleId="WW8Num8z1">
    <w:name w:val="WW8Num8z1"/>
    <w:rsid w:val="0050190E"/>
    <w:rPr>
      <w:rFonts w:ascii="OpenSymbol" w:hAnsi="OpenSymbol" w:cs="OpenSymbol"/>
      <w:sz w:val="24"/>
      <w:szCs w:val="24"/>
    </w:rPr>
  </w:style>
  <w:style w:type="character" w:customStyle="1" w:styleId="WW8Num9z0">
    <w:name w:val="WW8Num9z0"/>
    <w:rsid w:val="0050190E"/>
  </w:style>
  <w:style w:type="character" w:customStyle="1" w:styleId="WW8Num9z1">
    <w:name w:val="WW8Num9z1"/>
    <w:rsid w:val="0050190E"/>
  </w:style>
  <w:style w:type="character" w:customStyle="1" w:styleId="WW8Num9z2">
    <w:name w:val="WW8Num9z2"/>
    <w:rsid w:val="0050190E"/>
  </w:style>
  <w:style w:type="character" w:customStyle="1" w:styleId="WW8Num9z3">
    <w:name w:val="WW8Num9z3"/>
    <w:rsid w:val="0050190E"/>
  </w:style>
  <w:style w:type="character" w:customStyle="1" w:styleId="WW8Num9z4">
    <w:name w:val="WW8Num9z4"/>
    <w:rsid w:val="0050190E"/>
  </w:style>
  <w:style w:type="character" w:customStyle="1" w:styleId="WW8Num9z5">
    <w:name w:val="WW8Num9z5"/>
    <w:rsid w:val="0050190E"/>
  </w:style>
  <w:style w:type="character" w:customStyle="1" w:styleId="WW8Num9z6">
    <w:name w:val="WW8Num9z6"/>
    <w:rsid w:val="0050190E"/>
  </w:style>
  <w:style w:type="character" w:customStyle="1" w:styleId="WW8Num9z7">
    <w:name w:val="WW8Num9z7"/>
    <w:rsid w:val="0050190E"/>
  </w:style>
  <w:style w:type="character" w:customStyle="1" w:styleId="WW8Num9z8">
    <w:name w:val="WW8Num9z8"/>
    <w:rsid w:val="0050190E"/>
  </w:style>
  <w:style w:type="character" w:customStyle="1" w:styleId="WW8Num8z2">
    <w:name w:val="WW8Num8z2"/>
    <w:rsid w:val="0050190E"/>
  </w:style>
  <w:style w:type="character" w:customStyle="1" w:styleId="WW8Num8z3">
    <w:name w:val="WW8Num8z3"/>
    <w:rsid w:val="0050190E"/>
  </w:style>
  <w:style w:type="character" w:customStyle="1" w:styleId="WW8Num8z4">
    <w:name w:val="WW8Num8z4"/>
    <w:rsid w:val="0050190E"/>
  </w:style>
  <w:style w:type="character" w:customStyle="1" w:styleId="WW8Num8z5">
    <w:name w:val="WW8Num8z5"/>
    <w:rsid w:val="0050190E"/>
  </w:style>
  <w:style w:type="character" w:customStyle="1" w:styleId="WW8Num8z6">
    <w:name w:val="WW8Num8z6"/>
    <w:rsid w:val="0050190E"/>
  </w:style>
  <w:style w:type="character" w:customStyle="1" w:styleId="WW8Num8z7">
    <w:name w:val="WW8Num8z7"/>
    <w:rsid w:val="0050190E"/>
  </w:style>
  <w:style w:type="character" w:customStyle="1" w:styleId="WW8Num8z8">
    <w:name w:val="WW8Num8z8"/>
    <w:rsid w:val="0050190E"/>
  </w:style>
  <w:style w:type="character" w:customStyle="1" w:styleId="WW8Num7z2">
    <w:name w:val="WW8Num7z2"/>
    <w:rsid w:val="0050190E"/>
  </w:style>
  <w:style w:type="character" w:customStyle="1" w:styleId="WW8Num7z3">
    <w:name w:val="WW8Num7z3"/>
    <w:rsid w:val="0050190E"/>
  </w:style>
  <w:style w:type="character" w:customStyle="1" w:styleId="WW8Num7z4">
    <w:name w:val="WW8Num7z4"/>
    <w:rsid w:val="0050190E"/>
  </w:style>
  <w:style w:type="character" w:customStyle="1" w:styleId="WW8Num7z5">
    <w:name w:val="WW8Num7z5"/>
    <w:rsid w:val="0050190E"/>
  </w:style>
  <w:style w:type="character" w:customStyle="1" w:styleId="WW8Num7z6">
    <w:name w:val="WW8Num7z6"/>
    <w:rsid w:val="0050190E"/>
  </w:style>
  <w:style w:type="character" w:customStyle="1" w:styleId="WW8Num7z7">
    <w:name w:val="WW8Num7z7"/>
    <w:rsid w:val="0050190E"/>
  </w:style>
  <w:style w:type="character" w:customStyle="1" w:styleId="WW8Num7z8">
    <w:name w:val="WW8Num7z8"/>
    <w:rsid w:val="0050190E"/>
  </w:style>
  <w:style w:type="character" w:customStyle="1" w:styleId="WW8Num10z0">
    <w:name w:val="WW8Num10z0"/>
    <w:rsid w:val="0050190E"/>
  </w:style>
  <w:style w:type="character" w:customStyle="1" w:styleId="WW8Num10z1">
    <w:name w:val="WW8Num10z1"/>
    <w:rsid w:val="0050190E"/>
  </w:style>
  <w:style w:type="character" w:customStyle="1" w:styleId="WW8Num10z2">
    <w:name w:val="WW8Num10z2"/>
    <w:rsid w:val="0050190E"/>
  </w:style>
  <w:style w:type="character" w:customStyle="1" w:styleId="WW8Num10z3">
    <w:name w:val="WW8Num10z3"/>
    <w:rsid w:val="0050190E"/>
  </w:style>
  <w:style w:type="character" w:customStyle="1" w:styleId="WW8Num10z4">
    <w:name w:val="WW8Num10z4"/>
    <w:rsid w:val="0050190E"/>
  </w:style>
  <w:style w:type="character" w:customStyle="1" w:styleId="WW8Num10z5">
    <w:name w:val="WW8Num10z5"/>
    <w:rsid w:val="0050190E"/>
  </w:style>
  <w:style w:type="character" w:customStyle="1" w:styleId="WW8Num10z6">
    <w:name w:val="WW8Num10z6"/>
    <w:rsid w:val="0050190E"/>
  </w:style>
  <w:style w:type="character" w:customStyle="1" w:styleId="WW8Num10z7">
    <w:name w:val="WW8Num10z7"/>
    <w:rsid w:val="0050190E"/>
  </w:style>
  <w:style w:type="character" w:customStyle="1" w:styleId="WW8Num10z8">
    <w:name w:val="WW8Num10z8"/>
    <w:rsid w:val="0050190E"/>
  </w:style>
  <w:style w:type="character" w:customStyle="1" w:styleId="WW8Num1z2">
    <w:name w:val="WW8Num1z2"/>
    <w:rsid w:val="0050190E"/>
  </w:style>
  <w:style w:type="character" w:customStyle="1" w:styleId="WW8Num1z3">
    <w:name w:val="WW8Num1z3"/>
    <w:rsid w:val="0050190E"/>
  </w:style>
  <w:style w:type="character" w:customStyle="1" w:styleId="WW8Num1z4">
    <w:name w:val="WW8Num1z4"/>
    <w:rsid w:val="0050190E"/>
  </w:style>
  <w:style w:type="character" w:customStyle="1" w:styleId="WW8Num1z5">
    <w:name w:val="WW8Num1z5"/>
    <w:rsid w:val="0050190E"/>
  </w:style>
  <w:style w:type="character" w:customStyle="1" w:styleId="WW8Num1z6">
    <w:name w:val="WW8Num1z6"/>
    <w:rsid w:val="0050190E"/>
  </w:style>
  <w:style w:type="character" w:customStyle="1" w:styleId="WW8Num1z7">
    <w:name w:val="WW8Num1z7"/>
    <w:rsid w:val="0050190E"/>
  </w:style>
  <w:style w:type="character" w:customStyle="1" w:styleId="WW8Num1z8">
    <w:name w:val="WW8Num1z8"/>
    <w:rsid w:val="0050190E"/>
  </w:style>
  <w:style w:type="character" w:customStyle="1" w:styleId="WW8Num4z2">
    <w:name w:val="WW8Num4z2"/>
    <w:rsid w:val="0050190E"/>
  </w:style>
  <w:style w:type="character" w:customStyle="1" w:styleId="WW8Num4z3">
    <w:name w:val="WW8Num4z3"/>
    <w:rsid w:val="0050190E"/>
  </w:style>
  <w:style w:type="character" w:customStyle="1" w:styleId="WW8Num4z4">
    <w:name w:val="WW8Num4z4"/>
    <w:rsid w:val="0050190E"/>
  </w:style>
  <w:style w:type="character" w:customStyle="1" w:styleId="WW8Num4z5">
    <w:name w:val="WW8Num4z5"/>
    <w:rsid w:val="0050190E"/>
  </w:style>
  <w:style w:type="character" w:customStyle="1" w:styleId="WW8Num4z6">
    <w:name w:val="WW8Num4z6"/>
    <w:rsid w:val="0050190E"/>
  </w:style>
  <w:style w:type="character" w:customStyle="1" w:styleId="WW8Num4z7">
    <w:name w:val="WW8Num4z7"/>
    <w:rsid w:val="0050190E"/>
  </w:style>
  <w:style w:type="character" w:customStyle="1" w:styleId="WW8Num4z8">
    <w:name w:val="WW8Num4z8"/>
    <w:rsid w:val="0050190E"/>
  </w:style>
  <w:style w:type="character" w:customStyle="1" w:styleId="WW8Num2z2">
    <w:name w:val="WW8Num2z2"/>
    <w:rsid w:val="0050190E"/>
  </w:style>
  <w:style w:type="character" w:customStyle="1" w:styleId="WW8Num2z3">
    <w:name w:val="WW8Num2z3"/>
    <w:rsid w:val="0050190E"/>
  </w:style>
  <w:style w:type="character" w:customStyle="1" w:styleId="WW8Num2z4">
    <w:name w:val="WW8Num2z4"/>
    <w:rsid w:val="0050190E"/>
  </w:style>
  <w:style w:type="character" w:customStyle="1" w:styleId="WW8Num2z5">
    <w:name w:val="WW8Num2z5"/>
    <w:rsid w:val="0050190E"/>
  </w:style>
  <w:style w:type="character" w:customStyle="1" w:styleId="WW8Num2z6">
    <w:name w:val="WW8Num2z6"/>
    <w:rsid w:val="0050190E"/>
  </w:style>
  <w:style w:type="character" w:customStyle="1" w:styleId="WW8Num2z7">
    <w:name w:val="WW8Num2z7"/>
    <w:rsid w:val="0050190E"/>
  </w:style>
  <w:style w:type="character" w:customStyle="1" w:styleId="WW8Num2z8">
    <w:name w:val="WW8Num2z8"/>
    <w:rsid w:val="0050190E"/>
  </w:style>
  <w:style w:type="character" w:customStyle="1" w:styleId="20">
    <w:name w:val="Προεπιλεγμένη γραμματοσειρά2"/>
    <w:rsid w:val="0050190E"/>
  </w:style>
  <w:style w:type="character" w:customStyle="1" w:styleId="WW8Num11z0">
    <w:name w:val="WW8Num11z0"/>
    <w:rsid w:val="0050190E"/>
    <w:rPr>
      <w:b/>
      <w:bCs/>
    </w:rPr>
  </w:style>
  <w:style w:type="character" w:customStyle="1" w:styleId="WW8Num11z1">
    <w:name w:val="WW8Num11z1"/>
    <w:rsid w:val="0050190E"/>
  </w:style>
  <w:style w:type="character" w:customStyle="1" w:styleId="WW8Num11z2">
    <w:name w:val="WW8Num11z2"/>
    <w:rsid w:val="0050190E"/>
  </w:style>
  <w:style w:type="character" w:customStyle="1" w:styleId="WW8Num11z3">
    <w:name w:val="WW8Num11z3"/>
    <w:rsid w:val="0050190E"/>
  </w:style>
  <w:style w:type="character" w:customStyle="1" w:styleId="WW8Num11z4">
    <w:name w:val="WW8Num11z4"/>
    <w:rsid w:val="0050190E"/>
  </w:style>
  <w:style w:type="character" w:customStyle="1" w:styleId="WW8Num11z5">
    <w:name w:val="WW8Num11z5"/>
    <w:rsid w:val="0050190E"/>
  </w:style>
  <w:style w:type="character" w:customStyle="1" w:styleId="WW8Num11z6">
    <w:name w:val="WW8Num11z6"/>
    <w:rsid w:val="0050190E"/>
  </w:style>
  <w:style w:type="character" w:customStyle="1" w:styleId="WW8Num11z7">
    <w:name w:val="WW8Num11z7"/>
    <w:rsid w:val="0050190E"/>
  </w:style>
  <w:style w:type="character" w:customStyle="1" w:styleId="WW8Num11z8">
    <w:name w:val="WW8Num11z8"/>
    <w:rsid w:val="0050190E"/>
  </w:style>
  <w:style w:type="character" w:customStyle="1" w:styleId="WW8Num21z0">
    <w:name w:val="WW8Num21z0"/>
    <w:rsid w:val="0050190E"/>
  </w:style>
  <w:style w:type="character" w:customStyle="1" w:styleId="WW8Num21z1">
    <w:name w:val="WW8Num21z1"/>
    <w:rsid w:val="0050190E"/>
  </w:style>
  <w:style w:type="character" w:customStyle="1" w:styleId="WW8Num21z2">
    <w:name w:val="WW8Num21z2"/>
    <w:rsid w:val="0050190E"/>
  </w:style>
  <w:style w:type="character" w:customStyle="1" w:styleId="WW8Num21z3">
    <w:name w:val="WW8Num21z3"/>
    <w:rsid w:val="0050190E"/>
  </w:style>
  <w:style w:type="character" w:customStyle="1" w:styleId="WW8Num21z4">
    <w:name w:val="WW8Num21z4"/>
    <w:rsid w:val="0050190E"/>
  </w:style>
  <w:style w:type="character" w:customStyle="1" w:styleId="WW8Num21z5">
    <w:name w:val="WW8Num21z5"/>
    <w:rsid w:val="0050190E"/>
  </w:style>
  <w:style w:type="character" w:customStyle="1" w:styleId="WW8Num21z6">
    <w:name w:val="WW8Num21z6"/>
    <w:rsid w:val="0050190E"/>
  </w:style>
  <w:style w:type="character" w:customStyle="1" w:styleId="WW8Num21z7">
    <w:name w:val="WW8Num21z7"/>
    <w:rsid w:val="0050190E"/>
  </w:style>
  <w:style w:type="character" w:customStyle="1" w:styleId="WW8Num21z8">
    <w:name w:val="WW8Num21z8"/>
    <w:rsid w:val="0050190E"/>
  </w:style>
  <w:style w:type="character" w:customStyle="1" w:styleId="af0">
    <w:name w:val="Χαρακτήρες αρίθμησης"/>
    <w:rsid w:val="0050190E"/>
    <w:rPr>
      <w:rFonts w:ascii="Carlito" w:hAnsi="Carlito" w:cs="Carlito"/>
      <w:b w:val="0"/>
      <w:bCs w:val="0"/>
    </w:rPr>
  </w:style>
  <w:style w:type="character" w:customStyle="1" w:styleId="WWCharLFO1LVL1">
    <w:name w:val="WW_CharLFO1LVL1"/>
    <w:rsid w:val="0050190E"/>
    <w:rPr>
      <w:rFonts w:ascii="Symbol" w:hAnsi="Symbol" w:cs="Symbol"/>
    </w:rPr>
  </w:style>
  <w:style w:type="character" w:customStyle="1" w:styleId="WWCharLFO1LVL2">
    <w:name w:val="WW_CharLFO1LVL2"/>
    <w:rsid w:val="0050190E"/>
    <w:rPr>
      <w:rFonts w:ascii="Courier New" w:hAnsi="Courier New" w:cs="Courier New"/>
    </w:rPr>
  </w:style>
  <w:style w:type="character" w:customStyle="1" w:styleId="WWCharLFO1LVL3">
    <w:name w:val="WW_CharLFO1LVL3"/>
    <w:rsid w:val="0050190E"/>
    <w:rPr>
      <w:rFonts w:ascii="Wingdings" w:hAnsi="Wingdings" w:cs="Wingdings"/>
    </w:rPr>
  </w:style>
  <w:style w:type="character" w:customStyle="1" w:styleId="WWCharLFO1LVL4">
    <w:name w:val="WW_CharLFO1LVL4"/>
    <w:rsid w:val="0050190E"/>
    <w:rPr>
      <w:rFonts w:ascii="Symbol" w:hAnsi="Symbol" w:cs="Symbol"/>
    </w:rPr>
  </w:style>
  <w:style w:type="character" w:customStyle="1" w:styleId="WWCharLFO1LVL5">
    <w:name w:val="WW_CharLFO1LVL5"/>
    <w:rsid w:val="0050190E"/>
    <w:rPr>
      <w:rFonts w:ascii="Courier New" w:hAnsi="Courier New" w:cs="Courier New"/>
    </w:rPr>
  </w:style>
  <w:style w:type="character" w:customStyle="1" w:styleId="WWCharLFO1LVL6">
    <w:name w:val="WW_CharLFO1LVL6"/>
    <w:rsid w:val="0050190E"/>
    <w:rPr>
      <w:rFonts w:ascii="Wingdings" w:hAnsi="Wingdings" w:cs="Wingdings"/>
    </w:rPr>
  </w:style>
  <w:style w:type="character" w:customStyle="1" w:styleId="WWCharLFO1LVL7">
    <w:name w:val="WW_CharLFO1LVL7"/>
    <w:rsid w:val="0050190E"/>
    <w:rPr>
      <w:rFonts w:ascii="Symbol" w:hAnsi="Symbol" w:cs="Symbol"/>
    </w:rPr>
  </w:style>
  <w:style w:type="character" w:customStyle="1" w:styleId="WWCharLFO1LVL8">
    <w:name w:val="WW_CharLFO1LVL8"/>
    <w:rsid w:val="0050190E"/>
    <w:rPr>
      <w:rFonts w:ascii="Courier New" w:hAnsi="Courier New" w:cs="Courier New"/>
    </w:rPr>
  </w:style>
  <w:style w:type="character" w:customStyle="1" w:styleId="WWCharLFO1LVL9">
    <w:name w:val="WW_CharLFO1LVL9"/>
    <w:rsid w:val="0050190E"/>
    <w:rPr>
      <w:rFonts w:ascii="Wingdings" w:hAnsi="Wingdings" w:cs="Wingdings"/>
    </w:rPr>
  </w:style>
  <w:style w:type="character" w:customStyle="1" w:styleId="WWCharLFO2LVL1">
    <w:name w:val="WW_CharLFO2LVL1"/>
    <w:rsid w:val="0050190E"/>
    <w:rPr>
      <w:b/>
      <w:bCs/>
    </w:rPr>
  </w:style>
  <w:style w:type="character" w:customStyle="1" w:styleId="WWCharLFO4LVL1">
    <w:name w:val="WW_CharLFO4LVL1"/>
    <w:rsid w:val="0050190E"/>
    <w:rPr>
      <w:b/>
      <w:bCs/>
      <w:sz w:val="24"/>
      <w:szCs w:val="24"/>
    </w:rPr>
  </w:style>
  <w:style w:type="character" w:customStyle="1" w:styleId="WWCharLFO10LVL1">
    <w:name w:val="WW_CharLFO10LVL1"/>
    <w:rsid w:val="0050190E"/>
    <w:rPr>
      <w:rFonts w:ascii="Symbol" w:hAnsi="Symbol" w:cs="Symbol"/>
    </w:rPr>
  </w:style>
  <w:style w:type="character" w:customStyle="1" w:styleId="WWCharLFO10LVL2">
    <w:name w:val="WW_CharLFO10LVL2"/>
    <w:rsid w:val="0050190E"/>
    <w:rPr>
      <w:rFonts w:ascii="Courier New" w:hAnsi="Courier New" w:cs="Courier New"/>
    </w:rPr>
  </w:style>
  <w:style w:type="character" w:customStyle="1" w:styleId="WWCharLFO10LVL3">
    <w:name w:val="WW_CharLFO10LVL3"/>
    <w:rsid w:val="0050190E"/>
    <w:rPr>
      <w:rFonts w:ascii="Wingdings" w:hAnsi="Wingdings" w:cs="Wingdings"/>
    </w:rPr>
  </w:style>
  <w:style w:type="character" w:customStyle="1" w:styleId="WWCharLFO10LVL4">
    <w:name w:val="WW_CharLFO10LVL4"/>
    <w:rsid w:val="0050190E"/>
    <w:rPr>
      <w:rFonts w:ascii="Symbol" w:hAnsi="Symbol" w:cs="Symbol"/>
    </w:rPr>
  </w:style>
  <w:style w:type="character" w:customStyle="1" w:styleId="WWCharLFO10LVL5">
    <w:name w:val="WW_CharLFO10LVL5"/>
    <w:rsid w:val="0050190E"/>
    <w:rPr>
      <w:rFonts w:ascii="Courier New" w:hAnsi="Courier New" w:cs="Courier New"/>
    </w:rPr>
  </w:style>
  <w:style w:type="character" w:customStyle="1" w:styleId="WWCharLFO10LVL6">
    <w:name w:val="WW_CharLFO10LVL6"/>
    <w:rsid w:val="0050190E"/>
    <w:rPr>
      <w:rFonts w:ascii="Wingdings" w:hAnsi="Wingdings" w:cs="Wingdings"/>
    </w:rPr>
  </w:style>
  <w:style w:type="character" w:customStyle="1" w:styleId="WWCharLFO10LVL7">
    <w:name w:val="WW_CharLFO10LVL7"/>
    <w:rsid w:val="0050190E"/>
    <w:rPr>
      <w:rFonts w:ascii="Symbol" w:hAnsi="Symbol" w:cs="Symbol"/>
    </w:rPr>
  </w:style>
  <w:style w:type="character" w:customStyle="1" w:styleId="WWCharLFO10LVL8">
    <w:name w:val="WW_CharLFO10LVL8"/>
    <w:rsid w:val="0050190E"/>
    <w:rPr>
      <w:rFonts w:ascii="Courier New" w:hAnsi="Courier New" w:cs="Courier New"/>
    </w:rPr>
  </w:style>
  <w:style w:type="character" w:customStyle="1" w:styleId="WWCharLFO10LVL9">
    <w:name w:val="WW_CharLFO10LVL9"/>
    <w:rsid w:val="0050190E"/>
    <w:rPr>
      <w:rFonts w:ascii="Wingdings" w:hAnsi="Wingdings" w:cs="Wingdings"/>
    </w:rPr>
  </w:style>
  <w:style w:type="character" w:customStyle="1" w:styleId="af1">
    <w:name w:val="Κουκκίδες"/>
    <w:rsid w:val="0050190E"/>
    <w:rPr>
      <w:rFonts w:ascii="Carlito" w:eastAsia="OpenSymbol" w:hAnsi="Carlito" w:cs="OpenSymbol"/>
      <w:sz w:val="24"/>
      <w:szCs w:val="24"/>
    </w:rPr>
  </w:style>
  <w:style w:type="character" w:customStyle="1" w:styleId="11">
    <w:name w:val="Προεπιλεγμένη γραμματοσειρά1"/>
    <w:rsid w:val="0050190E"/>
  </w:style>
  <w:style w:type="character" w:customStyle="1" w:styleId="WW8Num13z0">
    <w:name w:val="WW8Num13z0"/>
    <w:rsid w:val="0050190E"/>
    <w:rPr>
      <w:rFonts w:ascii="Symbol" w:hAnsi="Symbol" w:cs="OpenSymbol"/>
      <w:color w:val="00000A"/>
      <w:kern w:val="1"/>
      <w:sz w:val="24"/>
      <w:szCs w:val="24"/>
    </w:rPr>
  </w:style>
  <w:style w:type="character" w:customStyle="1" w:styleId="WW8Num13z1">
    <w:name w:val="WW8Num13z1"/>
    <w:rsid w:val="0050190E"/>
    <w:rPr>
      <w:rFonts w:ascii="OpenSymbol" w:hAnsi="OpenSymbol" w:cs="OpenSymbol"/>
    </w:rPr>
  </w:style>
  <w:style w:type="paragraph" w:customStyle="1" w:styleId="af2">
    <w:name w:val="Επικεφαλίδα"/>
    <w:basedOn w:val="a"/>
    <w:next w:val="a3"/>
    <w:rsid w:val="0050190E"/>
    <w:pPr>
      <w:keepNext/>
      <w:widowControl w:val="0"/>
      <w:pBdr>
        <w:top w:val="none" w:sz="0" w:space="0" w:color="000000"/>
        <w:left w:val="none" w:sz="0" w:space="0" w:color="000000"/>
        <w:bottom w:val="none" w:sz="0" w:space="0" w:color="000000"/>
        <w:right w:val="none" w:sz="0" w:space="0" w:color="000000"/>
      </w:pBdr>
      <w:suppressAutoHyphens/>
      <w:spacing w:before="240" w:after="120" w:line="240" w:lineRule="auto"/>
      <w:textAlignment w:val="baseline"/>
    </w:pPr>
    <w:rPr>
      <w:rFonts w:ascii="Arial" w:eastAsia="Andale Sans UI" w:hAnsi="Arial" w:cs="Arial"/>
      <w:kern w:val="1"/>
      <w:sz w:val="28"/>
      <w:szCs w:val="28"/>
      <w:lang w:val="en-US" w:eastAsia="zh-CN" w:bidi="en-US"/>
    </w:rPr>
  </w:style>
  <w:style w:type="paragraph" w:customStyle="1" w:styleId="af3">
    <w:name w:val="Ευρετήριο"/>
    <w:basedOn w:val="a"/>
    <w:rsid w:val="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customStyle="1" w:styleId="21">
    <w:name w:val="Λεζάντα2"/>
    <w:basedOn w:val="a"/>
    <w:rsid w:val="0050190E"/>
    <w:pPr>
      <w:widowControl w:val="0"/>
      <w:suppressLineNumbers/>
      <w:pBdr>
        <w:top w:val="none" w:sz="0" w:space="0" w:color="000000"/>
        <w:left w:val="none" w:sz="0" w:space="0" w:color="000000"/>
        <w:bottom w:val="none" w:sz="0" w:space="0" w:color="000000"/>
        <w:right w:val="none" w:sz="0" w:space="0" w:color="000000"/>
      </w:pBdr>
      <w:suppressAutoHyphens/>
      <w:spacing w:before="120" w:after="120" w:line="240" w:lineRule="auto"/>
      <w:textAlignment w:val="baseline"/>
    </w:pPr>
    <w:rPr>
      <w:rFonts w:ascii="Times New Roman" w:eastAsia="Andale Sans UI" w:hAnsi="Times New Roman" w:cs="Mangal"/>
      <w:i/>
      <w:iCs/>
      <w:kern w:val="1"/>
      <w:sz w:val="24"/>
      <w:szCs w:val="24"/>
      <w:lang w:val="en-US" w:eastAsia="zh-CN" w:bidi="en-US"/>
    </w:rPr>
  </w:style>
  <w:style w:type="paragraph" w:customStyle="1" w:styleId="12">
    <w:name w:val="Λεζάντα1"/>
    <w:basedOn w:val="a"/>
    <w:rsid w:val="0050190E"/>
    <w:pPr>
      <w:widowControl w:val="0"/>
      <w:suppressLineNumbers/>
      <w:pBdr>
        <w:top w:val="none" w:sz="0" w:space="0" w:color="000000"/>
        <w:left w:val="none" w:sz="0" w:space="0" w:color="000000"/>
        <w:bottom w:val="none" w:sz="0" w:space="0" w:color="000000"/>
        <w:right w:val="none" w:sz="0" w:space="0" w:color="000000"/>
      </w:pBdr>
      <w:suppressAutoHyphens/>
      <w:spacing w:before="120" w:after="120" w:line="240" w:lineRule="auto"/>
      <w:textAlignment w:val="baseline"/>
    </w:pPr>
    <w:rPr>
      <w:rFonts w:ascii="Times New Roman" w:eastAsia="Andale Sans UI" w:hAnsi="Times New Roman" w:cs="Tahoma"/>
      <w:i/>
      <w:iCs/>
      <w:kern w:val="1"/>
      <w:sz w:val="24"/>
      <w:szCs w:val="24"/>
      <w:lang w:val="en-US" w:eastAsia="zh-CN" w:bidi="en-US"/>
    </w:rPr>
  </w:style>
  <w:style w:type="paragraph" w:customStyle="1" w:styleId="13">
    <w:name w:val="Απλό κείμενο1"/>
    <w:basedOn w:val="a"/>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ourier New" w:eastAsia="Courier New" w:hAnsi="Courier New" w:cs="Courier New"/>
      <w:kern w:val="1"/>
      <w:sz w:val="20"/>
      <w:szCs w:val="20"/>
      <w:lang w:val="en-GB" w:eastAsia="zh-CN" w:bidi="en-US"/>
    </w:rPr>
  </w:style>
  <w:style w:type="paragraph" w:customStyle="1" w:styleId="af4">
    <w:name w:val="Περιεχόμενα πίνακα"/>
    <w:basedOn w:val="a"/>
    <w:rsid w:val="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customStyle="1" w:styleId="af5">
    <w:name w:val="Επικεφαλίδα πίνακα"/>
    <w:basedOn w:val="af4"/>
    <w:rsid w:val="0050190E"/>
    <w:pPr>
      <w:jc w:val="center"/>
    </w:pPr>
    <w:rPr>
      <w:b/>
      <w:bCs/>
    </w:rPr>
  </w:style>
  <w:style w:type="paragraph" w:customStyle="1" w:styleId="Default">
    <w:name w:val="Default"/>
    <w:rsid w:val="0050190E"/>
    <w:pPr>
      <w:suppressAutoHyphens/>
      <w:autoSpaceDE w:val="0"/>
      <w:spacing w:after="0" w:line="240" w:lineRule="auto"/>
    </w:pPr>
    <w:rPr>
      <w:rFonts w:ascii="Calibri" w:eastAsia="Calibri" w:hAnsi="Calibri" w:cs="Calibri"/>
      <w:color w:val="000000"/>
      <w:sz w:val="24"/>
      <w:szCs w:val="24"/>
      <w:lang w:eastAsia="zh-CN"/>
    </w:rPr>
  </w:style>
  <w:style w:type="paragraph" w:customStyle="1" w:styleId="d3feece1eae5e9ecddedeff5">
    <w:name w:val="Σd3ώfeμecαe1 κeaεe5ιe9μecέddνedοefυf5"/>
    <w:basedOn w:val="a"/>
    <w:uiPriority w:val="99"/>
    <w:rsid w:val="0050190E"/>
    <w:pPr>
      <w:suppressAutoHyphens/>
      <w:autoSpaceDE w:val="0"/>
      <w:autoSpaceDN w:val="0"/>
      <w:adjustRightInd w:val="0"/>
      <w:spacing w:after="120" w:line="240" w:lineRule="auto"/>
    </w:pPr>
    <w:rPr>
      <w:rFonts w:ascii="Times New Roman" w:eastAsia="Times New Roman" w:hAnsi="Liberation Serif" w:cs="Times New Roman"/>
      <w:sz w:val="24"/>
      <w:szCs w:val="24"/>
      <w:lang w:eastAsia="zh-CN"/>
    </w:rPr>
  </w:style>
  <w:style w:type="paragraph" w:styleId="af6">
    <w:name w:val="Revision"/>
    <w:uiPriority w:val="99"/>
    <w:semiHidden/>
    <w:rsid w:val="0050190E"/>
    <w:pPr>
      <w:spacing w:after="0" w:line="240" w:lineRule="auto"/>
    </w:pPr>
    <w:rPr>
      <w:rFonts w:ascii="Times New Roman" w:eastAsia="Andale Sans UI" w:hAnsi="Times New Roman" w:cs="Tahoma"/>
      <w:kern w:val="1"/>
      <w:sz w:val="24"/>
      <w:szCs w:val="24"/>
      <w:lang w:val="en-US" w:eastAsia="zh-CN" w:bidi="en-US"/>
    </w:rPr>
  </w:style>
  <w:style w:type="paragraph" w:customStyle="1" w:styleId="normalwithoutspacing">
    <w:name w:val="normal_without_spacing"/>
    <w:basedOn w:val="a"/>
    <w:rsid w:val="0050190E"/>
    <w:pPr>
      <w:widowControl w:val="0"/>
      <w:pBdr>
        <w:top w:val="none" w:sz="0" w:space="0" w:color="000000"/>
        <w:left w:val="none" w:sz="0" w:space="0" w:color="000000"/>
        <w:bottom w:val="none" w:sz="0" w:space="0" w:color="000000"/>
        <w:right w:val="none" w:sz="0" w:space="0" w:color="000000"/>
      </w:pBdr>
      <w:suppressAutoHyphens/>
      <w:spacing w:after="60" w:line="240" w:lineRule="auto"/>
      <w:textAlignment w:val="baseline"/>
    </w:pPr>
    <w:rPr>
      <w:rFonts w:ascii="Times New Roman" w:eastAsia="Andale Sans UI" w:hAnsi="Times New Roman" w:cs="Tahoma"/>
      <w:kern w:val="1"/>
      <w:sz w:val="24"/>
      <w:szCs w:val="24"/>
      <w:lang w:eastAsia="zh-CN" w:bidi="en-US"/>
    </w:rPr>
  </w:style>
  <w:style w:type="character" w:customStyle="1" w:styleId="14">
    <w:name w:val="Ανεπίλυτη αναφορά1"/>
    <w:uiPriority w:val="99"/>
    <w:unhideWhenUsed/>
    <w:rsid w:val="0050190E"/>
    <w:rPr>
      <w:color w:val="605E5C"/>
      <w:shd w:val="clear" w:color="auto" w:fill="E1DFDD"/>
    </w:rPr>
  </w:style>
  <w:style w:type="paragraph" w:styleId="af7">
    <w:name w:val="List Paragraph"/>
    <w:basedOn w:val="a"/>
    <w:uiPriority w:val="34"/>
    <w:qFormat/>
    <w:rsid w:val="00210F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D13"/>
  </w:style>
  <w:style w:type="paragraph" w:styleId="2">
    <w:name w:val="heading 2"/>
    <w:basedOn w:val="a"/>
    <w:next w:val="a"/>
    <w:link w:val="2Char"/>
    <w:qFormat/>
    <w:rsid w:val="0050190E"/>
    <w:pPr>
      <w:widowControl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textAlignment w:val="baseline"/>
      <w:outlineLvl w:val="1"/>
    </w:pPr>
    <w:rPr>
      <w:rFonts w:ascii="Times New Roman" w:eastAsia="Andale Sans UI" w:hAnsi="Times New Roman" w:cs="Times New Roman"/>
      <w:bCs/>
      <w:color w:val="002060"/>
      <w:kern w:val="1"/>
      <w:sz w:val="24"/>
      <w:lang w:val="en-GB" w:eastAsia="zh-CN" w:bidi="en-US"/>
    </w:rPr>
  </w:style>
  <w:style w:type="paragraph" w:styleId="3">
    <w:name w:val="heading 3"/>
    <w:basedOn w:val="a"/>
    <w:next w:val="a"/>
    <w:link w:val="3Char"/>
    <w:qFormat/>
    <w:rsid w:val="0050190E"/>
    <w:pPr>
      <w:keepNext/>
      <w:widowControl w:val="0"/>
      <w:pBdr>
        <w:top w:val="none" w:sz="0" w:space="0" w:color="000000"/>
        <w:left w:val="none" w:sz="0" w:space="0" w:color="000000"/>
        <w:bottom w:val="none" w:sz="0" w:space="0" w:color="000000"/>
        <w:right w:val="none" w:sz="0" w:space="0" w:color="000000"/>
      </w:pBdr>
      <w:suppressAutoHyphens/>
      <w:spacing w:before="240" w:after="60" w:line="240" w:lineRule="auto"/>
      <w:ind w:left="567" w:hanging="567"/>
      <w:textAlignment w:val="baseline"/>
      <w:outlineLvl w:val="2"/>
    </w:pPr>
    <w:rPr>
      <w:rFonts w:ascii="Arial" w:eastAsia="Times New Roman" w:hAnsi="Arial" w:cs="Times New Roman"/>
      <w:b/>
      <w:bCs/>
      <w:kern w:val="1"/>
      <w:sz w:val="24"/>
      <w:szCs w:val="26"/>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0190E"/>
    <w:rPr>
      <w:rFonts w:ascii="Times New Roman" w:eastAsia="Andale Sans UI" w:hAnsi="Times New Roman" w:cs="Times New Roman"/>
      <w:bCs/>
      <w:color w:val="002060"/>
      <w:kern w:val="1"/>
      <w:sz w:val="24"/>
      <w:lang w:val="en-GB" w:eastAsia="zh-CN" w:bidi="en-US"/>
    </w:rPr>
  </w:style>
  <w:style w:type="character" w:customStyle="1" w:styleId="3Char">
    <w:name w:val="Επικεφαλίδα 3 Char"/>
    <w:basedOn w:val="a0"/>
    <w:link w:val="3"/>
    <w:rsid w:val="0050190E"/>
    <w:rPr>
      <w:rFonts w:ascii="Arial" w:eastAsia="Times New Roman" w:hAnsi="Arial" w:cs="Times New Roman"/>
      <w:b/>
      <w:bCs/>
      <w:kern w:val="1"/>
      <w:sz w:val="24"/>
      <w:szCs w:val="26"/>
      <w:lang w:val="en-US" w:eastAsia="zh-CN" w:bidi="en-US"/>
    </w:rPr>
  </w:style>
  <w:style w:type="numbering" w:customStyle="1" w:styleId="1">
    <w:name w:val="Χωρίς λίστα1"/>
    <w:next w:val="a2"/>
    <w:uiPriority w:val="99"/>
    <w:semiHidden/>
    <w:unhideWhenUsed/>
    <w:rsid w:val="0050190E"/>
  </w:style>
  <w:style w:type="paragraph" w:styleId="a3">
    <w:name w:val="Body Text"/>
    <w:basedOn w:val="a"/>
    <w:link w:val="Char"/>
    <w:uiPriority w:val="99"/>
    <w:unhideWhenUsed/>
    <w:rsid w:val="0050190E"/>
    <w:pPr>
      <w:widowControl w:val="0"/>
      <w:pBdr>
        <w:top w:val="none" w:sz="0" w:space="0" w:color="000000"/>
        <w:left w:val="none" w:sz="0" w:space="0" w:color="000000"/>
        <w:bottom w:val="none" w:sz="0" w:space="0" w:color="000000"/>
        <w:right w:val="none" w:sz="0" w:space="0" w:color="000000"/>
      </w:pBdr>
      <w:suppressAutoHyphens/>
      <w:spacing w:after="12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har">
    <w:name w:val="Σώμα κειμένου Char"/>
    <w:basedOn w:val="a0"/>
    <w:link w:val="a3"/>
    <w:uiPriority w:val="99"/>
    <w:rsid w:val="0050190E"/>
    <w:rPr>
      <w:rFonts w:ascii="Times New Roman" w:eastAsia="Andale Sans UI" w:hAnsi="Times New Roman" w:cs="Tahoma"/>
      <w:kern w:val="1"/>
      <w:sz w:val="24"/>
      <w:szCs w:val="24"/>
      <w:lang w:val="en-US" w:eastAsia="zh-CN" w:bidi="en-US"/>
    </w:rPr>
  </w:style>
  <w:style w:type="paragraph" w:styleId="a4">
    <w:name w:val="Balloon Text"/>
    <w:basedOn w:val="10"/>
    <w:link w:val="Char0"/>
    <w:rsid w:val="0050190E"/>
    <w:rPr>
      <w:rFonts w:ascii="Segoe UI" w:hAnsi="Segoe UI" w:cs="Segoe UI"/>
      <w:sz w:val="18"/>
      <w:szCs w:val="18"/>
    </w:rPr>
  </w:style>
  <w:style w:type="character" w:customStyle="1" w:styleId="Char0">
    <w:name w:val="Κείμενο πλαισίου Char"/>
    <w:basedOn w:val="a0"/>
    <w:link w:val="a4"/>
    <w:rsid w:val="0050190E"/>
    <w:rPr>
      <w:rFonts w:ascii="Segoe UI" w:eastAsia="Andale Sans UI" w:hAnsi="Segoe UI" w:cs="Segoe UI"/>
      <w:kern w:val="1"/>
      <w:sz w:val="18"/>
      <w:szCs w:val="18"/>
      <w:lang w:val="en-US" w:eastAsia="zh-CN" w:bidi="en-US"/>
    </w:rPr>
  </w:style>
  <w:style w:type="paragraph" w:customStyle="1" w:styleId="10">
    <w:name w:val="Βασικό1"/>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styleId="30">
    <w:name w:val="Body Text 3"/>
    <w:basedOn w:val="a"/>
    <w:link w:val="3Char0"/>
    <w:qFormat/>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16"/>
      <w:szCs w:val="16"/>
      <w:lang w:val="en-US" w:eastAsia="zh-CN" w:bidi="en-US"/>
    </w:rPr>
  </w:style>
  <w:style w:type="character" w:customStyle="1" w:styleId="3Char0">
    <w:name w:val="Σώμα κείμενου 3 Char"/>
    <w:basedOn w:val="a0"/>
    <w:link w:val="30"/>
    <w:rsid w:val="0050190E"/>
    <w:rPr>
      <w:rFonts w:ascii="Times New Roman" w:eastAsia="Andale Sans UI" w:hAnsi="Times New Roman" w:cs="Tahoma"/>
      <w:kern w:val="1"/>
      <w:sz w:val="16"/>
      <w:szCs w:val="16"/>
      <w:lang w:val="en-US" w:eastAsia="zh-CN" w:bidi="en-US"/>
    </w:rPr>
  </w:style>
  <w:style w:type="paragraph" w:styleId="a5">
    <w:name w:val="Body Text Indent"/>
    <w:basedOn w:val="a"/>
    <w:link w:val="Char1"/>
    <w:uiPriority w:val="99"/>
    <w:unhideWhenUsed/>
    <w:rsid w:val="0050190E"/>
    <w:pPr>
      <w:widowControl w:val="0"/>
      <w:pBdr>
        <w:top w:val="none" w:sz="0" w:space="0" w:color="000000"/>
        <w:left w:val="none" w:sz="0" w:space="0" w:color="000000"/>
        <w:bottom w:val="none" w:sz="0" w:space="0" w:color="000000"/>
        <w:right w:val="none" w:sz="0" w:space="0" w:color="000000"/>
      </w:pBdr>
      <w:suppressAutoHyphens/>
      <w:spacing w:after="120" w:line="240" w:lineRule="auto"/>
      <w:ind w:left="283"/>
      <w:textAlignment w:val="baseline"/>
    </w:pPr>
    <w:rPr>
      <w:rFonts w:ascii="Times New Roman" w:eastAsia="Andale Sans UI" w:hAnsi="Times New Roman" w:cs="Tahoma"/>
      <w:kern w:val="1"/>
      <w:sz w:val="24"/>
      <w:szCs w:val="24"/>
      <w:lang w:val="en-US" w:eastAsia="zh-CN" w:bidi="en-US"/>
    </w:rPr>
  </w:style>
  <w:style w:type="character" w:customStyle="1" w:styleId="Char1">
    <w:name w:val="Σώμα κείμενου με εσοχή Char"/>
    <w:basedOn w:val="a0"/>
    <w:link w:val="a5"/>
    <w:uiPriority w:val="99"/>
    <w:rsid w:val="0050190E"/>
    <w:rPr>
      <w:rFonts w:ascii="Times New Roman" w:eastAsia="Andale Sans UI" w:hAnsi="Times New Roman" w:cs="Tahoma"/>
      <w:kern w:val="1"/>
      <w:sz w:val="24"/>
      <w:szCs w:val="24"/>
      <w:lang w:val="en-US" w:eastAsia="zh-CN" w:bidi="en-US"/>
    </w:rPr>
  </w:style>
  <w:style w:type="paragraph" w:styleId="a6">
    <w:name w:val="caption"/>
    <w:basedOn w:val="a"/>
    <w:qFormat/>
    <w:rsid w:val="0050190E"/>
    <w:pPr>
      <w:widowControl w:val="0"/>
      <w:suppressLineNumbers/>
      <w:pBdr>
        <w:top w:val="none" w:sz="0" w:space="0" w:color="000000"/>
        <w:left w:val="none" w:sz="0" w:space="0" w:color="000000"/>
        <w:bottom w:val="none" w:sz="0" w:space="0" w:color="000000"/>
        <w:right w:val="none" w:sz="0" w:space="0" w:color="000000"/>
      </w:pBdr>
      <w:suppressAutoHyphens/>
      <w:spacing w:before="120" w:after="120" w:line="240" w:lineRule="auto"/>
      <w:textAlignment w:val="baseline"/>
    </w:pPr>
    <w:rPr>
      <w:rFonts w:ascii="Times New Roman" w:eastAsia="Andale Sans UI" w:hAnsi="Times New Roman" w:cs="Mangal"/>
      <w:i/>
      <w:iCs/>
      <w:kern w:val="1"/>
      <w:sz w:val="24"/>
      <w:szCs w:val="24"/>
      <w:lang w:val="en-US" w:eastAsia="zh-CN" w:bidi="en-US"/>
    </w:rPr>
  </w:style>
  <w:style w:type="character" w:styleId="a7">
    <w:name w:val="annotation reference"/>
    <w:uiPriority w:val="99"/>
    <w:unhideWhenUsed/>
    <w:rsid w:val="0050190E"/>
    <w:rPr>
      <w:sz w:val="16"/>
      <w:szCs w:val="16"/>
    </w:rPr>
  </w:style>
  <w:style w:type="paragraph" w:styleId="a8">
    <w:name w:val="annotation text"/>
    <w:basedOn w:val="a"/>
    <w:link w:val="Char2"/>
    <w:uiPriority w:val="99"/>
    <w:unhideWhenUsed/>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har2">
    <w:name w:val="Κείμενο σχολίου Char"/>
    <w:basedOn w:val="a0"/>
    <w:link w:val="a8"/>
    <w:uiPriority w:val="99"/>
    <w:rsid w:val="0050190E"/>
    <w:rPr>
      <w:rFonts w:ascii="Times New Roman" w:eastAsia="Andale Sans UI" w:hAnsi="Times New Roman" w:cs="Tahoma"/>
      <w:kern w:val="1"/>
      <w:sz w:val="24"/>
      <w:szCs w:val="24"/>
      <w:lang w:val="en-US" w:eastAsia="zh-CN" w:bidi="en-US"/>
    </w:rPr>
  </w:style>
  <w:style w:type="paragraph" w:styleId="a9">
    <w:name w:val="annotation subject"/>
    <w:basedOn w:val="a8"/>
    <w:next w:val="a8"/>
    <w:link w:val="Char3"/>
    <w:uiPriority w:val="99"/>
    <w:unhideWhenUsed/>
    <w:rsid w:val="0050190E"/>
    <w:rPr>
      <w:b/>
      <w:bCs/>
      <w:sz w:val="20"/>
      <w:szCs w:val="20"/>
    </w:rPr>
  </w:style>
  <w:style w:type="character" w:customStyle="1" w:styleId="Char3">
    <w:name w:val="Θέμα σχολίου Char"/>
    <w:basedOn w:val="Char2"/>
    <w:link w:val="a9"/>
    <w:uiPriority w:val="99"/>
    <w:rsid w:val="0050190E"/>
    <w:rPr>
      <w:rFonts w:ascii="Times New Roman" w:eastAsia="Andale Sans UI" w:hAnsi="Times New Roman" w:cs="Tahoma"/>
      <w:b/>
      <w:bCs/>
      <w:kern w:val="1"/>
      <w:sz w:val="20"/>
      <w:szCs w:val="20"/>
      <w:lang w:val="en-US" w:eastAsia="zh-CN" w:bidi="en-US"/>
    </w:rPr>
  </w:style>
  <w:style w:type="character" w:styleId="-">
    <w:name w:val="FollowedHyperlink"/>
    <w:rsid w:val="0050190E"/>
    <w:rPr>
      <w:color w:val="800080"/>
      <w:u w:val="single"/>
    </w:rPr>
  </w:style>
  <w:style w:type="paragraph" w:styleId="aa">
    <w:name w:val="footer"/>
    <w:basedOn w:val="a"/>
    <w:link w:val="Char4"/>
    <w:rsid w:val="0050190E"/>
    <w:pPr>
      <w:widowControl w:val="0"/>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har4">
    <w:name w:val="Υποσέλιδο Char"/>
    <w:basedOn w:val="a0"/>
    <w:link w:val="aa"/>
    <w:rsid w:val="0050190E"/>
    <w:rPr>
      <w:rFonts w:ascii="Times New Roman" w:eastAsia="Andale Sans UI" w:hAnsi="Times New Roman" w:cs="Tahoma"/>
      <w:kern w:val="1"/>
      <w:sz w:val="24"/>
      <w:szCs w:val="24"/>
      <w:lang w:val="en-US" w:eastAsia="zh-CN" w:bidi="en-US"/>
    </w:rPr>
  </w:style>
  <w:style w:type="character" w:styleId="ab">
    <w:name w:val="footnote reference"/>
    <w:uiPriority w:val="99"/>
    <w:rsid w:val="0050190E"/>
    <w:rPr>
      <w:vertAlign w:val="superscript"/>
    </w:rPr>
  </w:style>
  <w:style w:type="paragraph" w:styleId="ac">
    <w:name w:val="footnote text"/>
    <w:basedOn w:val="a"/>
    <w:link w:val="Char5"/>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ind w:left="425" w:hanging="425"/>
      <w:textAlignment w:val="baseline"/>
    </w:pPr>
    <w:rPr>
      <w:rFonts w:ascii="Times New Roman" w:eastAsia="Andale Sans UI" w:hAnsi="Times New Roman" w:cs="Tahoma"/>
      <w:kern w:val="1"/>
      <w:sz w:val="18"/>
      <w:szCs w:val="20"/>
      <w:lang w:val="en-IE" w:eastAsia="zh-CN" w:bidi="en-US"/>
    </w:rPr>
  </w:style>
  <w:style w:type="character" w:customStyle="1" w:styleId="Char5">
    <w:name w:val="Κείμενο υποσημείωσης Char"/>
    <w:basedOn w:val="a0"/>
    <w:link w:val="ac"/>
    <w:rsid w:val="0050190E"/>
    <w:rPr>
      <w:rFonts w:ascii="Times New Roman" w:eastAsia="Andale Sans UI" w:hAnsi="Times New Roman" w:cs="Tahoma"/>
      <w:kern w:val="1"/>
      <w:sz w:val="18"/>
      <w:szCs w:val="20"/>
      <w:lang w:val="en-IE" w:eastAsia="zh-CN" w:bidi="en-US"/>
    </w:rPr>
  </w:style>
  <w:style w:type="paragraph" w:styleId="ad">
    <w:name w:val="header"/>
    <w:basedOn w:val="a"/>
    <w:link w:val="Char6"/>
    <w:rsid w:val="0050190E"/>
    <w:pPr>
      <w:widowControl w:val="0"/>
      <w:suppressLineNumbers/>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har6">
    <w:name w:val="Κεφαλίδα Char"/>
    <w:basedOn w:val="a0"/>
    <w:link w:val="ad"/>
    <w:rsid w:val="0050190E"/>
    <w:rPr>
      <w:rFonts w:ascii="Times New Roman" w:eastAsia="Andale Sans UI" w:hAnsi="Times New Roman" w:cs="Tahoma"/>
      <w:kern w:val="1"/>
      <w:sz w:val="24"/>
      <w:szCs w:val="24"/>
      <w:lang w:val="en-US" w:eastAsia="zh-CN" w:bidi="en-US"/>
    </w:rPr>
  </w:style>
  <w:style w:type="paragraph" w:styleId="-HTML">
    <w:name w:val="HTML Preformatted"/>
    <w:link w:val="-HTMLChar"/>
    <w:uiPriority w:val="99"/>
    <w:unhideWhenUsed/>
    <w:rsid w:val="00501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HTMLChar">
    <w:name w:val="Προ-διαμορφωμένο HTML Char"/>
    <w:basedOn w:val="a0"/>
    <w:link w:val="-HTML"/>
    <w:uiPriority w:val="99"/>
    <w:rsid w:val="0050190E"/>
    <w:rPr>
      <w:rFonts w:ascii="SimSun" w:eastAsia="SimSun" w:hAnsi="SimSun" w:cs="Times New Roman"/>
      <w:sz w:val="24"/>
      <w:szCs w:val="24"/>
      <w:lang w:val="en-US" w:eastAsia="zh-CN"/>
    </w:rPr>
  </w:style>
  <w:style w:type="character" w:styleId="-0">
    <w:name w:val="Hyperlink"/>
    <w:rsid w:val="0050190E"/>
    <w:rPr>
      <w:color w:val="000080"/>
      <w:u w:val="single"/>
    </w:rPr>
  </w:style>
  <w:style w:type="paragraph" w:styleId="ae">
    <w:name w:val="List"/>
    <w:basedOn w:val="a3"/>
    <w:rsid w:val="0050190E"/>
  </w:style>
  <w:style w:type="table" w:styleId="af">
    <w:name w:val="Table Grid"/>
    <w:basedOn w:val="a1"/>
    <w:uiPriority w:val="39"/>
    <w:rsid w:val="0050190E"/>
    <w:pPr>
      <w:spacing w:after="0" w:line="240" w:lineRule="auto"/>
    </w:pPr>
    <w:rPr>
      <w:rFonts w:ascii="Times New Roman" w:eastAsia="SimSu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50190E"/>
    <w:rPr>
      <w:rFonts w:ascii="Carlito" w:eastAsia="Times New Roman" w:hAnsi="Carlito" w:cs="Carlito"/>
      <w:b w:val="0"/>
      <w:bCs w:val="0"/>
      <w:i w:val="0"/>
      <w:iCs w:val="0"/>
      <w:spacing w:val="-3"/>
      <w:sz w:val="22"/>
      <w:szCs w:val="22"/>
      <w:lang w:val="el-GR" w:eastAsia="el-GR"/>
    </w:rPr>
  </w:style>
  <w:style w:type="character" w:customStyle="1" w:styleId="WW8Num2z0">
    <w:name w:val="WW8Num2z0"/>
    <w:rsid w:val="0050190E"/>
    <w:rPr>
      <w:rFonts w:ascii="Symbol" w:hAnsi="Symbol" w:cs="OpenSymbol"/>
      <w:sz w:val="24"/>
      <w:szCs w:val="24"/>
      <w:lang w:val="el-GR"/>
    </w:rPr>
  </w:style>
  <w:style w:type="character" w:customStyle="1" w:styleId="WW8Num2z1">
    <w:name w:val="WW8Num2z1"/>
    <w:rsid w:val="0050190E"/>
    <w:rPr>
      <w:rFonts w:ascii="OpenSymbol" w:hAnsi="OpenSymbol" w:cs="OpenSymbol"/>
      <w:sz w:val="24"/>
      <w:szCs w:val="24"/>
    </w:rPr>
  </w:style>
  <w:style w:type="character" w:customStyle="1" w:styleId="WW8Num3z0">
    <w:name w:val="WW8Num3z0"/>
    <w:rsid w:val="0050190E"/>
    <w:rPr>
      <w:rFonts w:ascii="Symbol" w:hAnsi="Symbol" w:cs="Symbol"/>
      <w:sz w:val="22"/>
      <w:szCs w:val="22"/>
      <w:lang w:val="el-GR"/>
    </w:rPr>
  </w:style>
  <w:style w:type="character" w:customStyle="1" w:styleId="WW8Num3z1">
    <w:name w:val="WW8Num3z1"/>
    <w:rsid w:val="0050190E"/>
    <w:rPr>
      <w:rFonts w:ascii="OpenSymbol" w:hAnsi="OpenSymbol" w:cs="OpenSymbol"/>
    </w:rPr>
  </w:style>
  <w:style w:type="character" w:customStyle="1" w:styleId="WW8Num4z0">
    <w:name w:val="WW8Num4z0"/>
    <w:rsid w:val="0050190E"/>
    <w:rPr>
      <w:rFonts w:ascii="Symbol" w:eastAsia="Times New Roman" w:hAnsi="Symbol" w:cs="OpenSymbol"/>
      <w:color w:val="000000"/>
      <w:sz w:val="24"/>
      <w:szCs w:val="24"/>
      <w:lang w:val="en-GB" w:bidi="hi-IN"/>
    </w:rPr>
  </w:style>
  <w:style w:type="character" w:customStyle="1" w:styleId="WW8Num4z1">
    <w:name w:val="WW8Num4z1"/>
    <w:rsid w:val="0050190E"/>
    <w:rPr>
      <w:rFonts w:ascii="OpenSymbol" w:hAnsi="OpenSymbol" w:cs="OpenSymbol"/>
      <w:sz w:val="24"/>
      <w:szCs w:val="24"/>
    </w:rPr>
  </w:style>
  <w:style w:type="character" w:customStyle="1" w:styleId="WW8Num5z0">
    <w:name w:val="WW8Num5z0"/>
    <w:rsid w:val="0050190E"/>
    <w:rPr>
      <w:rFonts w:ascii="Symbol" w:hAnsi="Symbol" w:cs="OpenSymbol"/>
      <w:color w:val="00000A"/>
      <w:kern w:val="1"/>
      <w:sz w:val="24"/>
      <w:szCs w:val="24"/>
      <w:lang w:val="el-GR"/>
    </w:rPr>
  </w:style>
  <w:style w:type="character" w:customStyle="1" w:styleId="WW8Num5z1">
    <w:name w:val="WW8Num5z1"/>
    <w:rsid w:val="0050190E"/>
    <w:rPr>
      <w:rFonts w:ascii="OpenSymbol" w:hAnsi="OpenSymbol" w:cs="OpenSymbol"/>
    </w:rPr>
  </w:style>
  <w:style w:type="character" w:customStyle="1" w:styleId="WW8Num6z0">
    <w:name w:val="WW8Num6z0"/>
    <w:rsid w:val="0050190E"/>
  </w:style>
  <w:style w:type="character" w:customStyle="1" w:styleId="WW8Num6z1">
    <w:name w:val="WW8Num6z1"/>
    <w:rsid w:val="0050190E"/>
  </w:style>
  <w:style w:type="character" w:customStyle="1" w:styleId="WW8Num6z2">
    <w:name w:val="WW8Num6z2"/>
    <w:rsid w:val="0050190E"/>
  </w:style>
  <w:style w:type="character" w:customStyle="1" w:styleId="WW8Num6z3">
    <w:name w:val="WW8Num6z3"/>
    <w:rsid w:val="0050190E"/>
  </w:style>
  <w:style w:type="character" w:customStyle="1" w:styleId="WW8Num6z4">
    <w:name w:val="WW8Num6z4"/>
    <w:rsid w:val="0050190E"/>
  </w:style>
  <w:style w:type="character" w:customStyle="1" w:styleId="WW8Num6z5">
    <w:name w:val="WW8Num6z5"/>
    <w:rsid w:val="0050190E"/>
  </w:style>
  <w:style w:type="character" w:customStyle="1" w:styleId="WW8Num6z6">
    <w:name w:val="WW8Num6z6"/>
    <w:rsid w:val="0050190E"/>
  </w:style>
  <w:style w:type="character" w:customStyle="1" w:styleId="WW8Num6z7">
    <w:name w:val="WW8Num6z7"/>
    <w:rsid w:val="0050190E"/>
  </w:style>
  <w:style w:type="character" w:customStyle="1" w:styleId="WW8Num6z8">
    <w:name w:val="WW8Num6z8"/>
    <w:rsid w:val="0050190E"/>
  </w:style>
  <w:style w:type="character" w:customStyle="1" w:styleId="31">
    <w:name w:val="Προεπιλεγμένη γραμματοσειρά3"/>
    <w:rsid w:val="0050190E"/>
  </w:style>
  <w:style w:type="character" w:customStyle="1" w:styleId="WW8Num1z1">
    <w:name w:val="WW8Num1z1"/>
    <w:rsid w:val="0050190E"/>
    <w:rPr>
      <w:rFonts w:ascii="OpenSymbol" w:hAnsi="OpenSymbol" w:cs="OpenSymbol"/>
    </w:rPr>
  </w:style>
  <w:style w:type="character" w:customStyle="1" w:styleId="WW8Num5z2">
    <w:name w:val="WW8Num5z2"/>
    <w:rsid w:val="0050190E"/>
  </w:style>
  <w:style w:type="character" w:customStyle="1" w:styleId="WW8Num5z3">
    <w:name w:val="WW8Num5z3"/>
    <w:rsid w:val="0050190E"/>
  </w:style>
  <w:style w:type="character" w:customStyle="1" w:styleId="WW8Num5z4">
    <w:name w:val="WW8Num5z4"/>
    <w:rsid w:val="0050190E"/>
  </w:style>
  <w:style w:type="character" w:customStyle="1" w:styleId="WW8Num5z5">
    <w:name w:val="WW8Num5z5"/>
    <w:rsid w:val="0050190E"/>
  </w:style>
  <w:style w:type="character" w:customStyle="1" w:styleId="WW8Num5z6">
    <w:name w:val="WW8Num5z6"/>
    <w:rsid w:val="0050190E"/>
  </w:style>
  <w:style w:type="character" w:customStyle="1" w:styleId="WW8Num5z7">
    <w:name w:val="WW8Num5z7"/>
    <w:rsid w:val="0050190E"/>
  </w:style>
  <w:style w:type="character" w:customStyle="1" w:styleId="WW8Num5z8">
    <w:name w:val="WW8Num5z8"/>
    <w:rsid w:val="0050190E"/>
  </w:style>
  <w:style w:type="character" w:customStyle="1" w:styleId="WW8Num3z2">
    <w:name w:val="WW8Num3z2"/>
    <w:rsid w:val="0050190E"/>
  </w:style>
  <w:style w:type="character" w:customStyle="1" w:styleId="WW8Num3z3">
    <w:name w:val="WW8Num3z3"/>
    <w:rsid w:val="0050190E"/>
  </w:style>
  <w:style w:type="character" w:customStyle="1" w:styleId="WW8Num3z4">
    <w:name w:val="WW8Num3z4"/>
    <w:rsid w:val="0050190E"/>
  </w:style>
  <w:style w:type="character" w:customStyle="1" w:styleId="WW8Num3z5">
    <w:name w:val="WW8Num3z5"/>
    <w:rsid w:val="0050190E"/>
  </w:style>
  <w:style w:type="character" w:customStyle="1" w:styleId="WW8Num3z6">
    <w:name w:val="WW8Num3z6"/>
    <w:rsid w:val="0050190E"/>
  </w:style>
  <w:style w:type="character" w:customStyle="1" w:styleId="WW8Num3z7">
    <w:name w:val="WW8Num3z7"/>
    <w:rsid w:val="0050190E"/>
  </w:style>
  <w:style w:type="character" w:customStyle="1" w:styleId="WW8Num3z8">
    <w:name w:val="WW8Num3z8"/>
    <w:rsid w:val="0050190E"/>
  </w:style>
  <w:style w:type="character" w:customStyle="1" w:styleId="WW8Num7z0">
    <w:name w:val="WW8Num7z0"/>
    <w:rsid w:val="0050190E"/>
    <w:rPr>
      <w:rFonts w:ascii="Symbol" w:hAnsi="Symbol" w:cs="OpenSymbol"/>
      <w:sz w:val="24"/>
      <w:szCs w:val="24"/>
    </w:rPr>
  </w:style>
  <w:style w:type="character" w:customStyle="1" w:styleId="WW8Num7z1">
    <w:name w:val="WW8Num7z1"/>
    <w:rsid w:val="0050190E"/>
    <w:rPr>
      <w:rFonts w:ascii="OpenSymbol" w:hAnsi="OpenSymbol" w:cs="OpenSymbol"/>
      <w:sz w:val="24"/>
      <w:szCs w:val="24"/>
    </w:rPr>
  </w:style>
  <w:style w:type="character" w:customStyle="1" w:styleId="WW8Num8z0">
    <w:name w:val="WW8Num8z0"/>
    <w:rsid w:val="0050190E"/>
    <w:rPr>
      <w:rFonts w:ascii="Symbol" w:hAnsi="Symbol" w:cs="OpenSymbol"/>
      <w:sz w:val="24"/>
      <w:szCs w:val="24"/>
    </w:rPr>
  </w:style>
  <w:style w:type="character" w:customStyle="1" w:styleId="WW8Num8z1">
    <w:name w:val="WW8Num8z1"/>
    <w:rsid w:val="0050190E"/>
    <w:rPr>
      <w:rFonts w:ascii="OpenSymbol" w:hAnsi="OpenSymbol" w:cs="OpenSymbol"/>
      <w:sz w:val="24"/>
      <w:szCs w:val="24"/>
    </w:rPr>
  </w:style>
  <w:style w:type="character" w:customStyle="1" w:styleId="WW8Num9z0">
    <w:name w:val="WW8Num9z0"/>
    <w:rsid w:val="0050190E"/>
  </w:style>
  <w:style w:type="character" w:customStyle="1" w:styleId="WW8Num9z1">
    <w:name w:val="WW8Num9z1"/>
    <w:rsid w:val="0050190E"/>
  </w:style>
  <w:style w:type="character" w:customStyle="1" w:styleId="WW8Num9z2">
    <w:name w:val="WW8Num9z2"/>
    <w:rsid w:val="0050190E"/>
  </w:style>
  <w:style w:type="character" w:customStyle="1" w:styleId="WW8Num9z3">
    <w:name w:val="WW8Num9z3"/>
    <w:rsid w:val="0050190E"/>
  </w:style>
  <w:style w:type="character" w:customStyle="1" w:styleId="WW8Num9z4">
    <w:name w:val="WW8Num9z4"/>
    <w:rsid w:val="0050190E"/>
  </w:style>
  <w:style w:type="character" w:customStyle="1" w:styleId="WW8Num9z5">
    <w:name w:val="WW8Num9z5"/>
    <w:rsid w:val="0050190E"/>
  </w:style>
  <w:style w:type="character" w:customStyle="1" w:styleId="WW8Num9z6">
    <w:name w:val="WW8Num9z6"/>
    <w:rsid w:val="0050190E"/>
  </w:style>
  <w:style w:type="character" w:customStyle="1" w:styleId="WW8Num9z7">
    <w:name w:val="WW8Num9z7"/>
    <w:rsid w:val="0050190E"/>
  </w:style>
  <w:style w:type="character" w:customStyle="1" w:styleId="WW8Num9z8">
    <w:name w:val="WW8Num9z8"/>
    <w:rsid w:val="0050190E"/>
  </w:style>
  <w:style w:type="character" w:customStyle="1" w:styleId="WW8Num8z2">
    <w:name w:val="WW8Num8z2"/>
    <w:rsid w:val="0050190E"/>
  </w:style>
  <w:style w:type="character" w:customStyle="1" w:styleId="WW8Num8z3">
    <w:name w:val="WW8Num8z3"/>
    <w:rsid w:val="0050190E"/>
  </w:style>
  <w:style w:type="character" w:customStyle="1" w:styleId="WW8Num8z4">
    <w:name w:val="WW8Num8z4"/>
    <w:rsid w:val="0050190E"/>
  </w:style>
  <w:style w:type="character" w:customStyle="1" w:styleId="WW8Num8z5">
    <w:name w:val="WW8Num8z5"/>
    <w:rsid w:val="0050190E"/>
  </w:style>
  <w:style w:type="character" w:customStyle="1" w:styleId="WW8Num8z6">
    <w:name w:val="WW8Num8z6"/>
    <w:rsid w:val="0050190E"/>
  </w:style>
  <w:style w:type="character" w:customStyle="1" w:styleId="WW8Num8z7">
    <w:name w:val="WW8Num8z7"/>
    <w:rsid w:val="0050190E"/>
  </w:style>
  <w:style w:type="character" w:customStyle="1" w:styleId="WW8Num8z8">
    <w:name w:val="WW8Num8z8"/>
    <w:rsid w:val="0050190E"/>
  </w:style>
  <w:style w:type="character" w:customStyle="1" w:styleId="WW8Num7z2">
    <w:name w:val="WW8Num7z2"/>
    <w:rsid w:val="0050190E"/>
  </w:style>
  <w:style w:type="character" w:customStyle="1" w:styleId="WW8Num7z3">
    <w:name w:val="WW8Num7z3"/>
    <w:rsid w:val="0050190E"/>
  </w:style>
  <w:style w:type="character" w:customStyle="1" w:styleId="WW8Num7z4">
    <w:name w:val="WW8Num7z4"/>
    <w:rsid w:val="0050190E"/>
  </w:style>
  <w:style w:type="character" w:customStyle="1" w:styleId="WW8Num7z5">
    <w:name w:val="WW8Num7z5"/>
    <w:rsid w:val="0050190E"/>
  </w:style>
  <w:style w:type="character" w:customStyle="1" w:styleId="WW8Num7z6">
    <w:name w:val="WW8Num7z6"/>
    <w:rsid w:val="0050190E"/>
  </w:style>
  <w:style w:type="character" w:customStyle="1" w:styleId="WW8Num7z7">
    <w:name w:val="WW8Num7z7"/>
    <w:rsid w:val="0050190E"/>
  </w:style>
  <w:style w:type="character" w:customStyle="1" w:styleId="WW8Num7z8">
    <w:name w:val="WW8Num7z8"/>
    <w:rsid w:val="0050190E"/>
  </w:style>
  <w:style w:type="character" w:customStyle="1" w:styleId="WW8Num10z0">
    <w:name w:val="WW8Num10z0"/>
    <w:rsid w:val="0050190E"/>
  </w:style>
  <w:style w:type="character" w:customStyle="1" w:styleId="WW8Num10z1">
    <w:name w:val="WW8Num10z1"/>
    <w:rsid w:val="0050190E"/>
  </w:style>
  <w:style w:type="character" w:customStyle="1" w:styleId="WW8Num10z2">
    <w:name w:val="WW8Num10z2"/>
    <w:rsid w:val="0050190E"/>
  </w:style>
  <w:style w:type="character" w:customStyle="1" w:styleId="WW8Num10z3">
    <w:name w:val="WW8Num10z3"/>
    <w:rsid w:val="0050190E"/>
  </w:style>
  <w:style w:type="character" w:customStyle="1" w:styleId="WW8Num10z4">
    <w:name w:val="WW8Num10z4"/>
    <w:rsid w:val="0050190E"/>
  </w:style>
  <w:style w:type="character" w:customStyle="1" w:styleId="WW8Num10z5">
    <w:name w:val="WW8Num10z5"/>
    <w:rsid w:val="0050190E"/>
  </w:style>
  <w:style w:type="character" w:customStyle="1" w:styleId="WW8Num10z6">
    <w:name w:val="WW8Num10z6"/>
    <w:rsid w:val="0050190E"/>
  </w:style>
  <w:style w:type="character" w:customStyle="1" w:styleId="WW8Num10z7">
    <w:name w:val="WW8Num10z7"/>
    <w:rsid w:val="0050190E"/>
  </w:style>
  <w:style w:type="character" w:customStyle="1" w:styleId="WW8Num10z8">
    <w:name w:val="WW8Num10z8"/>
    <w:rsid w:val="0050190E"/>
  </w:style>
  <w:style w:type="character" w:customStyle="1" w:styleId="WW8Num1z2">
    <w:name w:val="WW8Num1z2"/>
    <w:rsid w:val="0050190E"/>
  </w:style>
  <w:style w:type="character" w:customStyle="1" w:styleId="WW8Num1z3">
    <w:name w:val="WW8Num1z3"/>
    <w:rsid w:val="0050190E"/>
  </w:style>
  <w:style w:type="character" w:customStyle="1" w:styleId="WW8Num1z4">
    <w:name w:val="WW8Num1z4"/>
    <w:rsid w:val="0050190E"/>
  </w:style>
  <w:style w:type="character" w:customStyle="1" w:styleId="WW8Num1z5">
    <w:name w:val="WW8Num1z5"/>
    <w:rsid w:val="0050190E"/>
  </w:style>
  <w:style w:type="character" w:customStyle="1" w:styleId="WW8Num1z6">
    <w:name w:val="WW8Num1z6"/>
    <w:rsid w:val="0050190E"/>
  </w:style>
  <w:style w:type="character" w:customStyle="1" w:styleId="WW8Num1z7">
    <w:name w:val="WW8Num1z7"/>
    <w:rsid w:val="0050190E"/>
  </w:style>
  <w:style w:type="character" w:customStyle="1" w:styleId="WW8Num1z8">
    <w:name w:val="WW8Num1z8"/>
    <w:rsid w:val="0050190E"/>
  </w:style>
  <w:style w:type="character" w:customStyle="1" w:styleId="WW8Num4z2">
    <w:name w:val="WW8Num4z2"/>
    <w:rsid w:val="0050190E"/>
  </w:style>
  <w:style w:type="character" w:customStyle="1" w:styleId="WW8Num4z3">
    <w:name w:val="WW8Num4z3"/>
    <w:rsid w:val="0050190E"/>
  </w:style>
  <w:style w:type="character" w:customStyle="1" w:styleId="WW8Num4z4">
    <w:name w:val="WW8Num4z4"/>
    <w:rsid w:val="0050190E"/>
  </w:style>
  <w:style w:type="character" w:customStyle="1" w:styleId="WW8Num4z5">
    <w:name w:val="WW8Num4z5"/>
    <w:rsid w:val="0050190E"/>
  </w:style>
  <w:style w:type="character" w:customStyle="1" w:styleId="WW8Num4z6">
    <w:name w:val="WW8Num4z6"/>
    <w:rsid w:val="0050190E"/>
  </w:style>
  <w:style w:type="character" w:customStyle="1" w:styleId="WW8Num4z7">
    <w:name w:val="WW8Num4z7"/>
    <w:rsid w:val="0050190E"/>
  </w:style>
  <w:style w:type="character" w:customStyle="1" w:styleId="WW8Num4z8">
    <w:name w:val="WW8Num4z8"/>
    <w:rsid w:val="0050190E"/>
  </w:style>
  <w:style w:type="character" w:customStyle="1" w:styleId="WW8Num2z2">
    <w:name w:val="WW8Num2z2"/>
    <w:rsid w:val="0050190E"/>
  </w:style>
  <w:style w:type="character" w:customStyle="1" w:styleId="WW8Num2z3">
    <w:name w:val="WW8Num2z3"/>
    <w:rsid w:val="0050190E"/>
  </w:style>
  <w:style w:type="character" w:customStyle="1" w:styleId="WW8Num2z4">
    <w:name w:val="WW8Num2z4"/>
    <w:rsid w:val="0050190E"/>
  </w:style>
  <w:style w:type="character" w:customStyle="1" w:styleId="WW8Num2z5">
    <w:name w:val="WW8Num2z5"/>
    <w:rsid w:val="0050190E"/>
  </w:style>
  <w:style w:type="character" w:customStyle="1" w:styleId="WW8Num2z6">
    <w:name w:val="WW8Num2z6"/>
    <w:rsid w:val="0050190E"/>
  </w:style>
  <w:style w:type="character" w:customStyle="1" w:styleId="WW8Num2z7">
    <w:name w:val="WW8Num2z7"/>
    <w:rsid w:val="0050190E"/>
  </w:style>
  <w:style w:type="character" w:customStyle="1" w:styleId="WW8Num2z8">
    <w:name w:val="WW8Num2z8"/>
    <w:rsid w:val="0050190E"/>
  </w:style>
  <w:style w:type="character" w:customStyle="1" w:styleId="20">
    <w:name w:val="Προεπιλεγμένη γραμματοσειρά2"/>
    <w:rsid w:val="0050190E"/>
  </w:style>
  <w:style w:type="character" w:customStyle="1" w:styleId="WW8Num11z0">
    <w:name w:val="WW8Num11z0"/>
    <w:rsid w:val="0050190E"/>
    <w:rPr>
      <w:b/>
      <w:bCs/>
    </w:rPr>
  </w:style>
  <w:style w:type="character" w:customStyle="1" w:styleId="WW8Num11z1">
    <w:name w:val="WW8Num11z1"/>
    <w:rsid w:val="0050190E"/>
  </w:style>
  <w:style w:type="character" w:customStyle="1" w:styleId="WW8Num11z2">
    <w:name w:val="WW8Num11z2"/>
    <w:rsid w:val="0050190E"/>
  </w:style>
  <w:style w:type="character" w:customStyle="1" w:styleId="WW8Num11z3">
    <w:name w:val="WW8Num11z3"/>
    <w:rsid w:val="0050190E"/>
  </w:style>
  <w:style w:type="character" w:customStyle="1" w:styleId="WW8Num11z4">
    <w:name w:val="WW8Num11z4"/>
    <w:rsid w:val="0050190E"/>
  </w:style>
  <w:style w:type="character" w:customStyle="1" w:styleId="WW8Num11z5">
    <w:name w:val="WW8Num11z5"/>
    <w:rsid w:val="0050190E"/>
  </w:style>
  <w:style w:type="character" w:customStyle="1" w:styleId="WW8Num11z6">
    <w:name w:val="WW8Num11z6"/>
    <w:rsid w:val="0050190E"/>
  </w:style>
  <w:style w:type="character" w:customStyle="1" w:styleId="WW8Num11z7">
    <w:name w:val="WW8Num11z7"/>
    <w:rsid w:val="0050190E"/>
  </w:style>
  <w:style w:type="character" w:customStyle="1" w:styleId="WW8Num11z8">
    <w:name w:val="WW8Num11z8"/>
    <w:rsid w:val="0050190E"/>
  </w:style>
  <w:style w:type="character" w:customStyle="1" w:styleId="WW8Num21z0">
    <w:name w:val="WW8Num21z0"/>
    <w:rsid w:val="0050190E"/>
  </w:style>
  <w:style w:type="character" w:customStyle="1" w:styleId="WW8Num21z1">
    <w:name w:val="WW8Num21z1"/>
    <w:rsid w:val="0050190E"/>
  </w:style>
  <w:style w:type="character" w:customStyle="1" w:styleId="WW8Num21z2">
    <w:name w:val="WW8Num21z2"/>
    <w:rsid w:val="0050190E"/>
  </w:style>
  <w:style w:type="character" w:customStyle="1" w:styleId="WW8Num21z3">
    <w:name w:val="WW8Num21z3"/>
    <w:rsid w:val="0050190E"/>
  </w:style>
  <w:style w:type="character" w:customStyle="1" w:styleId="WW8Num21z4">
    <w:name w:val="WW8Num21z4"/>
    <w:rsid w:val="0050190E"/>
  </w:style>
  <w:style w:type="character" w:customStyle="1" w:styleId="WW8Num21z5">
    <w:name w:val="WW8Num21z5"/>
    <w:rsid w:val="0050190E"/>
  </w:style>
  <w:style w:type="character" w:customStyle="1" w:styleId="WW8Num21z6">
    <w:name w:val="WW8Num21z6"/>
    <w:rsid w:val="0050190E"/>
  </w:style>
  <w:style w:type="character" w:customStyle="1" w:styleId="WW8Num21z7">
    <w:name w:val="WW8Num21z7"/>
    <w:rsid w:val="0050190E"/>
  </w:style>
  <w:style w:type="character" w:customStyle="1" w:styleId="WW8Num21z8">
    <w:name w:val="WW8Num21z8"/>
    <w:rsid w:val="0050190E"/>
  </w:style>
  <w:style w:type="character" w:customStyle="1" w:styleId="af0">
    <w:name w:val="Χαρακτήρες αρίθμησης"/>
    <w:rsid w:val="0050190E"/>
    <w:rPr>
      <w:rFonts w:ascii="Carlito" w:hAnsi="Carlito" w:cs="Carlito"/>
      <w:b w:val="0"/>
      <w:bCs w:val="0"/>
    </w:rPr>
  </w:style>
  <w:style w:type="character" w:customStyle="1" w:styleId="WWCharLFO1LVL1">
    <w:name w:val="WW_CharLFO1LVL1"/>
    <w:rsid w:val="0050190E"/>
    <w:rPr>
      <w:rFonts w:ascii="Symbol" w:hAnsi="Symbol" w:cs="Symbol"/>
    </w:rPr>
  </w:style>
  <w:style w:type="character" w:customStyle="1" w:styleId="WWCharLFO1LVL2">
    <w:name w:val="WW_CharLFO1LVL2"/>
    <w:rsid w:val="0050190E"/>
    <w:rPr>
      <w:rFonts w:ascii="Courier New" w:hAnsi="Courier New" w:cs="Courier New"/>
    </w:rPr>
  </w:style>
  <w:style w:type="character" w:customStyle="1" w:styleId="WWCharLFO1LVL3">
    <w:name w:val="WW_CharLFO1LVL3"/>
    <w:rsid w:val="0050190E"/>
    <w:rPr>
      <w:rFonts w:ascii="Wingdings" w:hAnsi="Wingdings" w:cs="Wingdings"/>
    </w:rPr>
  </w:style>
  <w:style w:type="character" w:customStyle="1" w:styleId="WWCharLFO1LVL4">
    <w:name w:val="WW_CharLFO1LVL4"/>
    <w:rsid w:val="0050190E"/>
    <w:rPr>
      <w:rFonts w:ascii="Symbol" w:hAnsi="Symbol" w:cs="Symbol"/>
    </w:rPr>
  </w:style>
  <w:style w:type="character" w:customStyle="1" w:styleId="WWCharLFO1LVL5">
    <w:name w:val="WW_CharLFO1LVL5"/>
    <w:rsid w:val="0050190E"/>
    <w:rPr>
      <w:rFonts w:ascii="Courier New" w:hAnsi="Courier New" w:cs="Courier New"/>
    </w:rPr>
  </w:style>
  <w:style w:type="character" w:customStyle="1" w:styleId="WWCharLFO1LVL6">
    <w:name w:val="WW_CharLFO1LVL6"/>
    <w:rsid w:val="0050190E"/>
    <w:rPr>
      <w:rFonts w:ascii="Wingdings" w:hAnsi="Wingdings" w:cs="Wingdings"/>
    </w:rPr>
  </w:style>
  <w:style w:type="character" w:customStyle="1" w:styleId="WWCharLFO1LVL7">
    <w:name w:val="WW_CharLFO1LVL7"/>
    <w:rsid w:val="0050190E"/>
    <w:rPr>
      <w:rFonts w:ascii="Symbol" w:hAnsi="Symbol" w:cs="Symbol"/>
    </w:rPr>
  </w:style>
  <w:style w:type="character" w:customStyle="1" w:styleId="WWCharLFO1LVL8">
    <w:name w:val="WW_CharLFO1LVL8"/>
    <w:rsid w:val="0050190E"/>
    <w:rPr>
      <w:rFonts w:ascii="Courier New" w:hAnsi="Courier New" w:cs="Courier New"/>
    </w:rPr>
  </w:style>
  <w:style w:type="character" w:customStyle="1" w:styleId="WWCharLFO1LVL9">
    <w:name w:val="WW_CharLFO1LVL9"/>
    <w:rsid w:val="0050190E"/>
    <w:rPr>
      <w:rFonts w:ascii="Wingdings" w:hAnsi="Wingdings" w:cs="Wingdings"/>
    </w:rPr>
  </w:style>
  <w:style w:type="character" w:customStyle="1" w:styleId="WWCharLFO2LVL1">
    <w:name w:val="WW_CharLFO2LVL1"/>
    <w:rsid w:val="0050190E"/>
    <w:rPr>
      <w:b/>
      <w:bCs/>
    </w:rPr>
  </w:style>
  <w:style w:type="character" w:customStyle="1" w:styleId="WWCharLFO4LVL1">
    <w:name w:val="WW_CharLFO4LVL1"/>
    <w:rsid w:val="0050190E"/>
    <w:rPr>
      <w:b/>
      <w:bCs/>
      <w:sz w:val="24"/>
      <w:szCs w:val="24"/>
    </w:rPr>
  </w:style>
  <w:style w:type="character" w:customStyle="1" w:styleId="WWCharLFO10LVL1">
    <w:name w:val="WW_CharLFO10LVL1"/>
    <w:rsid w:val="0050190E"/>
    <w:rPr>
      <w:rFonts w:ascii="Symbol" w:hAnsi="Symbol" w:cs="Symbol"/>
    </w:rPr>
  </w:style>
  <w:style w:type="character" w:customStyle="1" w:styleId="WWCharLFO10LVL2">
    <w:name w:val="WW_CharLFO10LVL2"/>
    <w:rsid w:val="0050190E"/>
    <w:rPr>
      <w:rFonts w:ascii="Courier New" w:hAnsi="Courier New" w:cs="Courier New"/>
    </w:rPr>
  </w:style>
  <w:style w:type="character" w:customStyle="1" w:styleId="WWCharLFO10LVL3">
    <w:name w:val="WW_CharLFO10LVL3"/>
    <w:rsid w:val="0050190E"/>
    <w:rPr>
      <w:rFonts w:ascii="Wingdings" w:hAnsi="Wingdings" w:cs="Wingdings"/>
    </w:rPr>
  </w:style>
  <w:style w:type="character" w:customStyle="1" w:styleId="WWCharLFO10LVL4">
    <w:name w:val="WW_CharLFO10LVL4"/>
    <w:rsid w:val="0050190E"/>
    <w:rPr>
      <w:rFonts w:ascii="Symbol" w:hAnsi="Symbol" w:cs="Symbol"/>
    </w:rPr>
  </w:style>
  <w:style w:type="character" w:customStyle="1" w:styleId="WWCharLFO10LVL5">
    <w:name w:val="WW_CharLFO10LVL5"/>
    <w:rsid w:val="0050190E"/>
    <w:rPr>
      <w:rFonts w:ascii="Courier New" w:hAnsi="Courier New" w:cs="Courier New"/>
    </w:rPr>
  </w:style>
  <w:style w:type="character" w:customStyle="1" w:styleId="WWCharLFO10LVL6">
    <w:name w:val="WW_CharLFO10LVL6"/>
    <w:rsid w:val="0050190E"/>
    <w:rPr>
      <w:rFonts w:ascii="Wingdings" w:hAnsi="Wingdings" w:cs="Wingdings"/>
    </w:rPr>
  </w:style>
  <w:style w:type="character" w:customStyle="1" w:styleId="WWCharLFO10LVL7">
    <w:name w:val="WW_CharLFO10LVL7"/>
    <w:rsid w:val="0050190E"/>
    <w:rPr>
      <w:rFonts w:ascii="Symbol" w:hAnsi="Symbol" w:cs="Symbol"/>
    </w:rPr>
  </w:style>
  <w:style w:type="character" w:customStyle="1" w:styleId="WWCharLFO10LVL8">
    <w:name w:val="WW_CharLFO10LVL8"/>
    <w:rsid w:val="0050190E"/>
    <w:rPr>
      <w:rFonts w:ascii="Courier New" w:hAnsi="Courier New" w:cs="Courier New"/>
    </w:rPr>
  </w:style>
  <w:style w:type="character" w:customStyle="1" w:styleId="WWCharLFO10LVL9">
    <w:name w:val="WW_CharLFO10LVL9"/>
    <w:rsid w:val="0050190E"/>
    <w:rPr>
      <w:rFonts w:ascii="Wingdings" w:hAnsi="Wingdings" w:cs="Wingdings"/>
    </w:rPr>
  </w:style>
  <w:style w:type="character" w:customStyle="1" w:styleId="af1">
    <w:name w:val="Κουκκίδες"/>
    <w:rsid w:val="0050190E"/>
    <w:rPr>
      <w:rFonts w:ascii="Carlito" w:eastAsia="OpenSymbol" w:hAnsi="Carlito" w:cs="OpenSymbol"/>
      <w:sz w:val="24"/>
      <w:szCs w:val="24"/>
    </w:rPr>
  </w:style>
  <w:style w:type="character" w:customStyle="1" w:styleId="11">
    <w:name w:val="Προεπιλεγμένη γραμματοσειρά1"/>
    <w:rsid w:val="0050190E"/>
  </w:style>
  <w:style w:type="character" w:customStyle="1" w:styleId="WW8Num13z0">
    <w:name w:val="WW8Num13z0"/>
    <w:rsid w:val="0050190E"/>
    <w:rPr>
      <w:rFonts w:ascii="Symbol" w:hAnsi="Symbol" w:cs="OpenSymbol"/>
      <w:color w:val="00000A"/>
      <w:kern w:val="1"/>
      <w:sz w:val="24"/>
      <w:szCs w:val="24"/>
    </w:rPr>
  </w:style>
  <w:style w:type="character" w:customStyle="1" w:styleId="WW8Num13z1">
    <w:name w:val="WW8Num13z1"/>
    <w:rsid w:val="0050190E"/>
    <w:rPr>
      <w:rFonts w:ascii="OpenSymbol" w:hAnsi="OpenSymbol" w:cs="OpenSymbol"/>
    </w:rPr>
  </w:style>
  <w:style w:type="paragraph" w:customStyle="1" w:styleId="af2">
    <w:name w:val="Επικεφαλίδα"/>
    <w:basedOn w:val="a"/>
    <w:next w:val="a3"/>
    <w:rsid w:val="0050190E"/>
    <w:pPr>
      <w:keepNext/>
      <w:widowControl w:val="0"/>
      <w:pBdr>
        <w:top w:val="none" w:sz="0" w:space="0" w:color="000000"/>
        <w:left w:val="none" w:sz="0" w:space="0" w:color="000000"/>
        <w:bottom w:val="none" w:sz="0" w:space="0" w:color="000000"/>
        <w:right w:val="none" w:sz="0" w:space="0" w:color="000000"/>
      </w:pBdr>
      <w:suppressAutoHyphens/>
      <w:spacing w:before="240" w:after="120" w:line="240" w:lineRule="auto"/>
      <w:textAlignment w:val="baseline"/>
    </w:pPr>
    <w:rPr>
      <w:rFonts w:ascii="Arial" w:eastAsia="Andale Sans UI" w:hAnsi="Arial" w:cs="Arial"/>
      <w:kern w:val="1"/>
      <w:sz w:val="28"/>
      <w:szCs w:val="28"/>
      <w:lang w:val="en-US" w:eastAsia="zh-CN" w:bidi="en-US"/>
    </w:rPr>
  </w:style>
  <w:style w:type="paragraph" w:customStyle="1" w:styleId="af3">
    <w:name w:val="Ευρετήριο"/>
    <w:basedOn w:val="a"/>
    <w:rsid w:val="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customStyle="1" w:styleId="21">
    <w:name w:val="Λεζάντα2"/>
    <w:basedOn w:val="a"/>
    <w:rsid w:val="0050190E"/>
    <w:pPr>
      <w:widowControl w:val="0"/>
      <w:suppressLineNumbers/>
      <w:pBdr>
        <w:top w:val="none" w:sz="0" w:space="0" w:color="000000"/>
        <w:left w:val="none" w:sz="0" w:space="0" w:color="000000"/>
        <w:bottom w:val="none" w:sz="0" w:space="0" w:color="000000"/>
        <w:right w:val="none" w:sz="0" w:space="0" w:color="000000"/>
      </w:pBdr>
      <w:suppressAutoHyphens/>
      <w:spacing w:before="120" w:after="120" w:line="240" w:lineRule="auto"/>
      <w:textAlignment w:val="baseline"/>
    </w:pPr>
    <w:rPr>
      <w:rFonts w:ascii="Times New Roman" w:eastAsia="Andale Sans UI" w:hAnsi="Times New Roman" w:cs="Mangal"/>
      <w:i/>
      <w:iCs/>
      <w:kern w:val="1"/>
      <w:sz w:val="24"/>
      <w:szCs w:val="24"/>
      <w:lang w:val="en-US" w:eastAsia="zh-CN" w:bidi="en-US"/>
    </w:rPr>
  </w:style>
  <w:style w:type="paragraph" w:customStyle="1" w:styleId="12">
    <w:name w:val="Λεζάντα1"/>
    <w:basedOn w:val="a"/>
    <w:rsid w:val="0050190E"/>
    <w:pPr>
      <w:widowControl w:val="0"/>
      <w:suppressLineNumbers/>
      <w:pBdr>
        <w:top w:val="none" w:sz="0" w:space="0" w:color="000000"/>
        <w:left w:val="none" w:sz="0" w:space="0" w:color="000000"/>
        <w:bottom w:val="none" w:sz="0" w:space="0" w:color="000000"/>
        <w:right w:val="none" w:sz="0" w:space="0" w:color="000000"/>
      </w:pBdr>
      <w:suppressAutoHyphens/>
      <w:spacing w:before="120" w:after="120" w:line="240" w:lineRule="auto"/>
      <w:textAlignment w:val="baseline"/>
    </w:pPr>
    <w:rPr>
      <w:rFonts w:ascii="Times New Roman" w:eastAsia="Andale Sans UI" w:hAnsi="Times New Roman" w:cs="Tahoma"/>
      <w:i/>
      <w:iCs/>
      <w:kern w:val="1"/>
      <w:sz w:val="24"/>
      <w:szCs w:val="24"/>
      <w:lang w:val="en-US" w:eastAsia="zh-CN" w:bidi="en-US"/>
    </w:rPr>
  </w:style>
  <w:style w:type="paragraph" w:customStyle="1" w:styleId="13">
    <w:name w:val="Απλό κείμενο1"/>
    <w:basedOn w:val="a"/>
    <w:rsid w:val="0050190E"/>
    <w:pPr>
      <w:widowControl w:val="0"/>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Courier New" w:eastAsia="Courier New" w:hAnsi="Courier New" w:cs="Courier New"/>
      <w:kern w:val="1"/>
      <w:sz w:val="20"/>
      <w:szCs w:val="20"/>
      <w:lang w:val="en-GB" w:eastAsia="zh-CN" w:bidi="en-US"/>
    </w:rPr>
  </w:style>
  <w:style w:type="paragraph" w:customStyle="1" w:styleId="af4">
    <w:name w:val="Περιεχόμενα πίνακα"/>
    <w:basedOn w:val="a"/>
    <w:rsid w:val="0050190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customStyle="1" w:styleId="af5">
    <w:name w:val="Επικεφαλίδα πίνακα"/>
    <w:basedOn w:val="af4"/>
    <w:rsid w:val="0050190E"/>
    <w:pPr>
      <w:jc w:val="center"/>
    </w:pPr>
    <w:rPr>
      <w:b/>
      <w:bCs/>
    </w:rPr>
  </w:style>
  <w:style w:type="paragraph" w:customStyle="1" w:styleId="Default">
    <w:name w:val="Default"/>
    <w:rsid w:val="0050190E"/>
    <w:pPr>
      <w:suppressAutoHyphens/>
      <w:autoSpaceDE w:val="0"/>
      <w:spacing w:after="0" w:line="240" w:lineRule="auto"/>
    </w:pPr>
    <w:rPr>
      <w:rFonts w:ascii="Calibri" w:eastAsia="Calibri" w:hAnsi="Calibri" w:cs="Calibri"/>
      <w:color w:val="000000"/>
      <w:sz w:val="24"/>
      <w:szCs w:val="24"/>
      <w:lang w:eastAsia="zh-CN"/>
    </w:rPr>
  </w:style>
  <w:style w:type="paragraph" w:customStyle="1" w:styleId="d3feece1eae5e9ecddedeff5">
    <w:name w:val="Σd3ώfeμecαe1 κeaεe5ιe9μecέddνedοefυf5"/>
    <w:basedOn w:val="a"/>
    <w:uiPriority w:val="99"/>
    <w:rsid w:val="0050190E"/>
    <w:pPr>
      <w:suppressAutoHyphens/>
      <w:autoSpaceDE w:val="0"/>
      <w:autoSpaceDN w:val="0"/>
      <w:adjustRightInd w:val="0"/>
      <w:spacing w:after="120" w:line="240" w:lineRule="auto"/>
    </w:pPr>
    <w:rPr>
      <w:rFonts w:ascii="Times New Roman" w:eastAsia="Times New Roman" w:hAnsi="Liberation Serif" w:cs="Times New Roman"/>
      <w:sz w:val="24"/>
      <w:szCs w:val="24"/>
      <w:lang w:eastAsia="zh-CN"/>
    </w:rPr>
  </w:style>
  <w:style w:type="paragraph" w:styleId="af6">
    <w:name w:val="Revision"/>
    <w:uiPriority w:val="99"/>
    <w:semiHidden/>
    <w:rsid w:val="0050190E"/>
    <w:pPr>
      <w:spacing w:after="0" w:line="240" w:lineRule="auto"/>
    </w:pPr>
    <w:rPr>
      <w:rFonts w:ascii="Times New Roman" w:eastAsia="Andale Sans UI" w:hAnsi="Times New Roman" w:cs="Tahoma"/>
      <w:kern w:val="1"/>
      <w:sz w:val="24"/>
      <w:szCs w:val="24"/>
      <w:lang w:val="en-US" w:eastAsia="zh-CN" w:bidi="en-US"/>
    </w:rPr>
  </w:style>
  <w:style w:type="paragraph" w:customStyle="1" w:styleId="normalwithoutspacing">
    <w:name w:val="normal_without_spacing"/>
    <w:basedOn w:val="a"/>
    <w:rsid w:val="0050190E"/>
    <w:pPr>
      <w:widowControl w:val="0"/>
      <w:pBdr>
        <w:top w:val="none" w:sz="0" w:space="0" w:color="000000"/>
        <w:left w:val="none" w:sz="0" w:space="0" w:color="000000"/>
        <w:bottom w:val="none" w:sz="0" w:space="0" w:color="000000"/>
        <w:right w:val="none" w:sz="0" w:space="0" w:color="000000"/>
      </w:pBdr>
      <w:suppressAutoHyphens/>
      <w:spacing w:after="60" w:line="240" w:lineRule="auto"/>
      <w:textAlignment w:val="baseline"/>
    </w:pPr>
    <w:rPr>
      <w:rFonts w:ascii="Times New Roman" w:eastAsia="Andale Sans UI" w:hAnsi="Times New Roman" w:cs="Tahoma"/>
      <w:kern w:val="1"/>
      <w:sz w:val="24"/>
      <w:szCs w:val="24"/>
      <w:lang w:eastAsia="zh-CN" w:bidi="en-US"/>
    </w:rPr>
  </w:style>
  <w:style w:type="character" w:customStyle="1" w:styleId="14">
    <w:name w:val="Ανεπίλυτη αναφορά1"/>
    <w:uiPriority w:val="99"/>
    <w:unhideWhenUsed/>
    <w:rsid w:val="0050190E"/>
    <w:rPr>
      <w:color w:val="605E5C"/>
      <w:shd w:val="clear" w:color="auto" w:fill="E1DFDD"/>
    </w:rPr>
  </w:style>
  <w:style w:type="paragraph" w:styleId="af7">
    <w:name w:val="List Paragraph"/>
    <w:basedOn w:val="a"/>
    <w:uiPriority w:val="34"/>
    <w:qFormat/>
    <w:rsid w:val="00210F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34720">
      <w:bodyDiv w:val="1"/>
      <w:marLeft w:val="0"/>
      <w:marRight w:val="0"/>
      <w:marTop w:val="0"/>
      <w:marBottom w:val="0"/>
      <w:divBdr>
        <w:top w:val="none" w:sz="0" w:space="0" w:color="auto"/>
        <w:left w:val="none" w:sz="0" w:space="0" w:color="auto"/>
        <w:bottom w:val="none" w:sz="0" w:space="0" w:color="auto"/>
        <w:right w:val="none" w:sz="0" w:space="0" w:color="auto"/>
      </w:divBdr>
    </w:div>
    <w:div w:id="1521384835">
      <w:bodyDiv w:val="1"/>
      <w:marLeft w:val="0"/>
      <w:marRight w:val="0"/>
      <w:marTop w:val="0"/>
      <w:marBottom w:val="0"/>
      <w:divBdr>
        <w:top w:val="none" w:sz="0" w:space="0" w:color="auto"/>
        <w:left w:val="none" w:sz="0" w:space="0" w:color="auto"/>
        <w:bottom w:val="none" w:sz="0" w:space="0" w:color="auto"/>
        <w:right w:val="none" w:sz="0" w:space="0" w:color="auto"/>
      </w:divBdr>
    </w:div>
    <w:div w:id="1650554502">
      <w:bodyDiv w:val="1"/>
      <w:marLeft w:val="0"/>
      <w:marRight w:val="0"/>
      <w:marTop w:val="0"/>
      <w:marBottom w:val="0"/>
      <w:divBdr>
        <w:top w:val="none" w:sz="0" w:space="0" w:color="auto"/>
        <w:left w:val="none" w:sz="0" w:space="0" w:color="auto"/>
        <w:bottom w:val="none" w:sz="0" w:space="0" w:color="auto"/>
        <w:right w:val="none" w:sz="0" w:space="0" w:color="auto"/>
      </w:divBdr>
    </w:div>
    <w:div w:id="1689865482">
      <w:bodyDiv w:val="1"/>
      <w:marLeft w:val="0"/>
      <w:marRight w:val="0"/>
      <w:marTop w:val="0"/>
      <w:marBottom w:val="0"/>
      <w:divBdr>
        <w:top w:val="none" w:sz="0" w:space="0" w:color="auto"/>
        <w:left w:val="none" w:sz="0" w:space="0" w:color="auto"/>
        <w:bottom w:val="none" w:sz="0" w:space="0" w:color="auto"/>
        <w:right w:val="none" w:sz="0" w:space="0" w:color="auto"/>
      </w:divBdr>
    </w:div>
    <w:div w:id="1713724862">
      <w:bodyDiv w:val="1"/>
      <w:marLeft w:val="0"/>
      <w:marRight w:val="0"/>
      <w:marTop w:val="0"/>
      <w:marBottom w:val="0"/>
      <w:divBdr>
        <w:top w:val="none" w:sz="0" w:space="0" w:color="auto"/>
        <w:left w:val="none" w:sz="0" w:space="0" w:color="auto"/>
        <w:bottom w:val="none" w:sz="0" w:space="0" w:color="auto"/>
        <w:right w:val="none" w:sz="0" w:space="0" w:color="auto"/>
      </w:divBdr>
    </w:div>
    <w:div w:id="1831360663">
      <w:bodyDiv w:val="1"/>
      <w:marLeft w:val="0"/>
      <w:marRight w:val="0"/>
      <w:marTop w:val="0"/>
      <w:marBottom w:val="0"/>
      <w:divBdr>
        <w:top w:val="none" w:sz="0" w:space="0" w:color="auto"/>
        <w:left w:val="none" w:sz="0" w:space="0" w:color="auto"/>
        <w:bottom w:val="none" w:sz="0" w:space="0" w:color="auto"/>
        <w:right w:val="none" w:sz="0" w:space="0" w:color="auto"/>
      </w:divBdr>
    </w:div>
    <w:div w:id="20841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aadhsy.gr/n4412/n4412fulltextlinks.html" TargetMode="External"/><Relationship Id="rId18" Type="http://schemas.openxmlformats.org/officeDocument/2006/relationships/hyperlink" Target="https://www.eaadhsy.gr/n4412/n4412fulltextlink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aadhsy.gr/n4412/n4412fulltextlink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aadhsy.gr/n4412/n4412fulltextlinks.html" TargetMode="Externa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www.eaadhsy.gr/n4412/n4412fulltextlinks.html"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aadhsy.gr/n4412/n4412fulltextlinks.htm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periballon@irakl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6370F-DA3F-4ABF-A55F-32FED769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63</Pages>
  <Words>28640</Words>
  <Characters>154662</Characters>
  <Application>Microsoft Office Word</Application>
  <DocSecurity>0</DocSecurity>
  <Lines>1288</Lines>
  <Paragraphs>365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Τμήμα Προμηθειών - Θέση 03</dc:creator>
  <cp:keywords/>
  <dc:description/>
  <cp:lastModifiedBy>Τμήμα Προμηθειών - Θέση 03</cp:lastModifiedBy>
  <cp:revision>56</cp:revision>
  <cp:lastPrinted>2024-07-22T10:40:00Z</cp:lastPrinted>
  <dcterms:created xsi:type="dcterms:W3CDTF">2024-06-04T05:41:00Z</dcterms:created>
  <dcterms:modified xsi:type="dcterms:W3CDTF">2024-07-22T10:40:00Z</dcterms:modified>
</cp:coreProperties>
</file>