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288" w:rsidRDefault="00C34288" w:rsidP="00C34288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            </w:t>
      </w:r>
      <w:r>
        <w:rPr>
          <w:rFonts w:ascii="Book Antiqua" w:hAnsi="Book Antiqua"/>
          <w:noProof/>
          <w:sz w:val="22"/>
          <w:szCs w:val="22"/>
        </w:rPr>
        <w:drawing>
          <wp:inline distT="0" distB="0" distL="0" distR="0">
            <wp:extent cx="552450" cy="571500"/>
            <wp:effectExtent l="0" t="0" r="0" b="0"/>
            <wp:docPr id="1" name="Εικόνα 1" descr="ethnoshmo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ethnoshmo_B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12" t="7817" r="65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sz w:val="22"/>
          <w:szCs w:val="22"/>
        </w:rPr>
        <w:t xml:space="preserve">                                                                                                     </w:t>
      </w:r>
    </w:p>
    <w:p w:rsidR="00C34288" w:rsidRDefault="00C34288" w:rsidP="00C34288">
      <w:pPr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 xml:space="preserve">ΕΛΛΗΝΙΚΗ ΔΗΜΟΚΡΑΤΙΑ                                                 </w:t>
      </w:r>
      <w:r>
        <w:rPr>
          <w:rFonts w:ascii="Book Antiqua" w:hAnsi="Book Antiqua"/>
          <w:b/>
          <w:sz w:val="22"/>
          <w:szCs w:val="22"/>
        </w:rPr>
        <w:t xml:space="preserve">Ηράκλειο Αττ.: </w:t>
      </w:r>
      <w:r w:rsidR="00BC63CE">
        <w:rPr>
          <w:rFonts w:ascii="Book Antiqua" w:hAnsi="Book Antiqua"/>
          <w:b/>
          <w:sz w:val="22"/>
          <w:szCs w:val="22"/>
        </w:rPr>
        <w:t>2</w:t>
      </w:r>
      <w:r w:rsidR="00537F8B">
        <w:rPr>
          <w:rFonts w:ascii="Book Antiqua" w:hAnsi="Book Antiqua"/>
          <w:b/>
          <w:sz w:val="22"/>
          <w:szCs w:val="22"/>
        </w:rPr>
        <w:t>7</w:t>
      </w:r>
      <w:r>
        <w:rPr>
          <w:rFonts w:ascii="Book Antiqua" w:hAnsi="Book Antiqua"/>
          <w:b/>
          <w:sz w:val="22"/>
          <w:szCs w:val="22"/>
        </w:rPr>
        <w:t>/0</w:t>
      </w:r>
      <w:r w:rsidR="00F943F6" w:rsidRPr="00891FF5">
        <w:rPr>
          <w:rFonts w:ascii="Book Antiqua" w:hAnsi="Book Antiqua"/>
          <w:b/>
          <w:sz w:val="22"/>
          <w:szCs w:val="22"/>
        </w:rPr>
        <w:t>9</w:t>
      </w:r>
      <w:r>
        <w:rPr>
          <w:rFonts w:ascii="Book Antiqua" w:hAnsi="Book Antiqua"/>
          <w:b/>
          <w:sz w:val="22"/>
          <w:szCs w:val="22"/>
        </w:rPr>
        <w:t>/202</w:t>
      </w:r>
      <w:r w:rsidR="00537F8B">
        <w:rPr>
          <w:rFonts w:ascii="Book Antiqua" w:hAnsi="Book Antiqua"/>
          <w:b/>
          <w:sz w:val="22"/>
          <w:szCs w:val="22"/>
        </w:rPr>
        <w:t>4</w:t>
      </w:r>
      <w:r>
        <w:rPr>
          <w:rFonts w:ascii="Book Antiqua" w:hAnsi="Book Antiqua"/>
          <w:b/>
          <w:bCs/>
          <w:sz w:val="22"/>
          <w:szCs w:val="22"/>
        </w:rPr>
        <w:t xml:space="preserve">         </w:t>
      </w:r>
    </w:p>
    <w:p w:rsidR="00C34288" w:rsidRDefault="00C34288" w:rsidP="00C34288">
      <w:pPr>
        <w:pStyle w:val="1"/>
        <w:tabs>
          <w:tab w:val="left" w:pos="5040"/>
          <w:tab w:val="left" w:pos="5400"/>
          <w:tab w:val="left" w:pos="6379"/>
          <w:tab w:val="left" w:pos="6521"/>
        </w:tabs>
        <w:rPr>
          <w:rFonts w:ascii="Book Antiqua" w:eastAsia="Times New Roman" w:hAnsi="Book Antiqua"/>
          <w:bCs/>
        </w:rPr>
      </w:pPr>
      <w:r>
        <w:rPr>
          <w:rFonts w:ascii="Book Antiqua" w:eastAsia="Times New Roman" w:hAnsi="Book Antiqua"/>
          <w:bCs/>
          <w:lang w:val="en-US"/>
        </w:rPr>
        <w:t>NO</w:t>
      </w:r>
      <w:r>
        <w:rPr>
          <w:rFonts w:ascii="Book Antiqua" w:eastAsia="Times New Roman" w:hAnsi="Book Antiqua"/>
          <w:bCs/>
        </w:rPr>
        <w:t xml:space="preserve">ΜΟΣ ΑΤΤΙΚΗΣ                                                                  </w:t>
      </w:r>
      <w:proofErr w:type="spellStart"/>
      <w:r>
        <w:rPr>
          <w:rFonts w:ascii="Book Antiqua" w:hAnsi="Book Antiqua"/>
        </w:rPr>
        <w:t>Αρ</w:t>
      </w:r>
      <w:proofErr w:type="spellEnd"/>
      <w:r>
        <w:rPr>
          <w:rFonts w:ascii="Book Antiqua" w:hAnsi="Book Antiqua"/>
        </w:rPr>
        <w:t xml:space="preserve">. </w:t>
      </w:r>
      <w:proofErr w:type="spellStart"/>
      <w:proofErr w:type="gramStart"/>
      <w:r>
        <w:rPr>
          <w:rFonts w:ascii="Book Antiqua" w:hAnsi="Book Antiqua"/>
        </w:rPr>
        <w:t>πρωτ</w:t>
      </w:r>
      <w:proofErr w:type="spellEnd"/>
      <w:r>
        <w:rPr>
          <w:rFonts w:ascii="Book Antiqua" w:hAnsi="Book Antiqua"/>
        </w:rPr>
        <w:t>.:………</w:t>
      </w:r>
      <w:r w:rsidR="00537F8B">
        <w:rPr>
          <w:rFonts w:ascii="Book Antiqua" w:hAnsi="Book Antiqua"/>
        </w:rPr>
        <w:t>17909</w:t>
      </w:r>
      <w:proofErr w:type="gramEnd"/>
      <w:r w:rsidR="00891FF5" w:rsidRPr="00891FF5">
        <w:rPr>
          <w:rFonts w:ascii="Book Antiqua" w:hAnsi="Book Antiqua"/>
        </w:rPr>
        <w:t>..</w:t>
      </w:r>
      <w:r>
        <w:rPr>
          <w:rFonts w:ascii="Book Antiqua" w:hAnsi="Book Antiqua"/>
        </w:rPr>
        <w:t>….</w:t>
      </w:r>
      <w:r>
        <w:rPr>
          <w:rFonts w:ascii="Book Antiqua" w:hAnsi="Book Antiqua"/>
          <w:bCs/>
        </w:rPr>
        <w:t xml:space="preserve">  </w:t>
      </w:r>
    </w:p>
    <w:p w:rsidR="00C34288" w:rsidRDefault="00C34288" w:rsidP="00C34288">
      <w:pPr>
        <w:pStyle w:val="1"/>
        <w:tabs>
          <w:tab w:val="left" w:pos="6379"/>
        </w:tabs>
        <w:rPr>
          <w:rFonts w:ascii="Book Antiqua" w:eastAsia="Times New Roman" w:hAnsi="Book Antiqua"/>
          <w:bCs/>
        </w:rPr>
      </w:pPr>
      <w:r>
        <w:rPr>
          <w:rFonts w:ascii="Book Antiqua" w:eastAsia="Times New Roman" w:hAnsi="Book Antiqua"/>
          <w:bCs/>
        </w:rPr>
        <w:t xml:space="preserve">ΔΗΜΟΣ ΗΡΑΚΛΕΙΟΥ                                                                       </w:t>
      </w:r>
    </w:p>
    <w:p w:rsidR="00C34288" w:rsidRDefault="00C34288" w:rsidP="00C34288">
      <w:pPr>
        <w:pStyle w:val="1"/>
        <w:tabs>
          <w:tab w:val="left" w:pos="5220"/>
        </w:tabs>
        <w:rPr>
          <w:rFonts w:ascii="Book Antiqua" w:eastAsia="Times New Roman" w:hAnsi="Book Antiqua"/>
          <w:bCs/>
        </w:rPr>
      </w:pPr>
      <w:r>
        <w:rPr>
          <w:rFonts w:ascii="Book Antiqua" w:eastAsia="Times New Roman" w:hAnsi="Book Antiqua"/>
          <w:bCs/>
        </w:rPr>
        <w:t xml:space="preserve">ΔΙΕΥΘΥΝΣΗ ΔΙΟΙΚΗΤΙΚΩΝ ΥΠΗΡΕΣΙΩΝ                       </w:t>
      </w:r>
    </w:p>
    <w:p w:rsidR="00C34288" w:rsidRDefault="00C34288" w:rsidP="00C34288">
      <w:pPr>
        <w:pStyle w:val="1"/>
        <w:rPr>
          <w:rFonts w:ascii="Book Antiqua" w:eastAsia="Times New Roman" w:hAnsi="Book Antiqua"/>
          <w:bCs/>
        </w:rPr>
      </w:pPr>
      <w:r>
        <w:rPr>
          <w:rFonts w:ascii="Book Antiqua" w:eastAsia="Times New Roman" w:hAnsi="Book Antiqua"/>
          <w:bCs/>
        </w:rPr>
        <w:t>ΤΜΗΜΑ ΑΔΕΙΟΔΟΤΗΣΕΩΝ ΚΑΙ ΡΥΘΜΙΣΗΣ</w:t>
      </w:r>
    </w:p>
    <w:p w:rsidR="00C34288" w:rsidRDefault="00C34288" w:rsidP="00C34288">
      <w:pPr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ΕΜΠΟΡΙΚΩΝ ΔΡΑΣΤΗΡΙΟΤΗΤΩΝ</w:t>
      </w:r>
    </w:p>
    <w:p w:rsidR="00C34288" w:rsidRDefault="00C34288" w:rsidP="00C34288">
      <w:pPr>
        <w:rPr>
          <w:rFonts w:ascii="Book Antiqua" w:hAnsi="Book Antiqua"/>
          <w:b/>
          <w:sz w:val="22"/>
          <w:szCs w:val="22"/>
        </w:rPr>
      </w:pPr>
      <w:proofErr w:type="spellStart"/>
      <w:r>
        <w:rPr>
          <w:rFonts w:ascii="Book Antiqua" w:hAnsi="Book Antiqua"/>
          <w:b/>
          <w:sz w:val="22"/>
          <w:szCs w:val="22"/>
        </w:rPr>
        <w:t>Τηλ</w:t>
      </w:r>
      <w:proofErr w:type="spellEnd"/>
      <w:r>
        <w:rPr>
          <w:rFonts w:ascii="Book Antiqua" w:hAnsi="Book Antiqua"/>
          <w:b/>
          <w:sz w:val="22"/>
          <w:szCs w:val="22"/>
        </w:rPr>
        <w:t>.: 213.2000.110 &amp; 213.2000.184</w:t>
      </w:r>
    </w:p>
    <w:p w:rsidR="00C34288" w:rsidRDefault="00C34288" w:rsidP="00C34288">
      <w:pPr>
        <w:rPr>
          <w:rFonts w:ascii="Book Antiqua" w:hAnsi="Book Antiqua"/>
          <w:sz w:val="22"/>
          <w:szCs w:val="22"/>
        </w:rPr>
      </w:pPr>
    </w:p>
    <w:p w:rsidR="00C34288" w:rsidRDefault="00C34288" w:rsidP="00C34288">
      <w:pPr>
        <w:rPr>
          <w:rFonts w:ascii="Book Antiqua" w:hAnsi="Book Antiqua"/>
          <w:sz w:val="22"/>
          <w:szCs w:val="22"/>
        </w:rPr>
      </w:pPr>
    </w:p>
    <w:p w:rsidR="00C34288" w:rsidRPr="00F92F13" w:rsidRDefault="00C34288" w:rsidP="00C34288">
      <w:pPr>
        <w:rPr>
          <w:rFonts w:ascii="Book Antiqua" w:hAnsi="Book Antiqua"/>
          <w:sz w:val="20"/>
          <w:szCs w:val="20"/>
        </w:rPr>
      </w:pPr>
      <w:r w:rsidRPr="00F92F13">
        <w:rPr>
          <w:rFonts w:ascii="Book Antiqua" w:hAnsi="Book Antiqua"/>
          <w:sz w:val="20"/>
          <w:szCs w:val="20"/>
        </w:rPr>
        <w:t>«ΠΡΟ</w:t>
      </w:r>
      <w:r w:rsidR="00EE7A3C" w:rsidRPr="00F92F13">
        <w:rPr>
          <w:rFonts w:ascii="Book Antiqua" w:hAnsi="Book Antiqua"/>
          <w:sz w:val="20"/>
          <w:szCs w:val="20"/>
        </w:rPr>
        <w:t>ΚΗ</w:t>
      </w:r>
      <w:r w:rsidR="00F873AF" w:rsidRPr="00F92F13">
        <w:rPr>
          <w:rFonts w:ascii="Book Antiqua" w:hAnsi="Book Antiqua"/>
          <w:sz w:val="20"/>
          <w:szCs w:val="20"/>
        </w:rPr>
        <w:t>Ρ</w:t>
      </w:r>
      <w:r w:rsidR="00EE7A3C" w:rsidRPr="00F92F13">
        <w:rPr>
          <w:rFonts w:ascii="Book Antiqua" w:hAnsi="Book Antiqua"/>
          <w:sz w:val="20"/>
          <w:szCs w:val="20"/>
        </w:rPr>
        <w:t>ΥΞΗ</w:t>
      </w:r>
      <w:r w:rsidRPr="00F92F13">
        <w:rPr>
          <w:rFonts w:ascii="Book Antiqua" w:hAnsi="Book Antiqua"/>
          <w:sz w:val="20"/>
          <w:szCs w:val="20"/>
        </w:rPr>
        <w:t xml:space="preserve"> ΓΙΑ ΤΗΝ ΣΥΜΜΕΤΟΧΗ ΣΤΗΝ </w:t>
      </w:r>
      <w:r w:rsidR="00EE7A3C" w:rsidRPr="00F92F13">
        <w:rPr>
          <w:rFonts w:ascii="Book Antiqua" w:hAnsi="Book Antiqua"/>
          <w:sz w:val="20"/>
          <w:szCs w:val="20"/>
        </w:rPr>
        <w:t>ΘΡΗΣΚΕΥΤΙΚΗ</w:t>
      </w:r>
      <w:r w:rsidR="00E77557" w:rsidRPr="00F92F13">
        <w:rPr>
          <w:rFonts w:ascii="Book Antiqua" w:hAnsi="Book Antiqua"/>
          <w:sz w:val="20"/>
          <w:szCs w:val="20"/>
        </w:rPr>
        <w:t xml:space="preserve"> </w:t>
      </w:r>
      <w:r w:rsidRPr="00F92F13">
        <w:rPr>
          <w:rFonts w:ascii="Book Antiqua" w:hAnsi="Book Antiqua"/>
          <w:sz w:val="20"/>
          <w:szCs w:val="20"/>
        </w:rPr>
        <w:t>ΕΜΠΟΡΟΠΑΝΗΓΥΡΗ ΤΟΥ ΑΓΙΟΥ ΝΕΚΤΑΡΙΟΥ</w:t>
      </w:r>
      <w:r w:rsidR="00EE7A3C" w:rsidRPr="00F92F13">
        <w:rPr>
          <w:rFonts w:ascii="Book Antiqua" w:hAnsi="Book Antiqua"/>
          <w:sz w:val="20"/>
          <w:szCs w:val="20"/>
        </w:rPr>
        <w:t xml:space="preserve"> ΕΤΟΥΣ 2024</w:t>
      </w:r>
      <w:r w:rsidRPr="00F92F13">
        <w:rPr>
          <w:rFonts w:ascii="Book Antiqua" w:hAnsi="Book Antiqua"/>
          <w:sz w:val="20"/>
          <w:szCs w:val="20"/>
        </w:rPr>
        <w:t>»</w:t>
      </w:r>
    </w:p>
    <w:p w:rsidR="00C34288" w:rsidRPr="00F92F13" w:rsidRDefault="00C34288" w:rsidP="00C34288">
      <w:pPr>
        <w:rPr>
          <w:rFonts w:ascii="Book Antiqua" w:hAnsi="Book Antiqua"/>
          <w:sz w:val="20"/>
          <w:szCs w:val="20"/>
        </w:rPr>
      </w:pPr>
    </w:p>
    <w:p w:rsidR="00C34288" w:rsidRPr="00F92F13" w:rsidRDefault="00361590" w:rsidP="00C34288">
      <w:pPr>
        <w:jc w:val="both"/>
        <w:rPr>
          <w:rFonts w:ascii="Book Antiqua" w:hAnsi="Book Antiqua"/>
          <w:sz w:val="20"/>
          <w:szCs w:val="20"/>
        </w:rPr>
      </w:pPr>
      <w:r w:rsidRPr="00F92F13">
        <w:rPr>
          <w:rFonts w:ascii="Book Antiqua" w:hAnsi="Book Antiqua"/>
          <w:sz w:val="20"/>
          <w:szCs w:val="20"/>
        </w:rPr>
        <w:t xml:space="preserve">Η </w:t>
      </w:r>
      <w:r w:rsidR="00C34288" w:rsidRPr="00F92F13">
        <w:rPr>
          <w:rFonts w:ascii="Book Antiqua" w:hAnsi="Book Antiqua"/>
          <w:sz w:val="20"/>
          <w:szCs w:val="20"/>
        </w:rPr>
        <w:t>εμποροπανήγυρη της εορτής του Αγίου Νεκταρίου θα πραγματοποιηθεί στο Δήμο μας την 8</w:t>
      </w:r>
      <w:r w:rsidR="00C34288" w:rsidRPr="00F92F13">
        <w:rPr>
          <w:rFonts w:ascii="Book Antiqua" w:hAnsi="Book Antiqua"/>
          <w:sz w:val="20"/>
          <w:szCs w:val="20"/>
          <w:vertAlign w:val="superscript"/>
        </w:rPr>
        <w:t>η</w:t>
      </w:r>
      <w:r w:rsidR="00C34288" w:rsidRPr="00F92F13">
        <w:rPr>
          <w:rFonts w:ascii="Book Antiqua" w:hAnsi="Book Antiqua"/>
          <w:sz w:val="20"/>
          <w:szCs w:val="20"/>
        </w:rPr>
        <w:t xml:space="preserve"> και 9</w:t>
      </w:r>
      <w:r w:rsidR="00C34288" w:rsidRPr="00F92F13">
        <w:rPr>
          <w:rFonts w:ascii="Book Antiqua" w:hAnsi="Book Antiqua"/>
          <w:sz w:val="20"/>
          <w:szCs w:val="20"/>
          <w:vertAlign w:val="superscript"/>
        </w:rPr>
        <w:t>η</w:t>
      </w:r>
      <w:r w:rsidR="00C34288" w:rsidRPr="00F92F13">
        <w:rPr>
          <w:rFonts w:ascii="Book Antiqua" w:hAnsi="Book Antiqua"/>
          <w:sz w:val="20"/>
          <w:szCs w:val="20"/>
        </w:rPr>
        <w:t xml:space="preserve"> Νοεμβρίου</w:t>
      </w:r>
      <w:r w:rsidR="00854FD3" w:rsidRPr="00F92F13">
        <w:rPr>
          <w:rFonts w:ascii="Book Antiqua" w:hAnsi="Book Antiqua"/>
          <w:sz w:val="20"/>
          <w:szCs w:val="20"/>
        </w:rPr>
        <w:t xml:space="preserve"> </w:t>
      </w:r>
      <w:r w:rsidR="00CB0078" w:rsidRPr="00F92F13">
        <w:rPr>
          <w:rFonts w:ascii="Book Antiqua" w:hAnsi="Book Antiqua"/>
          <w:sz w:val="20"/>
          <w:szCs w:val="20"/>
        </w:rPr>
        <w:t>202</w:t>
      </w:r>
      <w:r w:rsidR="00854FD3" w:rsidRPr="00F92F13">
        <w:rPr>
          <w:rFonts w:ascii="Book Antiqua" w:hAnsi="Book Antiqua"/>
          <w:sz w:val="20"/>
          <w:szCs w:val="20"/>
        </w:rPr>
        <w:t>4</w:t>
      </w:r>
      <w:r w:rsidR="00E77557" w:rsidRPr="00F92F13">
        <w:rPr>
          <w:rFonts w:ascii="Book Antiqua" w:hAnsi="Book Antiqua"/>
          <w:sz w:val="20"/>
          <w:szCs w:val="20"/>
        </w:rPr>
        <w:t>.</w:t>
      </w:r>
      <w:r w:rsidR="00C34288" w:rsidRPr="00F92F13">
        <w:rPr>
          <w:rFonts w:ascii="Book Antiqua" w:hAnsi="Book Antiqua"/>
          <w:sz w:val="20"/>
          <w:szCs w:val="20"/>
        </w:rPr>
        <w:t xml:space="preserve"> </w:t>
      </w:r>
    </w:p>
    <w:p w:rsidR="00C34288" w:rsidRPr="00F92F13" w:rsidRDefault="00E77557" w:rsidP="00C34288">
      <w:pPr>
        <w:jc w:val="both"/>
        <w:rPr>
          <w:rFonts w:ascii="Book Antiqua" w:hAnsi="Book Antiqua"/>
          <w:sz w:val="20"/>
          <w:szCs w:val="20"/>
        </w:rPr>
      </w:pPr>
      <w:r w:rsidRPr="00F92F13">
        <w:rPr>
          <w:rFonts w:ascii="Book Antiqua" w:hAnsi="Book Antiqua"/>
          <w:sz w:val="20"/>
          <w:szCs w:val="20"/>
        </w:rPr>
        <w:t xml:space="preserve">Προκηρύσσουμε </w:t>
      </w:r>
      <w:r w:rsidR="00C34288" w:rsidRPr="00F92F13">
        <w:rPr>
          <w:rFonts w:ascii="Book Antiqua" w:hAnsi="Book Antiqua"/>
          <w:sz w:val="20"/>
          <w:szCs w:val="20"/>
        </w:rPr>
        <w:t xml:space="preserve">ογδόντα πέντε θέσεις </w:t>
      </w:r>
      <w:r w:rsidR="00EE7A3C" w:rsidRPr="00F92F13">
        <w:rPr>
          <w:rFonts w:ascii="Book Antiqua" w:hAnsi="Book Antiqua"/>
          <w:sz w:val="20"/>
          <w:szCs w:val="20"/>
        </w:rPr>
        <w:t xml:space="preserve">δύο ή τεσσάρων μέτρων, </w:t>
      </w:r>
      <w:r w:rsidRPr="00F92F13">
        <w:rPr>
          <w:rFonts w:ascii="Book Antiqua" w:hAnsi="Book Antiqua"/>
          <w:sz w:val="20"/>
          <w:szCs w:val="20"/>
        </w:rPr>
        <w:t xml:space="preserve">επί της οδού Αττικής. Οι αιτήσεις </w:t>
      </w:r>
      <w:r w:rsidR="00C34288" w:rsidRPr="00F92F13">
        <w:rPr>
          <w:rFonts w:ascii="Book Antiqua" w:hAnsi="Book Antiqua"/>
          <w:sz w:val="20"/>
          <w:szCs w:val="20"/>
        </w:rPr>
        <w:t xml:space="preserve">θα κατατίθεντο </w:t>
      </w:r>
      <w:r w:rsidR="0043614C" w:rsidRPr="00F92F13">
        <w:rPr>
          <w:rFonts w:ascii="Book Antiqua" w:hAnsi="Book Antiqua"/>
          <w:sz w:val="20"/>
          <w:szCs w:val="20"/>
        </w:rPr>
        <w:t>από την 30</w:t>
      </w:r>
      <w:r w:rsidR="0043614C" w:rsidRPr="00F92F13">
        <w:rPr>
          <w:rFonts w:ascii="Book Antiqua" w:hAnsi="Book Antiqua"/>
          <w:sz w:val="20"/>
          <w:szCs w:val="20"/>
          <w:vertAlign w:val="superscript"/>
        </w:rPr>
        <w:t>η</w:t>
      </w:r>
      <w:r w:rsidR="0043614C" w:rsidRPr="00F92F13">
        <w:rPr>
          <w:rFonts w:ascii="Book Antiqua" w:hAnsi="Book Antiqua"/>
          <w:sz w:val="20"/>
          <w:szCs w:val="20"/>
        </w:rPr>
        <w:t xml:space="preserve">/09/2024 </w:t>
      </w:r>
      <w:r w:rsidR="00C34288" w:rsidRPr="00F92F13">
        <w:rPr>
          <w:rFonts w:ascii="Book Antiqua" w:hAnsi="Book Antiqua"/>
          <w:sz w:val="20"/>
          <w:szCs w:val="20"/>
        </w:rPr>
        <w:t xml:space="preserve">έως και την </w:t>
      </w:r>
      <w:r w:rsidR="00854FD3" w:rsidRPr="00F92F13">
        <w:rPr>
          <w:rFonts w:ascii="Book Antiqua" w:hAnsi="Book Antiqua"/>
          <w:sz w:val="20"/>
          <w:szCs w:val="20"/>
        </w:rPr>
        <w:t>4</w:t>
      </w:r>
      <w:r w:rsidR="00C34288" w:rsidRPr="00F92F13">
        <w:rPr>
          <w:rFonts w:ascii="Book Antiqua" w:hAnsi="Book Antiqua"/>
          <w:sz w:val="20"/>
          <w:szCs w:val="20"/>
          <w:vertAlign w:val="superscript"/>
        </w:rPr>
        <w:t>η</w:t>
      </w:r>
      <w:r w:rsidR="00C34288" w:rsidRPr="00F92F13">
        <w:rPr>
          <w:rFonts w:ascii="Book Antiqua" w:hAnsi="Book Antiqua"/>
          <w:sz w:val="20"/>
          <w:szCs w:val="20"/>
        </w:rPr>
        <w:t>/1</w:t>
      </w:r>
      <w:r w:rsidR="00891FF5" w:rsidRPr="00F92F13">
        <w:rPr>
          <w:rFonts w:ascii="Book Antiqua" w:hAnsi="Book Antiqua"/>
          <w:sz w:val="20"/>
          <w:szCs w:val="20"/>
        </w:rPr>
        <w:t>1</w:t>
      </w:r>
      <w:r w:rsidR="00C34288" w:rsidRPr="00F92F13">
        <w:rPr>
          <w:rFonts w:ascii="Book Antiqua" w:hAnsi="Book Antiqua"/>
          <w:sz w:val="20"/>
          <w:szCs w:val="20"/>
        </w:rPr>
        <w:t>/202</w:t>
      </w:r>
      <w:r w:rsidR="00854FD3" w:rsidRPr="00F92F13">
        <w:rPr>
          <w:rFonts w:ascii="Book Antiqua" w:hAnsi="Book Antiqua"/>
          <w:sz w:val="20"/>
          <w:szCs w:val="20"/>
        </w:rPr>
        <w:t>4</w:t>
      </w:r>
      <w:r w:rsidR="00EE7A3C" w:rsidRPr="00F92F13">
        <w:rPr>
          <w:rFonts w:ascii="Book Antiqua" w:hAnsi="Book Antiqua"/>
          <w:sz w:val="20"/>
          <w:szCs w:val="20"/>
        </w:rPr>
        <w:t>,</w:t>
      </w:r>
      <w:r w:rsidR="00320D32" w:rsidRPr="00F92F13">
        <w:rPr>
          <w:rFonts w:ascii="Book Antiqua" w:hAnsi="Book Antiqua"/>
          <w:sz w:val="20"/>
          <w:szCs w:val="20"/>
        </w:rPr>
        <w:t xml:space="preserve"> είτε μέσω της ηλεκτρονικής πλατφόρμας </w:t>
      </w:r>
      <w:proofErr w:type="spellStart"/>
      <w:r w:rsidR="00320D32" w:rsidRPr="00F92F13">
        <w:rPr>
          <w:rFonts w:ascii="Book Antiqua" w:hAnsi="Book Antiqua"/>
          <w:sz w:val="20"/>
          <w:szCs w:val="20"/>
          <w:lang w:val="en-US"/>
        </w:rPr>
        <w:t>openmarket</w:t>
      </w:r>
      <w:proofErr w:type="spellEnd"/>
      <w:r w:rsidR="00320D32" w:rsidRPr="00F92F13">
        <w:rPr>
          <w:rFonts w:ascii="Book Antiqua" w:hAnsi="Book Antiqua"/>
          <w:sz w:val="20"/>
          <w:szCs w:val="20"/>
        </w:rPr>
        <w:t>.</w:t>
      </w:r>
      <w:proofErr w:type="spellStart"/>
      <w:r w:rsidR="00320D32" w:rsidRPr="00F92F13">
        <w:rPr>
          <w:rFonts w:ascii="Book Antiqua" w:hAnsi="Book Antiqua"/>
          <w:sz w:val="20"/>
          <w:szCs w:val="20"/>
          <w:lang w:val="en-US"/>
        </w:rPr>
        <w:t>mindev</w:t>
      </w:r>
      <w:proofErr w:type="spellEnd"/>
      <w:r w:rsidR="00320D32" w:rsidRPr="00F92F13">
        <w:rPr>
          <w:rFonts w:ascii="Book Antiqua" w:hAnsi="Book Antiqua"/>
          <w:sz w:val="20"/>
          <w:szCs w:val="20"/>
        </w:rPr>
        <w:t>.</w:t>
      </w:r>
      <w:proofErr w:type="spellStart"/>
      <w:r w:rsidR="00320D32" w:rsidRPr="00F92F13">
        <w:rPr>
          <w:rFonts w:ascii="Book Antiqua" w:hAnsi="Book Antiqua"/>
          <w:sz w:val="20"/>
          <w:szCs w:val="20"/>
          <w:lang w:val="en-US"/>
        </w:rPr>
        <w:t>gov</w:t>
      </w:r>
      <w:proofErr w:type="spellEnd"/>
      <w:r w:rsidR="00320D32" w:rsidRPr="00F92F13">
        <w:rPr>
          <w:rFonts w:ascii="Book Antiqua" w:hAnsi="Book Antiqua"/>
          <w:sz w:val="20"/>
          <w:szCs w:val="20"/>
        </w:rPr>
        <w:t>.</w:t>
      </w:r>
      <w:r w:rsidR="00320D32" w:rsidRPr="00F92F13">
        <w:rPr>
          <w:rFonts w:ascii="Book Antiqua" w:hAnsi="Book Antiqua"/>
          <w:sz w:val="20"/>
          <w:szCs w:val="20"/>
          <w:lang w:val="en-US"/>
        </w:rPr>
        <w:t>gr</w:t>
      </w:r>
      <w:r w:rsidR="00320D32" w:rsidRPr="00F92F13">
        <w:rPr>
          <w:rFonts w:ascii="Book Antiqua" w:hAnsi="Book Antiqua"/>
          <w:sz w:val="20"/>
          <w:szCs w:val="20"/>
        </w:rPr>
        <w:t xml:space="preserve"> είτε </w:t>
      </w:r>
      <w:r w:rsidR="00C34288" w:rsidRPr="00F92F13">
        <w:rPr>
          <w:rFonts w:ascii="Book Antiqua" w:hAnsi="Book Antiqua"/>
          <w:sz w:val="20"/>
          <w:szCs w:val="20"/>
        </w:rPr>
        <w:t xml:space="preserve">με </w:t>
      </w:r>
      <w:r w:rsidR="00320D32" w:rsidRPr="00F92F13">
        <w:rPr>
          <w:rFonts w:ascii="Book Antiqua" w:hAnsi="Book Antiqua"/>
          <w:sz w:val="20"/>
          <w:szCs w:val="20"/>
        </w:rPr>
        <w:t xml:space="preserve">κατάθεση </w:t>
      </w:r>
      <w:r w:rsidR="00C34288" w:rsidRPr="00F92F13">
        <w:rPr>
          <w:rFonts w:ascii="Book Antiqua" w:hAnsi="Book Antiqua"/>
          <w:sz w:val="20"/>
          <w:szCs w:val="20"/>
        </w:rPr>
        <w:t xml:space="preserve">της αίτησης και των </w:t>
      </w:r>
      <w:r w:rsidR="00320D32" w:rsidRPr="00F92F13">
        <w:rPr>
          <w:rFonts w:ascii="Book Antiqua" w:hAnsi="Book Antiqua"/>
          <w:sz w:val="20"/>
          <w:szCs w:val="20"/>
        </w:rPr>
        <w:t xml:space="preserve">απαιτούμενων </w:t>
      </w:r>
      <w:r w:rsidR="00C34288" w:rsidRPr="00F92F13">
        <w:rPr>
          <w:rFonts w:ascii="Book Antiqua" w:hAnsi="Book Antiqua"/>
          <w:sz w:val="20"/>
          <w:szCs w:val="20"/>
        </w:rPr>
        <w:t xml:space="preserve">δικαιολογητικών </w:t>
      </w:r>
      <w:r w:rsidR="0029385A" w:rsidRPr="00F92F13">
        <w:rPr>
          <w:rFonts w:ascii="Book Antiqua" w:hAnsi="Book Antiqua"/>
          <w:sz w:val="20"/>
          <w:szCs w:val="20"/>
        </w:rPr>
        <w:t xml:space="preserve">στο Πρωτόκολλο του Δήμου μας ή </w:t>
      </w:r>
      <w:r w:rsidR="00C34288" w:rsidRPr="00F92F13">
        <w:rPr>
          <w:rFonts w:ascii="Book Antiqua" w:hAnsi="Book Antiqua"/>
          <w:sz w:val="20"/>
          <w:szCs w:val="20"/>
        </w:rPr>
        <w:t xml:space="preserve">στην ηλεκτρονική διεύθυνση </w:t>
      </w:r>
      <w:proofErr w:type="spellStart"/>
      <w:r w:rsidR="00320D32" w:rsidRPr="00F92F13">
        <w:rPr>
          <w:rFonts w:ascii="Book Antiqua" w:hAnsi="Book Antiqua"/>
          <w:sz w:val="20"/>
          <w:szCs w:val="20"/>
          <w:lang w:val="en-US"/>
        </w:rPr>
        <w:t>protokolo</w:t>
      </w:r>
      <w:proofErr w:type="spellEnd"/>
      <w:r w:rsidR="00320D32" w:rsidRPr="00F92F13">
        <w:rPr>
          <w:rFonts w:ascii="Book Antiqua" w:hAnsi="Book Antiqua"/>
          <w:sz w:val="20"/>
          <w:szCs w:val="20"/>
        </w:rPr>
        <w:t>@</w:t>
      </w:r>
      <w:proofErr w:type="spellStart"/>
      <w:r w:rsidR="00320D32" w:rsidRPr="00F92F13">
        <w:rPr>
          <w:rFonts w:ascii="Book Antiqua" w:hAnsi="Book Antiqua"/>
          <w:sz w:val="20"/>
          <w:szCs w:val="20"/>
          <w:lang w:val="en-US"/>
        </w:rPr>
        <w:t>iraklio</w:t>
      </w:r>
      <w:proofErr w:type="spellEnd"/>
      <w:r w:rsidR="00320D32" w:rsidRPr="00F92F13">
        <w:rPr>
          <w:rFonts w:ascii="Book Antiqua" w:hAnsi="Book Antiqua"/>
          <w:sz w:val="20"/>
          <w:szCs w:val="20"/>
        </w:rPr>
        <w:t>.</w:t>
      </w:r>
      <w:r w:rsidR="00320D32" w:rsidRPr="00F92F13">
        <w:rPr>
          <w:rFonts w:ascii="Book Antiqua" w:hAnsi="Book Antiqua"/>
          <w:sz w:val="20"/>
          <w:szCs w:val="20"/>
          <w:lang w:val="en-US"/>
        </w:rPr>
        <w:t>gr</w:t>
      </w:r>
      <w:r w:rsidR="00C34288" w:rsidRPr="00F92F13">
        <w:rPr>
          <w:rFonts w:ascii="Book Antiqua" w:hAnsi="Book Antiqua"/>
          <w:sz w:val="20"/>
          <w:szCs w:val="20"/>
        </w:rPr>
        <w:t>.</w:t>
      </w:r>
    </w:p>
    <w:p w:rsidR="00C34288" w:rsidRPr="00F92F13" w:rsidRDefault="00C34288" w:rsidP="00C34288">
      <w:pPr>
        <w:jc w:val="both"/>
        <w:rPr>
          <w:rFonts w:ascii="Book Antiqua" w:hAnsi="Book Antiqua"/>
          <w:sz w:val="20"/>
          <w:szCs w:val="20"/>
        </w:rPr>
      </w:pPr>
      <w:r w:rsidRPr="00F92F13">
        <w:rPr>
          <w:rFonts w:ascii="Book Antiqua" w:hAnsi="Book Antiqua"/>
          <w:sz w:val="20"/>
          <w:szCs w:val="20"/>
        </w:rPr>
        <w:t xml:space="preserve">Στην εμποροπανήγυρη μπορούν να δραστηριοποιούνται ως πωλητές φυσικά ή νομικά πρόσωπα, που </w:t>
      </w:r>
      <w:r w:rsidR="00891FF5" w:rsidRPr="00F92F13">
        <w:rPr>
          <w:rFonts w:ascii="Book Antiqua" w:hAnsi="Book Antiqua"/>
          <w:sz w:val="20"/>
          <w:szCs w:val="20"/>
        </w:rPr>
        <w:t>κατέχουν:</w:t>
      </w:r>
      <w:r w:rsidRPr="00F92F13">
        <w:rPr>
          <w:rFonts w:ascii="Book Antiqua" w:hAnsi="Book Antiqua"/>
          <w:sz w:val="20"/>
          <w:szCs w:val="20"/>
        </w:rPr>
        <w:t xml:space="preserve">  </w:t>
      </w:r>
    </w:p>
    <w:p w:rsidR="00C34288" w:rsidRPr="00F92F13" w:rsidRDefault="00C34288" w:rsidP="00C34288">
      <w:pPr>
        <w:pStyle w:val="a3"/>
        <w:numPr>
          <w:ilvl w:val="0"/>
          <w:numId w:val="1"/>
        </w:numPr>
        <w:ind w:left="284" w:hanging="284"/>
        <w:jc w:val="both"/>
        <w:rPr>
          <w:rFonts w:ascii="Book Antiqua" w:hAnsi="Book Antiqua"/>
          <w:sz w:val="20"/>
          <w:szCs w:val="20"/>
        </w:rPr>
      </w:pPr>
      <w:r w:rsidRPr="00F92F13">
        <w:rPr>
          <w:rFonts w:ascii="Book Antiqua" w:hAnsi="Book Antiqua"/>
          <w:sz w:val="20"/>
          <w:szCs w:val="20"/>
        </w:rPr>
        <w:t>Βεβαίωση δραστηριοποίησης ετήσιας διάρκειας στις βραχυχρόνιες αγορές.</w:t>
      </w:r>
    </w:p>
    <w:p w:rsidR="00C34288" w:rsidRPr="00F92F13" w:rsidRDefault="00C34288" w:rsidP="00C34288">
      <w:pPr>
        <w:pStyle w:val="a3"/>
        <w:numPr>
          <w:ilvl w:val="0"/>
          <w:numId w:val="1"/>
        </w:numPr>
        <w:ind w:left="284" w:hanging="284"/>
        <w:jc w:val="both"/>
        <w:rPr>
          <w:rFonts w:ascii="Book Antiqua" w:hAnsi="Book Antiqua"/>
          <w:sz w:val="20"/>
          <w:szCs w:val="20"/>
        </w:rPr>
      </w:pPr>
      <w:r w:rsidRPr="00F92F13">
        <w:rPr>
          <w:rFonts w:ascii="Book Antiqua" w:hAnsi="Book Antiqua"/>
          <w:sz w:val="20"/>
          <w:szCs w:val="20"/>
        </w:rPr>
        <w:t>Άδεια παραγωγού πωλητή και επαγγελματία πωλητή που δραστηριοποιούνται στις λαϊκές αγορές.</w:t>
      </w:r>
    </w:p>
    <w:p w:rsidR="00C34288" w:rsidRPr="00F92F13" w:rsidRDefault="00C34288" w:rsidP="00C34288">
      <w:pPr>
        <w:pStyle w:val="a3"/>
        <w:numPr>
          <w:ilvl w:val="0"/>
          <w:numId w:val="1"/>
        </w:numPr>
        <w:ind w:left="284" w:hanging="284"/>
        <w:jc w:val="both"/>
        <w:rPr>
          <w:rFonts w:ascii="Book Antiqua" w:hAnsi="Book Antiqua"/>
          <w:sz w:val="20"/>
          <w:szCs w:val="20"/>
        </w:rPr>
      </w:pPr>
      <w:r w:rsidRPr="00F92F13">
        <w:rPr>
          <w:rFonts w:ascii="Book Antiqua" w:hAnsi="Book Antiqua"/>
          <w:sz w:val="20"/>
          <w:szCs w:val="20"/>
        </w:rPr>
        <w:t>Άδεια δραστηριοποίησης στο στάσιμο ή στο υπαίθριο εμπόριο.</w:t>
      </w:r>
    </w:p>
    <w:p w:rsidR="00C34288" w:rsidRPr="00F92F13" w:rsidRDefault="00C34288" w:rsidP="00C34288">
      <w:pPr>
        <w:pStyle w:val="a3"/>
        <w:numPr>
          <w:ilvl w:val="0"/>
          <w:numId w:val="1"/>
        </w:numPr>
        <w:ind w:left="284" w:hanging="284"/>
        <w:jc w:val="both"/>
        <w:rPr>
          <w:rFonts w:ascii="Book Antiqua" w:hAnsi="Book Antiqua"/>
          <w:sz w:val="20"/>
          <w:szCs w:val="20"/>
        </w:rPr>
      </w:pPr>
      <w:r w:rsidRPr="00F92F13">
        <w:rPr>
          <w:rFonts w:ascii="Book Antiqua" w:hAnsi="Book Antiqua"/>
          <w:sz w:val="20"/>
          <w:szCs w:val="20"/>
        </w:rPr>
        <w:t>Άδεια χειροτέχνη-καλλιτέχνη.</w:t>
      </w:r>
    </w:p>
    <w:p w:rsidR="00791BD0" w:rsidRPr="00F92F13" w:rsidRDefault="00C34288" w:rsidP="00C34288">
      <w:pPr>
        <w:jc w:val="both"/>
        <w:rPr>
          <w:rFonts w:ascii="Book Antiqua" w:hAnsi="Book Antiqua"/>
          <w:sz w:val="20"/>
          <w:szCs w:val="20"/>
        </w:rPr>
      </w:pPr>
      <w:r w:rsidRPr="00F92F13">
        <w:rPr>
          <w:rFonts w:ascii="Book Antiqua" w:hAnsi="Book Antiqua"/>
          <w:sz w:val="20"/>
          <w:szCs w:val="20"/>
        </w:rPr>
        <w:t xml:space="preserve">Με την σχετική αίτηση οι υποψήφιοι πωλητές υποβάλλουν την βεβαίωση δραστηριοποίησης ή την άδεια που κατέχουν ανάλογα με την κατηγορία στην οποία ανήκουν. Επιπλέον, εφόσον πρόκειται για πώληση τροφίμων απαιτείται η προσκόμιση πιστοποιητικού υγείας. </w:t>
      </w:r>
    </w:p>
    <w:p w:rsidR="00C34288" w:rsidRPr="00F92F13" w:rsidRDefault="00C34288" w:rsidP="00C34288">
      <w:pPr>
        <w:jc w:val="both"/>
        <w:rPr>
          <w:rFonts w:ascii="Book Antiqua" w:hAnsi="Book Antiqua"/>
          <w:sz w:val="20"/>
          <w:szCs w:val="20"/>
        </w:rPr>
      </w:pPr>
      <w:r w:rsidRPr="00F92F13">
        <w:rPr>
          <w:rFonts w:ascii="Book Antiqua" w:hAnsi="Book Antiqua"/>
          <w:sz w:val="20"/>
          <w:szCs w:val="20"/>
        </w:rPr>
        <w:t>Η αναγκαία κατά άρθρο 285 του Ν. 3463/2006 Δημοτική Ενημερότητα θα αναζητείται αυτεπάγγελτα από την Υπηρεσία μας.</w:t>
      </w:r>
    </w:p>
    <w:p w:rsidR="00D10709" w:rsidRPr="00F92F13" w:rsidRDefault="00C34288" w:rsidP="00D10709">
      <w:pPr>
        <w:autoSpaceDE w:val="0"/>
        <w:autoSpaceDN w:val="0"/>
        <w:adjustRightInd w:val="0"/>
        <w:rPr>
          <w:rFonts w:ascii="Book Antiqua" w:eastAsiaTheme="minorHAnsi" w:hAnsi="Book Antiqua" w:cs="ComicSansMS"/>
          <w:sz w:val="20"/>
          <w:szCs w:val="20"/>
          <w:lang w:eastAsia="en-US"/>
        </w:rPr>
      </w:pPr>
      <w:r w:rsidRPr="00F92F13">
        <w:rPr>
          <w:rFonts w:ascii="Book Antiqua" w:hAnsi="Book Antiqua"/>
          <w:sz w:val="20"/>
          <w:szCs w:val="20"/>
        </w:rPr>
        <w:t xml:space="preserve"> </w:t>
      </w:r>
      <w:r w:rsidR="00D10709" w:rsidRPr="00F92F13">
        <w:rPr>
          <w:rFonts w:ascii="Book Antiqua" w:eastAsiaTheme="minorHAnsi" w:hAnsi="Book Antiqua" w:cs="ComicSansMS"/>
          <w:sz w:val="20"/>
          <w:szCs w:val="20"/>
          <w:lang w:eastAsia="en-US"/>
        </w:rPr>
        <w:t>«Πωλούμενα είδη»</w:t>
      </w:r>
    </w:p>
    <w:p w:rsidR="00D10709" w:rsidRPr="00F92F13" w:rsidRDefault="00D10709" w:rsidP="004F7D24">
      <w:pPr>
        <w:autoSpaceDE w:val="0"/>
        <w:autoSpaceDN w:val="0"/>
        <w:adjustRightInd w:val="0"/>
        <w:jc w:val="both"/>
        <w:rPr>
          <w:rFonts w:ascii="Book Antiqua" w:eastAsiaTheme="minorHAnsi" w:hAnsi="Book Antiqua" w:cs="ComicSansMS"/>
          <w:sz w:val="20"/>
          <w:szCs w:val="20"/>
          <w:lang w:eastAsia="en-US"/>
        </w:rPr>
      </w:pPr>
      <w:r w:rsidRPr="00F92F13">
        <w:rPr>
          <w:rFonts w:ascii="Book Antiqua" w:eastAsiaTheme="minorHAnsi" w:hAnsi="Book Antiqua" w:cs="ComicSansMS"/>
          <w:sz w:val="20"/>
          <w:szCs w:val="20"/>
          <w:lang w:eastAsia="en-US"/>
        </w:rPr>
        <w:t xml:space="preserve">Τα είδη που επιτρέπεται να πωλούνται, σύμφωνα με την </w:t>
      </w:r>
      <w:proofErr w:type="spellStart"/>
      <w:r w:rsidRPr="00F92F13">
        <w:rPr>
          <w:rFonts w:ascii="Book Antiqua" w:eastAsiaTheme="minorHAnsi" w:hAnsi="Book Antiqua" w:cs="ComicSansMS"/>
          <w:sz w:val="20"/>
          <w:szCs w:val="20"/>
          <w:lang w:eastAsia="en-US"/>
        </w:rPr>
        <w:t>υπ΄αριθμ</w:t>
      </w:r>
      <w:proofErr w:type="spellEnd"/>
      <w:r w:rsidRPr="00F92F13">
        <w:rPr>
          <w:rFonts w:ascii="Book Antiqua" w:eastAsiaTheme="minorHAnsi" w:hAnsi="Book Antiqua" w:cs="ComicSansMS"/>
          <w:sz w:val="20"/>
          <w:szCs w:val="20"/>
          <w:lang w:eastAsia="en-US"/>
        </w:rPr>
        <w:t>. 18982/2022 Κοινή Υπουργική Απόφαση</w:t>
      </w:r>
      <w:r w:rsidR="004F7D24" w:rsidRPr="00F92F13">
        <w:rPr>
          <w:rFonts w:ascii="Book Antiqua" w:eastAsiaTheme="minorHAnsi" w:hAnsi="Book Antiqua" w:cs="ComicSansMS"/>
          <w:sz w:val="20"/>
          <w:szCs w:val="20"/>
          <w:lang w:eastAsia="en-US"/>
        </w:rPr>
        <w:t xml:space="preserve"> </w:t>
      </w:r>
      <w:r w:rsidRPr="00F92F13">
        <w:rPr>
          <w:rFonts w:ascii="Book Antiqua" w:eastAsiaTheme="minorHAnsi" w:hAnsi="Book Antiqua" w:cs="ComicSansMS"/>
          <w:sz w:val="20"/>
          <w:szCs w:val="20"/>
          <w:lang w:eastAsia="en-US"/>
        </w:rPr>
        <w:t>«Είδη πώλησης για τους παραγωγούς και τους επαγγελματίες πωλητές υπαίθριου εμπορίου» και λοιπές</w:t>
      </w:r>
      <w:r w:rsidR="004F7D24" w:rsidRPr="00F92F13">
        <w:rPr>
          <w:rFonts w:ascii="Book Antiqua" w:eastAsiaTheme="minorHAnsi" w:hAnsi="Book Antiqua" w:cs="ComicSansMS"/>
          <w:sz w:val="20"/>
          <w:szCs w:val="20"/>
          <w:lang w:eastAsia="en-US"/>
        </w:rPr>
        <w:t xml:space="preserve"> </w:t>
      </w:r>
      <w:r w:rsidRPr="00F92F13">
        <w:rPr>
          <w:rFonts w:ascii="Book Antiqua" w:eastAsiaTheme="minorHAnsi" w:hAnsi="Book Antiqua" w:cs="ComicSansMS"/>
          <w:sz w:val="20"/>
          <w:szCs w:val="20"/>
          <w:lang w:eastAsia="en-US"/>
        </w:rPr>
        <w:t>σχετικές διατάξεις, είναι τα ακόλουθα:</w:t>
      </w:r>
    </w:p>
    <w:p w:rsidR="00D10709" w:rsidRPr="00F92F13" w:rsidRDefault="00D10709" w:rsidP="00D10709">
      <w:pPr>
        <w:autoSpaceDE w:val="0"/>
        <w:autoSpaceDN w:val="0"/>
        <w:adjustRightInd w:val="0"/>
        <w:rPr>
          <w:rFonts w:ascii="Book Antiqua" w:eastAsiaTheme="minorHAnsi" w:hAnsi="Book Antiqua" w:cs="ComicSansMS"/>
          <w:sz w:val="20"/>
          <w:szCs w:val="20"/>
          <w:lang w:eastAsia="en-US"/>
        </w:rPr>
      </w:pPr>
      <w:r w:rsidRPr="00F92F13">
        <w:rPr>
          <w:rFonts w:ascii="Book Antiqua" w:eastAsiaTheme="minorHAnsi" w:hAnsi="Book Antiqua" w:cs="ComicSansMS"/>
          <w:sz w:val="20"/>
          <w:szCs w:val="20"/>
          <w:lang w:eastAsia="en-US"/>
        </w:rPr>
        <w:t>1) Αγροτικά προϊόντα όπως ελιές, καρύδια, κάστανα, όσπρια, ξηροί καρποί, αμπελόφυλλα, άνθη κολοκυθιού.</w:t>
      </w:r>
    </w:p>
    <w:p w:rsidR="00D10709" w:rsidRPr="00F92F13" w:rsidRDefault="00D10709" w:rsidP="00D10709">
      <w:pPr>
        <w:autoSpaceDE w:val="0"/>
        <w:autoSpaceDN w:val="0"/>
        <w:adjustRightInd w:val="0"/>
        <w:rPr>
          <w:rFonts w:ascii="Book Antiqua" w:eastAsiaTheme="minorHAnsi" w:hAnsi="Book Antiqua" w:cs="ComicSansMS"/>
          <w:sz w:val="20"/>
          <w:szCs w:val="20"/>
          <w:lang w:eastAsia="en-US"/>
        </w:rPr>
      </w:pPr>
      <w:r w:rsidRPr="00F92F13">
        <w:rPr>
          <w:rFonts w:ascii="Book Antiqua" w:eastAsiaTheme="minorHAnsi" w:hAnsi="Book Antiqua" w:cs="ComicSansMS"/>
          <w:sz w:val="20"/>
          <w:szCs w:val="20"/>
          <w:lang w:eastAsia="en-US"/>
        </w:rPr>
        <w:t>Συσκευασμένο ελαιόλαδο, εμφιαλωμένος οίνος.</w:t>
      </w:r>
    </w:p>
    <w:p w:rsidR="00D10709" w:rsidRPr="00F92F13" w:rsidRDefault="00D10709" w:rsidP="00D10709">
      <w:pPr>
        <w:autoSpaceDE w:val="0"/>
        <w:autoSpaceDN w:val="0"/>
        <w:adjustRightInd w:val="0"/>
        <w:rPr>
          <w:rFonts w:ascii="Book Antiqua" w:eastAsiaTheme="minorHAnsi" w:hAnsi="Book Antiqua" w:cs="ComicSansMS"/>
          <w:sz w:val="20"/>
          <w:szCs w:val="20"/>
          <w:lang w:eastAsia="en-US"/>
        </w:rPr>
      </w:pPr>
      <w:r w:rsidRPr="00F92F13">
        <w:rPr>
          <w:rFonts w:ascii="Book Antiqua" w:eastAsiaTheme="minorHAnsi" w:hAnsi="Book Antiqua" w:cs="ComicSansMS"/>
          <w:sz w:val="20"/>
          <w:szCs w:val="20"/>
          <w:lang w:eastAsia="en-US"/>
        </w:rPr>
        <w:t>Προϊόντα οικοτεχνίας με την έννοια της παρ. 20 του άρθρου 2 του Ν. 4849/2021, που προβλέπονται από</w:t>
      </w:r>
    </w:p>
    <w:p w:rsidR="00D10709" w:rsidRPr="00F92F13" w:rsidRDefault="00D10709" w:rsidP="00D10709">
      <w:pPr>
        <w:autoSpaceDE w:val="0"/>
        <w:autoSpaceDN w:val="0"/>
        <w:adjustRightInd w:val="0"/>
        <w:rPr>
          <w:rFonts w:ascii="Book Antiqua" w:eastAsiaTheme="minorHAnsi" w:hAnsi="Book Antiqua" w:cs="ComicSansMS"/>
          <w:sz w:val="20"/>
          <w:szCs w:val="20"/>
          <w:lang w:eastAsia="en-US"/>
        </w:rPr>
      </w:pPr>
      <w:r w:rsidRPr="00F92F13">
        <w:rPr>
          <w:rFonts w:ascii="Book Antiqua" w:eastAsiaTheme="minorHAnsi" w:hAnsi="Book Antiqua" w:cs="ComicSansMS"/>
          <w:sz w:val="20"/>
          <w:szCs w:val="20"/>
          <w:lang w:eastAsia="en-US"/>
        </w:rPr>
        <w:t xml:space="preserve">το άρθρο 3 της </w:t>
      </w:r>
      <w:proofErr w:type="spellStart"/>
      <w:r w:rsidRPr="00F92F13">
        <w:rPr>
          <w:rFonts w:ascii="Book Antiqua" w:eastAsiaTheme="minorHAnsi" w:hAnsi="Book Antiqua" w:cs="ComicSansMS"/>
          <w:sz w:val="20"/>
          <w:szCs w:val="20"/>
          <w:lang w:eastAsia="en-US"/>
        </w:rPr>
        <w:t>ύπο</w:t>
      </w:r>
      <w:proofErr w:type="spellEnd"/>
      <w:r w:rsidRPr="00F92F13">
        <w:rPr>
          <w:rFonts w:ascii="Book Antiqua" w:eastAsiaTheme="minorHAnsi" w:hAnsi="Book Antiqua" w:cs="ComicSansMS"/>
          <w:sz w:val="20"/>
          <w:szCs w:val="20"/>
          <w:lang w:eastAsia="en-US"/>
        </w:rPr>
        <w:t xml:space="preserve"> στοιχεία 4912/120862/5.11.2015 απόφασης του Υπουργού Αγροτικής Ανάπτυξης και</w:t>
      </w:r>
    </w:p>
    <w:p w:rsidR="00D10709" w:rsidRPr="00F92F13" w:rsidRDefault="00D10709" w:rsidP="00D10709">
      <w:pPr>
        <w:autoSpaceDE w:val="0"/>
        <w:autoSpaceDN w:val="0"/>
        <w:adjustRightInd w:val="0"/>
        <w:rPr>
          <w:rFonts w:ascii="Book Antiqua" w:eastAsiaTheme="minorHAnsi" w:hAnsi="Book Antiqua" w:cs="ComicSansMS"/>
          <w:sz w:val="20"/>
          <w:szCs w:val="20"/>
          <w:lang w:eastAsia="en-US"/>
        </w:rPr>
      </w:pPr>
      <w:r w:rsidRPr="00F92F13">
        <w:rPr>
          <w:rFonts w:ascii="Book Antiqua" w:eastAsiaTheme="minorHAnsi" w:hAnsi="Book Antiqua" w:cs="ComicSansMS"/>
          <w:sz w:val="20"/>
          <w:szCs w:val="20"/>
          <w:lang w:eastAsia="en-US"/>
        </w:rPr>
        <w:t>τροφίμων (ΦΕΚ Β 2468), όπως γαλακτοκομικά, μαρμελάδες, γλυκά του κουταλιού, παραδοσιακά ζυμαρικά,</w:t>
      </w:r>
    </w:p>
    <w:p w:rsidR="00D10709" w:rsidRPr="00F92F13" w:rsidRDefault="00D10709" w:rsidP="00D10709">
      <w:pPr>
        <w:autoSpaceDE w:val="0"/>
        <w:autoSpaceDN w:val="0"/>
        <w:adjustRightInd w:val="0"/>
        <w:rPr>
          <w:rFonts w:ascii="Book Antiqua" w:eastAsiaTheme="minorHAnsi" w:hAnsi="Book Antiqua" w:cs="ComicSansMS"/>
          <w:sz w:val="20"/>
          <w:szCs w:val="20"/>
          <w:lang w:eastAsia="en-US"/>
        </w:rPr>
      </w:pPr>
      <w:r w:rsidRPr="00F92F13">
        <w:rPr>
          <w:rFonts w:ascii="Book Antiqua" w:eastAsiaTheme="minorHAnsi" w:hAnsi="Book Antiqua" w:cs="ComicSansMS"/>
          <w:sz w:val="20"/>
          <w:szCs w:val="20"/>
          <w:lang w:eastAsia="en-US"/>
        </w:rPr>
        <w:t>βότανα, αρτύματα και λοιπά είδη.</w:t>
      </w:r>
    </w:p>
    <w:p w:rsidR="00D10709" w:rsidRPr="00F92F13" w:rsidRDefault="00D10709" w:rsidP="00D10709">
      <w:pPr>
        <w:autoSpaceDE w:val="0"/>
        <w:autoSpaceDN w:val="0"/>
        <w:adjustRightInd w:val="0"/>
        <w:rPr>
          <w:rFonts w:ascii="Book Antiqua" w:eastAsiaTheme="minorHAnsi" w:hAnsi="Book Antiqua" w:cs="ComicSansMS"/>
          <w:sz w:val="20"/>
          <w:szCs w:val="20"/>
          <w:lang w:eastAsia="en-US"/>
        </w:rPr>
      </w:pPr>
      <w:r w:rsidRPr="00F92F13">
        <w:rPr>
          <w:rFonts w:ascii="Book Antiqua" w:eastAsiaTheme="minorHAnsi" w:hAnsi="Book Antiqua" w:cs="ComicSansMS"/>
          <w:sz w:val="20"/>
          <w:szCs w:val="20"/>
          <w:lang w:eastAsia="en-US"/>
        </w:rPr>
        <w:t>Αποξηραμένα φρούτα. Παραδοσιακά γλυκά. Παγωτά.</w:t>
      </w:r>
    </w:p>
    <w:p w:rsidR="00D10709" w:rsidRPr="003D2376" w:rsidRDefault="00D10709" w:rsidP="00D10709">
      <w:pPr>
        <w:autoSpaceDE w:val="0"/>
        <w:autoSpaceDN w:val="0"/>
        <w:adjustRightInd w:val="0"/>
        <w:rPr>
          <w:rFonts w:ascii="Book Antiqua" w:eastAsiaTheme="minorHAnsi" w:hAnsi="Book Antiqua" w:cs="ComicSansMS"/>
          <w:sz w:val="22"/>
          <w:szCs w:val="22"/>
          <w:lang w:eastAsia="en-US"/>
        </w:rPr>
      </w:pPr>
      <w:r w:rsidRPr="003D2376">
        <w:rPr>
          <w:rFonts w:ascii="Book Antiqua" w:eastAsiaTheme="minorHAnsi" w:hAnsi="Book Antiqua" w:cs="ComicSansMS"/>
          <w:sz w:val="22"/>
          <w:szCs w:val="22"/>
          <w:lang w:eastAsia="en-US"/>
        </w:rPr>
        <w:t>Γαλακτοκομικά προϊόντα, αλλαντικά, τυποποιημένο μέλι, ζαχαρώδη προϊόντα που διατηρούνται εκτός</w:t>
      </w:r>
    </w:p>
    <w:p w:rsidR="00D10709" w:rsidRPr="003D2376" w:rsidRDefault="00D10709" w:rsidP="00D10709">
      <w:pPr>
        <w:autoSpaceDE w:val="0"/>
        <w:autoSpaceDN w:val="0"/>
        <w:adjustRightInd w:val="0"/>
        <w:rPr>
          <w:rFonts w:ascii="Book Antiqua" w:eastAsiaTheme="minorHAnsi" w:hAnsi="Book Antiqua" w:cs="ComicSansMS"/>
          <w:sz w:val="22"/>
          <w:szCs w:val="22"/>
          <w:lang w:eastAsia="en-US"/>
        </w:rPr>
      </w:pPr>
      <w:r w:rsidRPr="003D2376">
        <w:rPr>
          <w:rFonts w:ascii="Book Antiqua" w:eastAsiaTheme="minorHAnsi" w:hAnsi="Book Antiqua" w:cs="ComicSansMS"/>
          <w:sz w:val="22"/>
          <w:szCs w:val="22"/>
          <w:lang w:eastAsia="en-US"/>
        </w:rPr>
        <w:t>ψυγείου, είδη σφολιάτας και παρασκευάσματα ζύμης.</w:t>
      </w:r>
    </w:p>
    <w:p w:rsidR="00D10709" w:rsidRPr="003D2376" w:rsidRDefault="00D10709" w:rsidP="00D10709">
      <w:pPr>
        <w:autoSpaceDE w:val="0"/>
        <w:autoSpaceDN w:val="0"/>
        <w:adjustRightInd w:val="0"/>
        <w:rPr>
          <w:rFonts w:ascii="Book Antiqua" w:eastAsiaTheme="minorHAnsi" w:hAnsi="Book Antiqua" w:cs="ComicSansMS"/>
          <w:sz w:val="22"/>
          <w:szCs w:val="22"/>
          <w:lang w:eastAsia="en-US"/>
        </w:rPr>
      </w:pPr>
      <w:r w:rsidRPr="003D2376">
        <w:rPr>
          <w:rFonts w:ascii="Book Antiqua" w:eastAsiaTheme="minorHAnsi" w:hAnsi="Book Antiqua" w:cs="ComicSansMS"/>
          <w:sz w:val="22"/>
          <w:szCs w:val="22"/>
          <w:lang w:eastAsia="en-US"/>
        </w:rPr>
        <w:t>2)Άνθη, καλλωπιστικά φυτά, αρωματικά και φαρμακευτικά φυτά και κηπευτικό χώμα που δεν έχει υποστεί</w:t>
      </w:r>
    </w:p>
    <w:p w:rsidR="00D10709" w:rsidRPr="004404EE" w:rsidRDefault="00D10709" w:rsidP="00D10709">
      <w:pPr>
        <w:autoSpaceDE w:val="0"/>
        <w:autoSpaceDN w:val="0"/>
        <w:adjustRightInd w:val="0"/>
        <w:rPr>
          <w:rFonts w:ascii="Book Antiqua" w:eastAsiaTheme="minorHAnsi" w:hAnsi="Book Antiqua" w:cs="ComicSansMS"/>
          <w:sz w:val="20"/>
          <w:szCs w:val="20"/>
          <w:lang w:eastAsia="en-US"/>
        </w:rPr>
      </w:pPr>
      <w:r w:rsidRPr="004404EE">
        <w:rPr>
          <w:rFonts w:ascii="Book Antiqua" w:eastAsiaTheme="minorHAnsi" w:hAnsi="Book Antiqua" w:cs="ComicSansMS"/>
          <w:sz w:val="20"/>
          <w:szCs w:val="20"/>
          <w:lang w:eastAsia="en-US"/>
        </w:rPr>
        <w:lastRenderedPageBreak/>
        <w:t>βιομηχανική επεξεργασία.</w:t>
      </w:r>
    </w:p>
    <w:p w:rsidR="00D10709" w:rsidRPr="004404EE" w:rsidRDefault="00D10709" w:rsidP="00D10709">
      <w:pPr>
        <w:autoSpaceDE w:val="0"/>
        <w:autoSpaceDN w:val="0"/>
        <w:adjustRightInd w:val="0"/>
        <w:rPr>
          <w:rFonts w:ascii="Book Antiqua" w:eastAsiaTheme="minorHAnsi" w:hAnsi="Book Antiqua" w:cs="ComicSansMS"/>
          <w:sz w:val="20"/>
          <w:szCs w:val="20"/>
          <w:lang w:eastAsia="en-US"/>
        </w:rPr>
      </w:pPr>
      <w:r w:rsidRPr="004404EE">
        <w:rPr>
          <w:rFonts w:ascii="Book Antiqua" w:eastAsiaTheme="minorHAnsi" w:hAnsi="Book Antiqua" w:cs="ComicSansMS"/>
          <w:sz w:val="20"/>
          <w:szCs w:val="20"/>
          <w:lang w:eastAsia="en-US"/>
        </w:rPr>
        <w:t>Πολλαπλασιαστικό υλικό καλλιεργούμενων φυτικών ειδών, όπως φυτώρια κηπευτικών, δενδρύλλια</w:t>
      </w:r>
      <w:r w:rsidR="00F92F13" w:rsidRPr="004404EE">
        <w:rPr>
          <w:rFonts w:ascii="Book Antiqua" w:eastAsiaTheme="minorHAnsi" w:hAnsi="Book Antiqua" w:cs="ComicSansMS"/>
          <w:sz w:val="20"/>
          <w:szCs w:val="20"/>
          <w:lang w:eastAsia="en-US"/>
        </w:rPr>
        <w:t xml:space="preserve"> </w:t>
      </w:r>
      <w:r w:rsidRPr="004404EE">
        <w:rPr>
          <w:rFonts w:ascii="Book Antiqua" w:eastAsiaTheme="minorHAnsi" w:hAnsi="Book Antiqua" w:cs="ComicSansMS"/>
          <w:sz w:val="20"/>
          <w:szCs w:val="20"/>
          <w:lang w:eastAsia="en-US"/>
        </w:rPr>
        <w:t>οπωροφόρων και φυτά αμπέλου.</w:t>
      </w:r>
    </w:p>
    <w:p w:rsidR="00D10709" w:rsidRPr="004404EE" w:rsidRDefault="00D10709" w:rsidP="00D10709">
      <w:pPr>
        <w:autoSpaceDE w:val="0"/>
        <w:autoSpaceDN w:val="0"/>
        <w:adjustRightInd w:val="0"/>
        <w:rPr>
          <w:rFonts w:ascii="Book Antiqua" w:eastAsiaTheme="minorHAnsi" w:hAnsi="Book Antiqua" w:cs="ComicSansMS"/>
          <w:sz w:val="20"/>
          <w:szCs w:val="20"/>
          <w:lang w:eastAsia="en-US"/>
        </w:rPr>
      </w:pPr>
      <w:r w:rsidRPr="004404EE">
        <w:rPr>
          <w:rFonts w:ascii="Book Antiqua" w:eastAsiaTheme="minorHAnsi" w:hAnsi="Book Antiqua" w:cs="ComicSansMS"/>
          <w:sz w:val="20"/>
          <w:szCs w:val="20"/>
          <w:lang w:eastAsia="en-US"/>
        </w:rPr>
        <w:t>Γλάστρες, είδη κηπουρικής και άλλα βιομηχανικά είδη κηπουρικής και ανθοκομίας.</w:t>
      </w:r>
    </w:p>
    <w:p w:rsidR="00D10709" w:rsidRPr="004404EE" w:rsidRDefault="00D10709" w:rsidP="00D10709">
      <w:pPr>
        <w:autoSpaceDE w:val="0"/>
        <w:autoSpaceDN w:val="0"/>
        <w:adjustRightInd w:val="0"/>
        <w:rPr>
          <w:rFonts w:ascii="Book Antiqua" w:eastAsiaTheme="minorHAnsi" w:hAnsi="Book Antiqua" w:cs="ComicSansMS"/>
          <w:sz w:val="20"/>
          <w:szCs w:val="20"/>
          <w:lang w:eastAsia="en-US"/>
        </w:rPr>
      </w:pPr>
      <w:r w:rsidRPr="004404EE">
        <w:rPr>
          <w:rFonts w:ascii="Book Antiqua" w:eastAsiaTheme="minorHAnsi" w:hAnsi="Book Antiqua" w:cs="ComicSansMS"/>
          <w:sz w:val="20"/>
          <w:szCs w:val="20"/>
          <w:lang w:eastAsia="en-US"/>
        </w:rPr>
        <w:t>3)Βιομηχανικά είδη πλην ηλεκτροδοτούμενων ηλεκτρικών ειδών και παιχνιδιών, όπως είδη ένδυσης</w:t>
      </w:r>
      <w:r w:rsidR="00F92F13" w:rsidRPr="004404EE">
        <w:rPr>
          <w:rFonts w:ascii="Book Antiqua" w:eastAsiaTheme="minorHAnsi" w:hAnsi="Book Antiqua" w:cs="ComicSansMS"/>
          <w:sz w:val="20"/>
          <w:szCs w:val="20"/>
          <w:lang w:eastAsia="en-US"/>
        </w:rPr>
        <w:t xml:space="preserve"> </w:t>
      </w:r>
      <w:r w:rsidRPr="004404EE">
        <w:rPr>
          <w:rFonts w:ascii="Book Antiqua" w:eastAsiaTheme="minorHAnsi" w:hAnsi="Book Antiqua" w:cs="ComicSansMS"/>
          <w:sz w:val="20"/>
          <w:szCs w:val="20"/>
          <w:lang w:eastAsia="en-US"/>
        </w:rPr>
        <w:t>νεωτερισμών, κοσμήματα που δεν φέρουν πολύτιμους λίθους ή χρυσά ή αργυρά μέρη (</w:t>
      </w:r>
      <w:proofErr w:type="spellStart"/>
      <w:r w:rsidRPr="004404EE">
        <w:rPr>
          <w:rFonts w:ascii="Book Antiqua" w:eastAsiaTheme="minorHAnsi" w:hAnsi="Book Antiqua" w:cs="ComicSansMS"/>
          <w:sz w:val="20"/>
          <w:szCs w:val="20"/>
          <w:lang w:eastAsia="en-US"/>
        </w:rPr>
        <w:t>faux</w:t>
      </w:r>
      <w:proofErr w:type="spellEnd"/>
      <w:r w:rsidRPr="004404EE">
        <w:rPr>
          <w:rFonts w:ascii="Book Antiqua" w:eastAsiaTheme="minorHAnsi" w:hAnsi="Book Antiqua" w:cs="ComicSansMS"/>
          <w:sz w:val="20"/>
          <w:szCs w:val="20"/>
          <w:lang w:eastAsia="en-US"/>
        </w:rPr>
        <w:t xml:space="preserve"> </w:t>
      </w:r>
      <w:proofErr w:type="spellStart"/>
      <w:r w:rsidRPr="004404EE">
        <w:rPr>
          <w:rFonts w:ascii="Book Antiqua" w:eastAsiaTheme="minorHAnsi" w:hAnsi="Book Antiqua" w:cs="ComicSansMS"/>
          <w:sz w:val="20"/>
          <w:szCs w:val="20"/>
          <w:lang w:eastAsia="en-US"/>
        </w:rPr>
        <w:t>bijoux</w:t>
      </w:r>
      <w:proofErr w:type="spellEnd"/>
      <w:r w:rsidRPr="004404EE">
        <w:rPr>
          <w:rFonts w:ascii="Book Antiqua" w:eastAsiaTheme="minorHAnsi" w:hAnsi="Book Antiqua" w:cs="ComicSansMS"/>
          <w:sz w:val="20"/>
          <w:szCs w:val="20"/>
          <w:lang w:eastAsia="en-US"/>
        </w:rPr>
        <w:t>), λευκά</w:t>
      </w:r>
      <w:r w:rsidR="00F92F13" w:rsidRPr="004404EE">
        <w:rPr>
          <w:rFonts w:ascii="Book Antiqua" w:eastAsiaTheme="minorHAnsi" w:hAnsi="Book Antiqua" w:cs="ComicSansMS"/>
          <w:sz w:val="20"/>
          <w:szCs w:val="20"/>
          <w:lang w:eastAsia="en-US"/>
        </w:rPr>
        <w:t xml:space="preserve"> </w:t>
      </w:r>
      <w:r w:rsidRPr="004404EE">
        <w:rPr>
          <w:rFonts w:ascii="Book Antiqua" w:eastAsiaTheme="minorHAnsi" w:hAnsi="Book Antiqua" w:cs="ComicSansMS"/>
          <w:sz w:val="20"/>
          <w:szCs w:val="20"/>
          <w:lang w:eastAsia="en-US"/>
        </w:rPr>
        <w:t xml:space="preserve">είδη, ψιλικά, είδη υπόδησης, δερμάτινα είδη (τσάντες, ζώνες, πορτοφόλια), </w:t>
      </w:r>
      <w:r w:rsidR="00C01FCC" w:rsidRPr="004404EE">
        <w:rPr>
          <w:rFonts w:ascii="Book Antiqua" w:eastAsiaTheme="minorHAnsi" w:hAnsi="Book Antiqua" w:cs="ComicSansMS"/>
          <w:sz w:val="20"/>
          <w:szCs w:val="20"/>
          <w:lang w:eastAsia="en-US"/>
        </w:rPr>
        <w:t xml:space="preserve">αυτόνομα ηλεκτρικά είδη που δεν </w:t>
      </w:r>
      <w:r w:rsidRPr="004404EE">
        <w:rPr>
          <w:rFonts w:ascii="Book Antiqua" w:eastAsiaTheme="minorHAnsi" w:hAnsi="Book Antiqua" w:cs="ComicSansMS"/>
          <w:sz w:val="20"/>
          <w:szCs w:val="20"/>
          <w:lang w:eastAsia="en-US"/>
        </w:rPr>
        <w:t>έχουν δυνατότητα</w:t>
      </w:r>
      <w:r w:rsidR="00C01FCC" w:rsidRPr="004404EE">
        <w:rPr>
          <w:rFonts w:ascii="Book Antiqua" w:eastAsiaTheme="minorHAnsi" w:hAnsi="Book Antiqua" w:cs="ComicSansMS"/>
          <w:sz w:val="20"/>
          <w:szCs w:val="20"/>
          <w:lang w:eastAsia="en-US"/>
        </w:rPr>
        <w:t xml:space="preserve"> σύνδεσης στο δίκτυο ηλεκτρικού </w:t>
      </w:r>
      <w:r w:rsidRPr="004404EE">
        <w:rPr>
          <w:rFonts w:ascii="Book Antiqua" w:eastAsiaTheme="minorHAnsi" w:hAnsi="Book Antiqua" w:cs="ComicSansMS"/>
          <w:sz w:val="20"/>
          <w:szCs w:val="20"/>
          <w:lang w:eastAsia="en-US"/>
        </w:rPr>
        <w:t>ρεύματος, εκ</w:t>
      </w:r>
      <w:r w:rsidR="00C01FCC" w:rsidRPr="004404EE">
        <w:rPr>
          <w:rFonts w:ascii="Book Antiqua" w:eastAsiaTheme="minorHAnsi" w:hAnsi="Book Antiqua" w:cs="ComicSansMS"/>
          <w:sz w:val="20"/>
          <w:szCs w:val="20"/>
          <w:lang w:eastAsia="en-US"/>
        </w:rPr>
        <w:t xml:space="preserve">κλησιαστικά είδη, είδη ατομικής </w:t>
      </w:r>
      <w:r w:rsidRPr="004404EE">
        <w:rPr>
          <w:rFonts w:ascii="Book Antiqua" w:eastAsiaTheme="minorHAnsi" w:hAnsi="Book Antiqua" w:cs="ComicSansMS"/>
          <w:sz w:val="20"/>
          <w:szCs w:val="20"/>
          <w:lang w:eastAsia="en-US"/>
        </w:rPr>
        <w:t>καθαριότητας ή οικιακής χρήσεως, μέσα συσκευασίας, είδη υαλοπωλείου, πλαστικά με το μέτρο και άλλα είδη</w:t>
      </w:r>
      <w:r w:rsidR="00F92F13" w:rsidRPr="004404EE">
        <w:rPr>
          <w:rFonts w:ascii="Book Antiqua" w:eastAsiaTheme="minorHAnsi" w:hAnsi="Book Antiqua" w:cs="ComicSansMS"/>
          <w:sz w:val="20"/>
          <w:szCs w:val="20"/>
          <w:lang w:eastAsia="en-US"/>
        </w:rPr>
        <w:t xml:space="preserve"> </w:t>
      </w:r>
      <w:r w:rsidRPr="004404EE">
        <w:rPr>
          <w:rFonts w:ascii="Book Antiqua" w:eastAsiaTheme="minorHAnsi" w:hAnsi="Book Antiqua" w:cs="ComicSansMS"/>
          <w:sz w:val="20"/>
          <w:szCs w:val="20"/>
          <w:lang w:eastAsia="en-US"/>
        </w:rPr>
        <w:t>χαρτιού.</w:t>
      </w:r>
    </w:p>
    <w:p w:rsidR="00D10709" w:rsidRPr="004404EE" w:rsidRDefault="00D10709" w:rsidP="00D10709">
      <w:pPr>
        <w:autoSpaceDE w:val="0"/>
        <w:autoSpaceDN w:val="0"/>
        <w:adjustRightInd w:val="0"/>
        <w:rPr>
          <w:rFonts w:ascii="Book Antiqua" w:eastAsiaTheme="minorHAnsi" w:hAnsi="Book Antiqua" w:cs="ComicSansMS"/>
          <w:sz w:val="20"/>
          <w:szCs w:val="20"/>
          <w:lang w:eastAsia="en-US"/>
        </w:rPr>
      </w:pPr>
      <w:r w:rsidRPr="004404EE">
        <w:rPr>
          <w:rFonts w:ascii="Book Antiqua" w:eastAsiaTheme="minorHAnsi" w:hAnsi="Book Antiqua" w:cs="ComicSansMS"/>
          <w:sz w:val="20"/>
          <w:szCs w:val="20"/>
          <w:lang w:eastAsia="en-US"/>
        </w:rPr>
        <w:t>Είδη λαϊκής τέχνης και χειροποίητα παραδοσιακά αντικείμενα.</w:t>
      </w:r>
    </w:p>
    <w:p w:rsidR="00D10709" w:rsidRPr="004404EE" w:rsidRDefault="00D10709" w:rsidP="00D10709">
      <w:pPr>
        <w:autoSpaceDE w:val="0"/>
        <w:autoSpaceDN w:val="0"/>
        <w:adjustRightInd w:val="0"/>
        <w:rPr>
          <w:rFonts w:ascii="Book Antiqua" w:eastAsiaTheme="minorHAnsi" w:hAnsi="Book Antiqua" w:cs="ComicSansMS"/>
          <w:sz w:val="20"/>
          <w:szCs w:val="20"/>
          <w:lang w:eastAsia="en-US"/>
        </w:rPr>
      </w:pPr>
      <w:r w:rsidRPr="004404EE">
        <w:rPr>
          <w:rFonts w:ascii="Book Antiqua" w:eastAsiaTheme="minorHAnsi" w:hAnsi="Book Antiqua" w:cs="ComicSansMS"/>
          <w:sz w:val="20"/>
          <w:szCs w:val="20"/>
          <w:lang w:eastAsia="en-US"/>
        </w:rPr>
        <w:t>Είδη δώρων και διακόσμησης.</w:t>
      </w:r>
    </w:p>
    <w:p w:rsidR="00D10709" w:rsidRPr="004404EE" w:rsidRDefault="00D10709" w:rsidP="00D10709">
      <w:pPr>
        <w:autoSpaceDE w:val="0"/>
        <w:autoSpaceDN w:val="0"/>
        <w:adjustRightInd w:val="0"/>
        <w:rPr>
          <w:rFonts w:ascii="Book Antiqua" w:eastAsiaTheme="minorHAnsi" w:hAnsi="Book Antiqua" w:cs="ComicSansMS"/>
          <w:sz w:val="20"/>
          <w:szCs w:val="20"/>
          <w:lang w:eastAsia="en-US"/>
        </w:rPr>
      </w:pPr>
      <w:r w:rsidRPr="004404EE">
        <w:rPr>
          <w:rFonts w:ascii="Book Antiqua" w:eastAsiaTheme="minorHAnsi" w:hAnsi="Book Antiqua" w:cs="ComicSansMS"/>
          <w:sz w:val="20"/>
          <w:szCs w:val="20"/>
          <w:lang w:eastAsia="en-US"/>
        </w:rPr>
        <w:t>Παιχνίδια. Βιβλία. Τεχνητά και αποξηραμένα άνθη.</w:t>
      </w:r>
    </w:p>
    <w:p w:rsidR="00D10709" w:rsidRPr="004404EE" w:rsidRDefault="00D10709" w:rsidP="00D10709">
      <w:pPr>
        <w:autoSpaceDE w:val="0"/>
        <w:autoSpaceDN w:val="0"/>
        <w:adjustRightInd w:val="0"/>
        <w:rPr>
          <w:rFonts w:ascii="Book Antiqua" w:eastAsiaTheme="minorHAnsi" w:hAnsi="Book Antiqua" w:cs="ComicSansMS"/>
          <w:sz w:val="20"/>
          <w:szCs w:val="20"/>
          <w:lang w:eastAsia="en-US"/>
        </w:rPr>
      </w:pPr>
      <w:r w:rsidRPr="004404EE">
        <w:rPr>
          <w:rFonts w:ascii="Book Antiqua" w:eastAsiaTheme="minorHAnsi" w:hAnsi="Book Antiqua" w:cs="ComicSansMS"/>
          <w:sz w:val="20"/>
          <w:szCs w:val="20"/>
          <w:lang w:eastAsia="en-US"/>
        </w:rPr>
        <w:t>Ηλεκτρονικά. Εργαλεία.</w:t>
      </w:r>
    </w:p>
    <w:p w:rsidR="001F525E" w:rsidRPr="004404EE" w:rsidRDefault="00D10709" w:rsidP="00D10709">
      <w:pPr>
        <w:jc w:val="both"/>
        <w:rPr>
          <w:rFonts w:ascii="Book Antiqua" w:eastAsiaTheme="minorHAnsi" w:hAnsi="Book Antiqua" w:cs="ComicSansMS"/>
          <w:sz w:val="20"/>
          <w:szCs w:val="20"/>
          <w:lang w:eastAsia="en-US"/>
        </w:rPr>
      </w:pPr>
      <w:r w:rsidRPr="004404EE">
        <w:rPr>
          <w:rFonts w:ascii="Book Antiqua" w:eastAsiaTheme="minorHAnsi" w:hAnsi="Book Antiqua" w:cs="ComicSansMS"/>
          <w:sz w:val="20"/>
          <w:szCs w:val="20"/>
          <w:lang w:eastAsia="en-US"/>
        </w:rPr>
        <w:t>Αξεσουάρ ζώων συντροφιάς</w:t>
      </w:r>
    </w:p>
    <w:p w:rsidR="001F525E" w:rsidRPr="004404EE" w:rsidRDefault="001F525E" w:rsidP="00730F8C">
      <w:pPr>
        <w:autoSpaceDE w:val="0"/>
        <w:autoSpaceDN w:val="0"/>
        <w:adjustRightInd w:val="0"/>
        <w:jc w:val="both"/>
        <w:rPr>
          <w:rFonts w:ascii="ComicSansMS" w:eastAsiaTheme="minorHAnsi" w:hAnsi="ComicSansMS" w:cs="ComicSansMS"/>
          <w:sz w:val="20"/>
          <w:szCs w:val="20"/>
          <w:lang w:eastAsia="en-US"/>
        </w:rPr>
      </w:pPr>
      <w:r w:rsidRPr="004404EE">
        <w:rPr>
          <w:rFonts w:ascii="Book Antiqua" w:eastAsiaTheme="minorHAnsi" w:hAnsi="Book Antiqua" w:cs="ComicSansMS"/>
          <w:sz w:val="20"/>
          <w:szCs w:val="20"/>
          <w:lang w:eastAsia="en-US"/>
        </w:rPr>
        <w:t>4)Μπορούν να παρέχονται πρόχειρα έτοιμα γεύματα από καντ</w:t>
      </w:r>
      <w:r w:rsidR="003D2376" w:rsidRPr="004404EE">
        <w:rPr>
          <w:rFonts w:ascii="Book Antiqua" w:eastAsiaTheme="minorHAnsi" w:hAnsi="Book Antiqua" w:cs="ComicSansMS"/>
          <w:sz w:val="20"/>
          <w:szCs w:val="20"/>
          <w:lang w:eastAsia="en-US"/>
        </w:rPr>
        <w:t xml:space="preserve">ίνα ή φορητή εγκατάσταση </w:t>
      </w:r>
      <w:proofErr w:type="spellStart"/>
      <w:r w:rsidR="003D2376" w:rsidRPr="004404EE">
        <w:rPr>
          <w:rFonts w:ascii="Book Antiqua" w:eastAsiaTheme="minorHAnsi" w:hAnsi="Book Antiqua" w:cs="ComicSansMS"/>
          <w:sz w:val="20"/>
          <w:szCs w:val="20"/>
          <w:lang w:eastAsia="en-US"/>
        </w:rPr>
        <w:t>έψησης</w:t>
      </w:r>
      <w:proofErr w:type="spellEnd"/>
      <w:r w:rsidR="003D2376" w:rsidRPr="004404EE">
        <w:rPr>
          <w:rFonts w:ascii="Book Antiqua" w:eastAsiaTheme="minorHAnsi" w:hAnsi="Book Antiqua" w:cs="ComicSansMS"/>
          <w:sz w:val="20"/>
          <w:szCs w:val="20"/>
          <w:lang w:eastAsia="en-US"/>
        </w:rPr>
        <w:t xml:space="preserve"> </w:t>
      </w:r>
      <w:r w:rsidRPr="004404EE">
        <w:rPr>
          <w:rFonts w:ascii="Book Antiqua" w:eastAsiaTheme="minorHAnsi" w:hAnsi="Book Antiqua" w:cs="ComicSansMS"/>
          <w:sz w:val="20"/>
          <w:szCs w:val="20"/>
          <w:lang w:eastAsia="en-US"/>
        </w:rPr>
        <w:t xml:space="preserve">(λουκουμάδες, μαλλί της γριάς, καλαμπόκι </w:t>
      </w:r>
      <w:proofErr w:type="spellStart"/>
      <w:r w:rsidRPr="004404EE">
        <w:rPr>
          <w:rFonts w:ascii="Book Antiqua" w:eastAsiaTheme="minorHAnsi" w:hAnsi="Book Antiqua" w:cs="ComicSansMS"/>
          <w:sz w:val="20"/>
          <w:szCs w:val="20"/>
          <w:lang w:eastAsia="en-US"/>
        </w:rPr>
        <w:t>κ.λ.π</w:t>
      </w:r>
      <w:proofErr w:type="spellEnd"/>
      <w:r w:rsidRPr="004404EE">
        <w:rPr>
          <w:rFonts w:ascii="Book Antiqua" w:eastAsiaTheme="minorHAnsi" w:hAnsi="Book Antiqua" w:cs="ComicSansMS"/>
          <w:sz w:val="20"/>
          <w:szCs w:val="20"/>
          <w:lang w:eastAsia="en-US"/>
        </w:rPr>
        <w:t>.) χωρίς την δυνατότη</w:t>
      </w:r>
      <w:r w:rsidR="003D2376" w:rsidRPr="004404EE">
        <w:rPr>
          <w:rFonts w:ascii="Book Antiqua" w:eastAsiaTheme="minorHAnsi" w:hAnsi="Book Antiqua" w:cs="ComicSansMS"/>
          <w:sz w:val="20"/>
          <w:szCs w:val="20"/>
          <w:lang w:eastAsia="en-US"/>
        </w:rPr>
        <w:t xml:space="preserve">τα ανάπτυξης τραπεζοκαθισμάτων, </w:t>
      </w:r>
      <w:r w:rsidRPr="004404EE">
        <w:rPr>
          <w:rFonts w:ascii="Book Antiqua" w:eastAsiaTheme="minorHAnsi" w:hAnsi="Book Antiqua" w:cs="ComicSansMS"/>
          <w:sz w:val="20"/>
          <w:szCs w:val="20"/>
          <w:lang w:eastAsia="en-US"/>
        </w:rPr>
        <w:t>τηρουμένων των κανόνων της εκάστοτε Υγειονομικής Διάταξης του Υπουργείου Υγείας.</w:t>
      </w:r>
    </w:p>
    <w:p w:rsidR="00C34288" w:rsidRPr="004404EE" w:rsidRDefault="00C34288" w:rsidP="00C34288">
      <w:pPr>
        <w:jc w:val="both"/>
        <w:rPr>
          <w:rFonts w:ascii="Book Antiqua" w:hAnsi="Book Antiqua"/>
          <w:sz w:val="20"/>
          <w:szCs w:val="20"/>
        </w:rPr>
      </w:pPr>
      <w:r w:rsidRPr="004404EE">
        <w:rPr>
          <w:rFonts w:ascii="Book Antiqua" w:hAnsi="Book Antiqua"/>
          <w:sz w:val="20"/>
          <w:szCs w:val="20"/>
        </w:rPr>
        <w:t xml:space="preserve">Το τέλος είναι 13 ευρώ ανά τετραγωνικό μέτρο ημερησίως και θα πρέπει να καταβληθεί </w:t>
      </w:r>
      <w:r w:rsidR="004F7D24" w:rsidRPr="004404EE">
        <w:rPr>
          <w:rFonts w:ascii="Book Antiqua" w:hAnsi="Book Antiqua"/>
          <w:sz w:val="20"/>
          <w:szCs w:val="20"/>
        </w:rPr>
        <w:t>σ</w:t>
      </w:r>
      <w:r w:rsidR="00911EBC" w:rsidRPr="004404EE">
        <w:rPr>
          <w:rFonts w:ascii="Book Antiqua" w:hAnsi="Book Antiqua"/>
          <w:sz w:val="20"/>
          <w:szCs w:val="20"/>
        </w:rPr>
        <w:t>τον</w:t>
      </w:r>
      <w:r w:rsidR="004F7D24" w:rsidRPr="004404EE">
        <w:rPr>
          <w:rFonts w:ascii="Book Antiqua" w:hAnsi="Book Antiqua"/>
          <w:sz w:val="20"/>
          <w:szCs w:val="20"/>
        </w:rPr>
        <w:t xml:space="preserve"> τραπεζικό λογαριασμό του Δήμου </w:t>
      </w:r>
      <w:r w:rsidRPr="004404EE">
        <w:rPr>
          <w:rFonts w:ascii="Book Antiqua" w:hAnsi="Book Antiqua"/>
          <w:sz w:val="20"/>
          <w:szCs w:val="20"/>
        </w:rPr>
        <w:t xml:space="preserve">πριν την έκδοση της οριστικής απόφασης των συμμετεχόντων.  </w:t>
      </w:r>
    </w:p>
    <w:p w:rsidR="00C34288" w:rsidRPr="004404EE" w:rsidRDefault="00C34288" w:rsidP="00C34288">
      <w:pPr>
        <w:jc w:val="both"/>
        <w:rPr>
          <w:rFonts w:ascii="Book Antiqua" w:hAnsi="Book Antiqua"/>
          <w:sz w:val="20"/>
          <w:szCs w:val="20"/>
        </w:rPr>
      </w:pPr>
    </w:p>
    <w:p w:rsidR="00854FD3" w:rsidRPr="004404EE" w:rsidRDefault="00854FD3" w:rsidP="00C34288">
      <w:pPr>
        <w:jc w:val="both"/>
        <w:rPr>
          <w:rFonts w:ascii="Book Antiqua" w:hAnsi="Book Antiqua"/>
          <w:sz w:val="20"/>
          <w:szCs w:val="20"/>
        </w:rPr>
      </w:pPr>
    </w:p>
    <w:p w:rsidR="00C34288" w:rsidRPr="004404EE" w:rsidRDefault="00C34288" w:rsidP="00C34288">
      <w:pPr>
        <w:jc w:val="center"/>
        <w:rPr>
          <w:rFonts w:ascii="Book Antiqua" w:hAnsi="Book Antiqua"/>
          <w:b/>
          <w:sz w:val="20"/>
          <w:szCs w:val="20"/>
        </w:rPr>
      </w:pPr>
      <w:r w:rsidRPr="004404EE">
        <w:rPr>
          <w:rFonts w:ascii="Book Antiqua" w:hAnsi="Book Antiqua"/>
          <w:b/>
          <w:sz w:val="20"/>
          <w:szCs w:val="20"/>
        </w:rPr>
        <w:t xml:space="preserve">Ο </w:t>
      </w:r>
      <w:r w:rsidR="00632FD1" w:rsidRPr="004404EE">
        <w:rPr>
          <w:rFonts w:ascii="Book Antiqua" w:hAnsi="Book Antiqua"/>
          <w:b/>
          <w:sz w:val="20"/>
          <w:szCs w:val="20"/>
        </w:rPr>
        <w:t>Αντιδήμαρχος Διοικητικής Διεύθυνσης</w:t>
      </w:r>
    </w:p>
    <w:p w:rsidR="00632FD1" w:rsidRPr="004404EE" w:rsidRDefault="00632FD1" w:rsidP="00C34288">
      <w:pPr>
        <w:jc w:val="center"/>
        <w:rPr>
          <w:rFonts w:ascii="Book Antiqua" w:hAnsi="Book Antiqua"/>
          <w:b/>
          <w:sz w:val="20"/>
          <w:szCs w:val="20"/>
        </w:rPr>
      </w:pPr>
    </w:p>
    <w:p w:rsidR="00632FD1" w:rsidRPr="004404EE" w:rsidRDefault="00632FD1" w:rsidP="00C34288">
      <w:pPr>
        <w:jc w:val="center"/>
        <w:rPr>
          <w:rFonts w:ascii="Book Antiqua" w:hAnsi="Book Antiqua"/>
          <w:b/>
          <w:sz w:val="20"/>
          <w:szCs w:val="20"/>
        </w:rPr>
      </w:pPr>
    </w:p>
    <w:p w:rsidR="00632FD1" w:rsidRDefault="00632FD1" w:rsidP="00C34288">
      <w:pPr>
        <w:jc w:val="center"/>
        <w:rPr>
          <w:rFonts w:ascii="Book Antiqua" w:hAnsi="Book Antiqua"/>
          <w:b/>
          <w:sz w:val="20"/>
          <w:szCs w:val="20"/>
        </w:rPr>
      </w:pPr>
      <w:r w:rsidRPr="004404EE">
        <w:rPr>
          <w:rFonts w:ascii="Book Antiqua" w:hAnsi="Book Antiqua"/>
          <w:b/>
          <w:sz w:val="20"/>
          <w:szCs w:val="20"/>
        </w:rPr>
        <w:t>Νικόλαος Σπυρόπουλος</w:t>
      </w:r>
    </w:p>
    <w:p w:rsidR="004404EE" w:rsidRDefault="004404EE" w:rsidP="00C34288">
      <w:pPr>
        <w:jc w:val="center"/>
        <w:rPr>
          <w:rFonts w:ascii="Book Antiqua" w:hAnsi="Book Antiqua"/>
          <w:b/>
          <w:sz w:val="20"/>
          <w:szCs w:val="20"/>
        </w:rPr>
      </w:pPr>
    </w:p>
    <w:p w:rsidR="004404EE" w:rsidRPr="004404EE" w:rsidRDefault="004404EE" w:rsidP="00C34288">
      <w:pPr>
        <w:jc w:val="center"/>
        <w:rPr>
          <w:rFonts w:ascii="Book Antiqua" w:hAnsi="Book Antiqua"/>
          <w:b/>
          <w:sz w:val="20"/>
          <w:szCs w:val="20"/>
        </w:rPr>
      </w:pPr>
    </w:p>
    <w:p w:rsidR="00225616" w:rsidRDefault="00225616" w:rsidP="00225616">
      <w:pPr>
        <w:jc w:val="center"/>
        <w:rPr>
          <w:rFonts w:ascii="Book Antiqua" w:hAnsi="Book Antiqua"/>
          <w:sz w:val="20"/>
          <w:szCs w:val="20"/>
        </w:rPr>
      </w:pPr>
    </w:p>
    <w:p w:rsidR="00C34288" w:rsidRPr="003A0C3D" w:rsidRDefault="00632FD1" w:rsidP="00C34288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      </w:t>
      </w:r>
      <w:bookmarkStart w:id="0" w:name="_GoBack"/>
      <w:r>
        <w:rPr>
          <w:rFonts w:ascii="Book Antiqua" w:hAnsi="Book Antiqua"/>
          <w:sz w:val="22"/>
          <w:szCs w:val="22"/>
        </w:rPr>
        <w:t xml:space="preserve">                                               </w:t>
      </w:r>
    </w:p>
    <w:bookmarkEnd w:id="0"/>
    <w:p w:rsidR="001B1B0F" w:rsidRDefault="001B1B0F"/>
    <w:sectPr w:rsidR="001B1B0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omicSansMS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38068C"/>
    <w:multiLevelType w:val="hybridMultilevel"/>
    <w:tmpl w:val="9A88C820"/>
    <w:lvl w:ilvl="0" w:tplc="0408000B">
      <w:start w:val="1"/>
      <w:numFmt w:val="bullet"/>
      <w:lvlText w:val=""/>
      <w:lvlJc w:val="left"/>
      <w:pPr>
        <w:ind w:left="779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346"/>
    <w:rsid w:val="00105E45"/>
    <w:rsid w:val="00180FCE"/>
    <w:rsid w:val="001B1B0F"/>
    <w:rsid w:val="001F525E"/>
    <w:rsid w:val="00225616"/>
    <w:rsid w:val="0029385A"/>
    <w:rsid w:val="00320D32"/>
    <w:rsid w:val="00361590"/>
    <w:rsid w:val="003A0C3D"/>
    <w:rsid w:val="003D2376"/>
    <w:rsid w:val="0043614C"/>
    <w:rsid w:val="004404EE"/>
    <w:rsid w:val="00486E1E"/>
    <w:rsid w:val="004F0F9D"/>
    <w:rsid w:val="004F264D"/>
    <w:rsid w:val="004F7D24"/>
    <w:rsid w:val="00537F8B"/>
    <w:rsid w:val="00632FD1"/>
    <w:rsid w:val="00723346"/>
    <w:rsid w:val="00730F8C"/>
    <w:rsid w:val="00791BD0"/>
    <w:rsid w:val="00854FD3"/>
    <w:rsid w:val="00891FF5"/>
    <w:rsid w:val="00911EBC"/>
    <w:rsid w:val="00BC63CE"/>
    <w:rsid w:val="00C01FCC"/>
    <w:rsid w:val="00C34288"/>
    <w:rsid w:val="00CB0078"/>
    <w:rsid w:val="00D00C07"/>
    <w:rsid w:val="00D10709"/>
    <w:rsid w:val="00E0769E"/>
    <w:rsid w:val="00E77557"/>
    <w:rsid w:val="00EE7A3C"/>
    <w:rsid w:val="00F873AF"/>
    <w:rsid w:val="00F92F13"/>
    <w:rsid w:val="00F94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092A48-6068-4C36-BA50-7B602D4A6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2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C34288"/>
    <w:pPr>
      <w:keepNext/>
      <w:outlineLvl w:val="0"/>
    </w:pPr>
    <w:rPr>
      <w:rFonts w:eastAsia="Arial Unicode MS"/>
      <w:b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C34288"/>
    <w:rPr>
      <w:rFonts w:ascii="Times New Roman" w:eastAsia="Arial Unicode MS" w:hAnsi="Times New Roman" w:cs="Times New Roman"/>
      <w:b/>
      <w:lang w:eastAsia="el-GR"/>
    </w:rPr>
  </w:style>
  <w:style w:type="paragraph" w:styleId="a3">
    <w:name w:val="List Paragraph"/>
    <w:basedOn w:val="a"/>
    <w:uiPriority w:val="34"/>
    <w:qFormat/>
    <w:rsid w:val="00C34288"/>
    <w:pPr>
      <w:ind w:left="720"/>
      <w:contextualSpacing/>
    </w:pPr>
  </w:style>
  <w:style w:type="table" w:styleId="a4">
    <w:name w:val="Table Grid"/>
    <w:basedOn w:val="a1"/>
    <w:uiPriority w:val="39"/>
    <w:rsid w:val="003A0C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105E45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105E45"/>
    <w:rPr>
      <w:rFonts w:ascii="Segoe UI" w:eastAsia="Times New Roman" w:hAnsi="Segoe UI" w:cs="Segoe UI"/>
      <w:sz w:val="18"/>
      <w:szCs w:val="18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8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678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Γραφείο Καταστημάτων - Θέση 00</dc:creator>
  <cp:keywords/>
  <dc:description/>
  <cp:lastModifiedBy>Γραφείο Καταστημάτων - Θέση 01</cp:lastModifiedBy>
  <cp:revision>2</cp:revision>
  <cp:lastPrinted>2024-09-25T09:17:00Z</cp:lastPrinted>
  <dcterms:created xsi:type="dcterms:W3CDTF">2024-09-27T09:23:00Z</dcterms:created>
  <dcterms:modified xsi:type="dcterms:W3CDTF">2024-09-27T09:23:00Z</dcterms:modified>
</cp:coreProperties>
</file>